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B3" w:rsidRDefault="00AA0CB3" w:rsidP="00656C1A">
      <w:pPr>
        <w:spacing w:line="120" w:lineRule="atLeast"/>
        <w:jc w:val="center"/>
        <w:rPr>
          <w:sz w:val="24"/>
          <w:szCs w:val="24"/>
        </w:rPr>
      </w:pPr>
    </w:p>
    <w:p w:rsidR="00AA0CB3" w:rsidRDefault="00AA0CB3" w:rsidP="00656C1A">
      <w:pPr>
        <w:spacing w:line="120" w:lineRule="atLeast"/>
        <w:jc w:val="center"/>
        <w:rPr>
          <w:sz w:val="24"/>
          <w:szCs w:val="24"/>
        </w:rPr>
      </w:pPr>
    </w:p>
    <w:p w:rsidR="00AA0CB3" w:rsidRPr="00852378" w:rsidRDefault="00AA0CB3" w:rsidP="00656C1A">
      <w:pPr>
        <w:spacing w:line="120" w:lineRule="atLeast"/>
        <w:jc w:val="center"/>
        <w:rPr>
          <w:sz w:val="10"/>
          <w:szCs w:val="10"/>
        </w:rPr>
      </w:pPr>
    </w:p>
    <w:p w:rsidR="00AA0CB3" w:rsidRDefault="00AA0CB3" w:rsidP="00656C1A">
      <w:pPr>
        <w:spacing w:line="120" w:lineRule="atLeast"/>
        <w:jc w:val="center"/>
        <w:rPr>
          <w:sz w:val="10"/>
          <w:szCs w:val="24"/>
        </w:rPr>
      </w:pPr>
    </w:p>
    <w:p w:rsidR="00AA0CB3" w:rsidRPr="005541F0" w:rsidRDefault="00AA0C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0CB3" w:rsidRPr="005541F0" w:rsidRDefault="00AA0C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A0CB3" w:rsidRPr="005649E4" w:rsidRDefault="00AA0CB3" w:rsidP="00656C1A">
      <w:pPr>
        <w:spacing w:line="120" w:lineRule="atLeast"/>
        <w:jc w:val="center"/>
        <w:rPr>
          <w:sz w:val="18"/>
          <w:szCs w:val="24"/>
        </w:rPr>
      </w:pPr>
    </w:p>
    <w:p w:rsidR="00AA0CB3" w:rsidRPr="00656C1A" w:rsidRDefault="00AA0C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0CB3" w:rsidRPr="005541F0" w:rsidRDefault="00AA0CB3" w:rsidP="00656C1A">
      <w:pPr>
        <w:spacing w:line="120" w:lineRule="atLeast"/>
        <w:jc w:val="center"/>
        <w:rPr>
          <w:sz w:val="18"/>
          <w:szCs w:val="24"/>
        </w:rPr>
      </w:pPr>
    </w:p>
    <w:p w:rsidR="00AA0CB3" w:rsidRPr="005541F0" w:rsidRDefault="00AA0CB3" w:rsidP="00656C1A">
      <w:pPr>
        <w:spacing w:line="120" w:lineRule="atLeast"/>
        <w:jc w:val="center"/>
        <w:rPr>
          <w:sz w:val="20"/>
          <w:szCs w:val="24"/>
        </w:rPr>
      </w:pPr>
    </w:p>
    <w:p w:rsidR="00AA0CB3" w:rsidRPr="00656C1A" w:rsidRDefault="00AA0C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0CB3" w:rsidRDefault="00AA0CB3" w:rsidP="00656C1A">
      <w:pPr>
        <w:spacing w:line="120" w:lineRule="atLeast"/>
        <w:jc w:val="center"/>
        <w:rPr>
          <w:sz w:val="30"/>
          <w:szCs w:val="24"/>
        </w:rPr>
      </w:pPr>
    </w:p>
    <w:p w:rsidR="00AA0CB3" w:rsidRPr="00656C1A" w:rsidRDefault="00AA0C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0C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0CB3" w:rsidRPr="00F8214F" w:rsidRDefault="00AA0C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0CB3" w:rsidRPr="00F8214F" w:rsidRDefault="00EE26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0CB3" w:rsidRPr="00F8214F" w:rsidRDefault="00AA0C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0CB3" w:rsidRPr="00F8214F" w:rsidRDefault="00EE26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A0CB3" w:rsidRPr="00A63FB0" w:rsidRDefault="00AA0C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0CB3" w:rsidRPr="00A3761A" w:rsidRDefault="00EE26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A0CB3" w:rsidRPr="00F8214F" w:rsidRDefault="00AA0C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A0CB3" w:rsidRPr="00F8214F" w:rsidRDefault="00AA0C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0CB3" w:rsidRPr="00AB4194" w:rsidRDefault="00AA0C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0CB3" w:rsidRPr="00F8214F" w:rsidRDefault="00EE26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1701</w:t>
            </w:r>
          </w:p>
        </w:tc>
      </w:tr>
    </w:tbl>
    <w:p w:rsidR="00AA0CB3" w:rsidRPr="00C725A6" w:rsidRDefault="00AA0CB3" w:rsidP="00C725A6">
      <w:pPr>
        <w:rPr>
          <w:rFonts w:cs="Times New Roman"/>
          <w:szCs w:val="28"/>
        </w:rPr>
      </w:pPr>
    </w:p>
    <w:p w:rsidR="00AA0CB3" w:rsidRPr="00CE22E7" w:rsidRDefault="00AA0CB3" w:rsidP="00AA0CB3">
      <w:pPr>
        <w:rPr>
          <w:rFonts w:eastAsia="Times New Roman" w:cs="Times New Roman"/>
          <w:szCs w:val="28"/>
          <w:lang w:eastAsia="ru-RU"/>
        </w:rPr>
      </w:pPr>
      <w:r w:rsidRPr="008B543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Администрации города от 22.12.2016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8B543D">
        <w:rPr>
          <w:rFonts w:eastAsia="Times New Roman" w:cs="Times New Roman"/>
          <w:szCs w:val="28"/>
          <w:lang w:eastAsia="ru-RU"/>
        </w:rPr>
        <w:t xml:space="preserve"> 9365 </w:t>
      </w:r>
      <w:r>
        <w:rPr>
          <w:rFonts w:eastAsia="Times New Roman" w:cs="Times New Roman"/>
          <w:szCs w:val="28"/>
          <w:lang w:eastAsia="ru-RU"/>
        </w:rPr>
        <w:t>«</w:t>
      </w:r>
      <w:r w:rsidRPr="008B543D">
        <w:rPr>
          <w:rFonts w:eastAsia="Times New Roman" w:cs="Times New Roman"/>
          <w:szCs w:val="28"/>
          <w:lang w:eastAsia="ru-RU"/>
        </w:rPr>
        <w:t xml:space="preserve">Об установлении предельных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размеров расходов на награждение призеров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и участников городских мероприятий,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проводимых структурными подразделениями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Администрации города и подведомственными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ей муниципальными учреждениями,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 xml:space="preserve">по главному распорядителю бюджетных </w:t>
      </w:r>
      <w:r>
        <w:rPr>
          <w:rFonts w:eastAsia="Times New Roman" w:cs="Times New Roman"/>
          <w:szCs w:val="28"/>
          <w:lang w:eastAsia="ru-RU"/>
        </w:rPr>
        <w:br/>
      </w:r>
      <w:r w:rsidRPr="008B543D">
        <w:rPr>
          <w:rFonts w:eastAsia="Times New Roman" w:cs="Times New Roman"/>
          <w:szCs w:val="28"/>
          <w:lang w:eastAsia="ru-RU"/>
        </w:rPr>
        <w:t>средств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</w:p>
    <w:p w:rsidR="00AA0CB3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</w:p>
    <w:p w:rsidR="00AA0CB3" w:rsidRPr="00CE22E7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</w:p>
    <w:p w:rsidR="00AA0CB3" w:rsidRDefault="00AA0CB3" w:rsidP="00AA0C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6935">
        <w:rPr>
          <w:rFonts w:eastAsia="Times New Roman" w:cs="Times New Roman"/>
          <w:szCs w:val="28"/>
          <w:lang w:eastAsia="ru-RU"/>
        </w:rPr>
        <w:t xml:space="preserve">В соответствии со ст.158 Бюджетного кодекса Российской Федерации, </w:t>
      </w:r>
      <w:r w:rsidR="00FF5F8E">
        <w:rPr>
          <w:rFonts w:eastAsia="Times New Roman" w:cs="Times New Roman"/>
          <w:szCs w:val="28"/>
          <w:lang w:eastAsia="ru-RU"/>
        </w:rPr>
        <w:t xml:space="preserve">      </w:t>
      </w:r>
      <w:r w:rsidRPr="00FE6935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>№</w:t>
      </w:r>
      <w:r w:rsidRPr="00FE6935">
        <w:rPr>
          <w:rFonts w:eastAsia="Times New Roman" w:cs="Times New Roman"/>
          <w:szCs w:val="28"/>
          <w:lang w:eastAsia="ru-RU"/>
        </w:rPr>
        <w:t xml:space="preserve"> 3686 </w:t>
      </w:r>
      <w:r>
        <w:rPr>
          <w:rFonts w:eastAsia="Times New Roman" w:cs="Times New Roman"/>
          <w:szCs w:val="28"/>
          <w:lang w:eastAsia="ru-RU"/>
        </w:rPr>
        <w:t>«</w:t>
      </w:r>
      <w:r w:rsidRPr="00FE6935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FE6935">
        <w:rPr>
          <w:rFonts w:eastAsia="Times New Roman" w:cs="Times New Roman"/>
          <w:szCs w:val="28"/>
          <w:lang w:eastAsia="ru-RU"/>
        </w:rPr>
        <w:t>, в целях повышения качества планирования бюджетных средств на награждение призеров и участников городских меро</w:t>
      </w:r>
      <w:r w:rsidR="00FF5F8E">
        <w:rPr>
          <w:rFonts w:eastAsia="Times New Roman" w:cs="Times New Roman"/>
          <w:szCs w:val="28"/>
          <w:lang w:eastAsia="ru-RU"/>
        </w:rPr>
        <w:t xml:space="preserve">-              </w:t>
      </w:r>
      <w:r w:rsidRPr="00FE6935">
        <w:rPr>
          <w:rFonts w:eastAsia="Times New Roman" w:cs="Times New Roman"/>
          <w:szCs w:val="28"/>
          <w:lang w:eastAsia="ru-RU"/>
        </w:rPr>
        <w:t>приятий, проводимых структурными подразделениями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E6935">
        <w:rPr>
          <w:rFonts w:eastAsia="Times New Roman" w:cs="Times New Roman"/>
          <w:szCs w:val="28"/>
          <w:lang w:eastAsia="ru-RU"/>
        </w:rPr>
        <w:t xml:space="preserve"> и подведомственными ей муниципальными учреждениями, по главному распорядителю бюджетных средств Администрации города:</w:t>
      </w:r>
    </w:p>
    <w:p w:rsidR="00AA0CB3" w:rsidRDefault="00AA0CB3" w:rsidP="00AA0C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6935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22.12.2016 </w:t>
      </w:r>
      <w:r>
        <w:rPr>
          <w:rFonts w:eastAsia="Times New Roman" w:cs="Times New Roman"/>
          <w:szCs w:val="28"/>
          <w:lang w:eastAsia="ru-RU"/>
        </w:rPr>
        <w:t>№</w:t>
      </w:r>
      <w:r w:rsidRPr="00FE6935">
        <w:rPr>
          <w:rFonts w:eastAsia="Times New Roman" w:cs="Times New Roman"/>
          <w:szCs w:val="28"/>
          <w:lang w:eastAsia="ru-RU"/>
        </w:rPr>
        <w:t xml:space="preserve"> 9365 </w:t>
      </w:r>
      <w:r>
        <w:rPr>
          <w:rFonts w:eastAsia="Times New Roman" w:cs="Times New Roman"/>
          <w:szCs w:val="28"/>
          <w:lang w:eastAsia="ru-RU"/>
        </w:rPr>
        <w:t>«</w:t>
      </w:r>
      <w:r w:rsidRPr="00FE6935">
        <w:rPr>
          <w:rFonts w:eastAsia="Times New Roman" w:cs="Times New Roman"/>
          <w:szCs w:val="28"/>
          <w:lang w:eastAsia="ru-RU"/>
        </w:rPr>
        <w:t xml:space="preserve">Об установлении предельных размеров расходов на награждение призеров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FE6935">
        <w:rPr>
          <w:rFonts w:eastAsia="Times New Roman" w:cs="Times New Roman"/>
          <w:szCs w:val="28"/>
          <w:lang w:eastAsia="ru-RU"/>
        </w:rPr>
        <w:t xml:space="preserve">и участников городских мероприятий, проводимых структурными подразделениями Администрации города и подведомственными ей муниципальными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E6935">
        <w:rPr>
          <w:rFonts w:eastAsia="Times New Roman" w:cs="Times New Roman"/>
          <w:szCs w:val="28"/>
          <w:lang w:eastAsia="ru-RU"/>
        </w:rPr>
        <w:t>учреждениями, по главному распорядителю бюджетных средств Админист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FE6935">
        <w:rPr>
          <w:rFonts w:eastAsia="Times New Roman" w:cs="Times New Roman"/>
          <w:szCs w:val="28"/>
          <w:lang w:eastAsia="ru-RU"/>
        </w:rPr>
        <w:t>рации города</w:t>
      </w:r>
      <w:r>
        <w:rPr>
          <w:rFonts w:eastAsia="Times New Roman" w:cs="Times New Roman"/>
          <w:szCs w:val="28"/>
          <w:lang w:eastAsia="ru-RU"/>
        </w:rPr>
        <w:t xml:space="preserve">» (с изменениями от 13.02.2018 № 1052) </w:t>
      </w:r>
      <w:r w:rsidRPr="00FE6935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, дополнив                    таблицу приложения к постановлению с</w:t>
      </w:r>
      <w:r w:rsidRPr="00FE6935">
        <w:rPr>
          <w:rFonts w:eastAsia="Times New Roman" w:cs="Times New Roman"/>
          <w:szCs w:val="28"/>
          <w:lang w:eastAsia="ru-RU"/>
        </w:rPr>
        <w:t>трок</w:t>
      </w:r>
      <w:r>
        <w:rPr>
          <w:rFonts w:eastAsia="Times New Roman" w:cs="Times New Roman"/>
          <w:szCs w:val="28"/>
          <w:lang w:eastAsia="ru-RU"/>
        </w:rPr>
        <w:t>ой следующего содержания:</w:t>
      </w:r>
    </w:p>
    <w:p w:rsidR="00AA0CB3" w:rsidRPr="00AA0CB3" w:rsidRDefault="00AA0CB3" w:rsidP="00AA0CB3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230"/>
        <w:gridCol w:w="1417"/>
        <w:gridCol w:w="1401"/>
        <w:gridCol w:w="1764"/>
        <w:gridCol w:w="1176"/>
      </w:tblGrid>
      <w:tr w:rsidR="00AA0CB3" w:rsidRPr="00614C97" w:rsidTr="00AA0CB3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расходов</w:t>
            </w:r>
          </w:p>
        </w:tc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Сумма</w:t>
            </w:r>
          </w:p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на каждого награждаемого</w:t>
            </w:r>
          </w:p>
        </w:tc>
      </w:tr>
      <w:tr w:rsidR="00AA0CB3" w:rsidRPr="00614C97" w:rsidTr="00AA0CB3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 xml:space="preserve">победитель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14C97">
              <w:rPr>
                <w:rFonts w:cs="Times New Roman"/>
                <w:sz w:val="24"/>
                <w:szCs w:val="24"/>
              </w:rPr>
              <w:t>в номинации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участник</w:t>
            </w:r>
          </w:p>
        </w:tc>
      </w:tr>
      <w:tr w:rsidR="00AA0CB3" w:rsidRPr="00614C97" w:rsidTr="00AA0CB3">
        <w:trPr>
          <w:jc w:val="center"/>
        </w:trPr>
        <w:tc>
          <w:tcPr>
            <w:tcW w:w="25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14C97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14C97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14C97">
              <w:rPr>
                <w:rFonts w:cs="Times New Roman"/>
                <w:sz w:val="24"/>
                <w:szCs w:val="24"/>
              </w:rPr>
              <w:t>место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AA0CB3" w:rsidRPr="00614C97" w:rsidTr="00AA0CB3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AA0C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Знак</w:t>
            </w:r>
            <w:r w:rsidRPr="00614C97">
              <w:rPr>
                <w:rFonts w:cs="Times New Roman"/>
                <w:sz w:val="24"/>
                <w:szCs w:val="24"/>
              </w:rPr>
              <w:t xml:space="preserve"> «Золотое перо</w:t>
            </w:r>
            <w:r>
              <w:rPr>
                <w:rFonts w:cs="Times New Roman"/>
                <w:sz w:val="24"/>
                <w:szCs w:val="24"/>
              </w:rPr>
              <w:t>» при вручении звания «Журналист года»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не более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14C97">
              <w:rPr>
                <w:rFonts w:cs="Times New Roman"/>
                <w:sz w:val="24"/>
                <w:szCs w:val="24"/>
              </w:rPr>
              <w:t>22 000 рублей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B3" w:rsidRPr="00614C97" w:rsidRDefault="00AA0CB3" w:rsidP="00B32F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14C97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AA0CB3" w:rsidRPr="00D67436" w:rsidRDefault="00AA0CB3" w:rsidP="00AA0CB3">
      <w:pPr>
        <w:ind w:firstLine="709"/>
        <w:jc w:val="both"/>
        <w:rPr>
          <w:rFonts w:cs="Times New Roman"/>
          <w:szCs w:val="28"/>
        </w:rPr>
      </w:pPr>
      <w:r w:rsidRPr="00D67436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Pr="00D67436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</w:t>
      </w:r>
      <w:r w:rsidRPr="00D6743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AA0CB3" w:rsidRPr="00D67436" w:rsidRDefault="00AA0CB3" w:rsidP="00AA0CB3">
      <w:pPr>
        <w:ind w:firstLine="709"/>
        <w:jc w:val="both"/>
        <w:rPr>
          <w:rFonts w:cs="Times New Roman"/>
          <w:szCs w:val="28"/>
        </w:rPr>
      </w:pPr>
      <w:r w:rsidRPr="00D67436">
        <w:rPr>
          <w:rFonts w:cs="Times New Roman"/>
          <w:szCs w:val="28"/>
        </w:rPr>
        <w:t>3. Муниципальному каз</w:t>
      </w:r>
      <w:r w:rsidR="009A29F4">
        <w:rPr>
          <w:rFonts w:cs="Times New Roman"/>
          <w:szCs w:val="28"/>
        </w:rPr>
        <w:t>е</w:t>
      </w:r>
      <w:r w:rsidRPr="00D67436">
        <w:rPr>
          <w:rFonts w:cs="Times New Roman"/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AA0CB3" w:rsidRPr="00D67436" w:rsidRDefault="00AA0CB3" w:rsidP="00AA0CB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D6743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67436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AA0CB3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</w:p>
    <w:p w:rsidR="00AA0CB3" w:rsidRPr="00D67436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</w:p>
    <w:p w:rsidR="00AA0CB3" w:rsidRPr="007B4E23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</w:p>
    <w:p w:rsidR="00AA0CB3" w:rsidRPr="007B4E23" w:rsidRDefault="00AA0CB3" w:rsidP="00AA0CB3">
      <w:pPr>
        <w:jc w:val="both"/>
        <w:rPr>
          <w:rFonts w:eastAsia="Times New Roman" w:cs="Times New Roman"/>
          <w:szCs w:val="28"/>
          <w:lang w:eastAsia="ru-RU"/>
        </w:rPr>
      </w:pPr>
      <w:r w:rsidRPr="007B4E2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Pr="007B4E23">
        <w:rPr>
          <w:rFonts w:eastAsia="Times New Roman" w:cs="Times New Roman"/>
          <w:szCs w:val="28"/>
          <w:lang w:eastAsia="ru-RU"/>
        </w:rPr>
        <w:tab/>
      </w:r>
      <w:r w:rsidR="009A29F4">
        <w:rPr>
          <w:rFonts w:eastAsia="Times New Roman" w:cs="Times New Roman"/>
          <w:szCs w:val="28"/>
          <w:lang w:eastAsia="ru-RU"/>
        </w:rPr>
        <w:t xml:space="preserve">  </w:t>
      </w:r>
      <w:r w:rsidRPr="007B4E23">
        <w:rPr>
          <w:rFonts w:eastAsia="Times New Roman" w:cs="Times New Roman"/>
          <w:szCs w:val="28"/>
          <w:lang w:eastAsia="ru-RU"/>
        </w:rPr>
        <w:t>В.Н.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B4E23">
        <w:rPr>
          <w:rFonts w:eastAsia="Times New Roman" w:cs="Times New Roman"/>
          <w:szCs w:val="28"/>
          <w:lang w:eastAsia="ru-RU"/>
        </w:rPr>
        <w:t>Шувалов</w:t>
      </w:r>
    </w:p>
    <w:sectPr w:rsidR="00AA0CB3" w:rsidRPr="007B4E23" w:rsidSect="00AA0CB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EC" w:rsidRDefault="001E30EC">
      <w:r>
        <w:separator/>
      </w:r>
    </w:p>
  </w:endnote>
  <w:endnote w:type="continuationSeparator" w:id="0">
    <w:p w:rsidR="001E30EC" w:rsidRDefault="001E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EC" w:rsidRDefault="001E30EC">
      <w:r>
        <w:separator/>
      </w:r>
    </w:p>
  </w:footnote>
  <w:footnote w:type="continuationSeparator" w:id="0">
    <w:p w:rsidR="001E30EC" w:rsidRDefault="001E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33D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26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29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29F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29F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26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B3"/>
    <w:rsid w:val="0004522F"/>
    <w:rsid w:val="001E30EC"/>
    <w:rsid w:val="00341335"/>
    <w:rsid w:val="004821AF"/>
    <w:rsid w:val="00553793"/>
    <w:rsid w:val="006B41D9"/>
    <w:rsid w:val="00810149"/>
    <w:rsid w:val="008133DC"/>
    <w:rsid w:val="00941490"/>
    <w:rsid w:val="009A29F4"/>
    <w:rsid w:val="00AA0CB3"/>
    <w:rsid w:val="00C87E97"/>
    <w:rsid w:val="00EE262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183D-7F70-41AD-B8C5-D289380A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C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CB3"/>
    <w:rPr>
      <w:rFonts w:ascii="Times New Roman" w:hAnsi="Times New Roman"/>
      <w:sz w:val="28"/>
    </w:rPr>
  </w:style>
  <w:style w:type="character" w:styleId="a6">
    <w:name w:val="page number"/>
    <w:basedOn w:val="a0"/>
    <w:rsid w:val="00AA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2019-03-20T12:46:00Z</cp:lastPrinted>
  <dcterms:created xsi:type="dcterms:W3CDTF">2019-03-22T06:46:00Z</dcterms:created>
  <dcterms:modified xsi:type="dcterms:W3CDTF">2019-03-22T06:46:00Z</dcterms:modified>
</cp:coreProperties>
</file>