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3B" w:rsidRDefault="00965B3B" w:rsidP="00656C1A">
      <w:pPr>
        <w:spacing w:line="120" w:lineRule="atLeast"/>
        <w:jc w:val="center"/>
        <w:rPr>
          <w:sz w:val="24"/>
          <w:szCs w:val="24"/>
        </w:rPr>
      </w:pPr>
    </w:p>
    <w:p w:rsidR="00965B3B" w:rsidRDefault="00965B3B" w:rsidP="00656C1A">
      <w:pPr>
        <w:spacing w:line="120" w:lineRule="atLeast"/>
        <w:jc w:val="center"/>
        <w:rPr>
          <w:sz w:val="24"/>
          <w:szCs w:val="24"/>
        </w:rPr>
      </w:pPr>
    </w:p>
    <w:p w:rsidR="00965B3B" w:rsidRPr="00852378" w:rsidRDefault="00965B3B" w:rsidP="00656C1A">
      <w:pPr>
        <w:spacing w:line="120" w:lineRule="atLeast"/>
        <w:jc w:val="center"/>
        <w:rPr>
          <w:sz w:val="10"/>
          <w:szCs w:val="10"/>
        </w:rPr>
      </w:pPr>
    </w:p>
    <w:p w:rsidR="00965B3B" w:rsidRDefault="00965B3B" w:rsidP="00656C1A">
      <w:pPr>
        <w:spacing w:line="120" w:lineRule="atLeast"/>
        <w:jc w:val="center"/>
        <w:rPr>
          <w:sz w:val="10"/>
          <w:szCs w:val="24"/>
        </w:rPr>
      </w:pPr>
    </w:p>
    <w:p w:rsidR="00965B3B" w:rsidRPr="005541F0" w:rsidRDefault="00965B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5B3B" w:rsidRPr="005541F0" w:rsidRDefault="00965B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65B3B" w:rsidRPr="005649E4" w:rsidRDefault="00965B3B" w:rsidP="00656C1A">
      <w:pPr>
        <w:spacing w:line="120" w:lineRule="atLeast"/>
        <w:jc w:val="center"/>
        <w:rPr>
          <w:sz w:val="18"/>
          <w:szCs w:val="24"/>
        </w:rPr>
      </w:pPr>
    </w:p>
    <w:p w:rsidR="00965B3B" w:rsidRPr="00656C1A" w:rsidRDefault="00965B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65B3B" w:rsidRPr="005541F0" w:rsidRDefault="00965B3B" w:rsidP="00656C1A">
      <w:pPr>
        <w:spacing w:line="120" w:lineRule="atLeast"/>
        <w:jc w:val="center"/>
        <w:rPr>
          <w:sz w:val="18"/>
          <w:szCs w:val="24"/>
        </w:rPr>
      </w:pPr>
    </w:p>
    <w:p w:rsidR="00965B3B" w:rsidRPr="005541F0" w:rsidRDefault="00965B3B" w:rsidP="00656C1A">
      <w:pPr>
        <w:spacing w:line="120" w:lineRule="atLeast"/>
        <w:jc w:val="center"/>
        <w:rPr>
          <w:sz w:val="20"/>
          <w:szCs w:val="24"/>
        </w:rPr>
      </w:pPr>
    </w:p>
    <w:p w:rsidR="00965B3B" w:rsidRPr="00656C1A" w:rsidRDefault="00965B3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65B3B" w:rsidRDefault="00965B3B" w:rsidP="00656C1A">
      <w:pPr>
        <w:spacing w:line="120" w:lineRule="atLeast"/>
        <w:jc w:val="center"/>
        <w:rPr>
          <w:sz w:val="30"/>
          <w:szCs w:val="24"/>
        </w:rPr>
      </w:pPr>
    </w:p>
    <w:p w:rsidR="00965B3B" w:rsidRPr="00656C1A" w:rsidRDefault="00965B3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65B3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65B3B" w:rsidRPr="00F8214F" w:rsidRDefault="00965B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65B3B" w:rsidRPr="00F8214F" w:rsidRDefault="00A84C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65B3B" w:rsidRPr="00F8214F" w:rsidRDefault="00965B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65B3B" w:rsidRPr="00F8214F" w:rsidRDefault="00A84C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65B3B" w:rsidRPr="00A63FB0" w:rsidRDefault="00965B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65B3B" w:rsidRPr="00A3761A" w:rsidRDefault="00A84C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65B3B" w:rsidRPr="00F8214F" w:rsidRDefault="00965B3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65B3B" w:rsidRPr="00F8214F" w:rsidRDefault="00965B3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65B3B" w:rsidRPr="00AB4194" w:rsidRDefault="00965B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65B3B" w:rsidRPr="00F8214F" w:rsidRDefault="00A84C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1941</w:t>
            </w:r>
          </w:p>
        </w:tc>
      </w:tr>
    </w:tbl>
    <w:p w:rsidR="00965B3B" w:rsidRPr="00C725A6" w:rsidRDefault="00965B3B" w:rsidP="00C725A6">
      <w:pPr>
        <w:rPr>
          <w:rFonts w:cs="Times New Roman"/>
          <w:szCs w:val="28"/>
        </w:rPr>
      </w:pPr>
    </w:p>
    <w:p w:rsidR="00965B3B" w:rsidRPr="00965B3B" w:rsidRDefault="00965B3B" w:rsidP="00965B3B">
      <w:pPr>
        <w:ind w:right="4535"/>
        <w:rPr>
          <w:sz w:val="26"/>
          <w:szCs w:val="26"/>
        </w:rPr>
      </w:pPr>
      <w:r w:rsidRPr="00965B3B">
        <w:rPr>
          <w:sz w:val="26"/>
          <w:szCs w:val="26"/>
        </w:rPr>
        <w:t xml:space="preserve">О внесении изменений </w:t>
      </w:r>
    </w:p>
    <w:p w:rsidR="00965B3B" w:rsidRPr="00965B3B" w:rsidRDefault="00965B3B" w:rsidP="00965B3B">
      <w:pPr>
        <w:ind w:right="4535"/>
        <w:rPr>
          <w:sz w:val="26"/>
          <w:szCs w:val="26"/>
        </w:rPr>
      </w:pPr>
      <w:r w:rsidRPr="00965B3B">
        <w:rPr>
          <w:sz w:val="26"/>
          <w:szCs w:val="26"/>
        </w:rPr>
        <w:t xml:space="preserve">в постановление Администрации </w:t>
      </w:r>
    </w:p>
    <w:p w:rsidR="00965B3B" w:rsidRPr="00965B3B" w:rsidRDefault="00965B3B" w:rsidP="00965B3B">
      <w:pPr>
        <w:ind w:right="4535"/>
        <w:rPr>
          <w:sz w:val="26"/>
          <w:szCs w:val="26"/>
        </w:rPr>
      </w:pPr>
      <w:r w:rsidRPr="00965B3B">
        <w:rPr>
          <w:sz w:val="26"/>
          <w:szCs w:val="26"/>
        </w:rPr>
        <w:t xml:space="preserve">города от 02.06.2015 № 3710 </w:t>
      </w:r>
    </w:p>
    <w:p w:rsidR="00965B3B" w:rsidRDefault="00965B3B" w:rsidP="00965B3B">
      <w:pPr>
        <w:ind w:right="4535"/>
        <w:rPr>
          <w:sz w:val="26"/>
          <w:szCs w:val="26"/>
        </w:rPr>
      </w:pPr>
      <w:r w:rsidRPr="00965B3B">
        <w:rPr>
          <w:sz w:val="26"/>
          <w:szCs w:val="26"/>
        </w:rPr>
        <w:t xml:space="preserve">«О порядке осуществления выплат, </w:t>
      </w:r>
    </w:p>
    <w:p w:rsidR="00965B3B" w:rsidRPr="00965B3B" w:rsidRDefault="00965B3B" w:rsidP="00965B3B">
      <w:pPr>
        <w:ind w:right="4535"/>
        <w:rPr>
          <w:sz w:val="26"/>
          <w:szCs w:val="26"/>
        </w:rPr>
      </w:pPr>
      <w:r w:rsidRPr="00965B3B">
        <w:rPr>
          <w:sz w:val="26"/>
          <w:szCs w:val="26"/>
        </w:rPr>
        <w:t xml:space="preserve">предусмотренных решением </w:t>
      </w:r>
    </w:p>
    <w:p w:rsidR="00965B3B" w:rsidRDefault="00965B3B" w:rsidP="00965B3B">
      <w:pPr>
        <w:ind w:right="4535"/>
        <w:rPr>
          <w:sz w:val="26"/>
          <w:szCs w:val="26"/>
        </w:rPr>
      </w:pPr>
      <w:r w:rsidRPr="00965B3B">
        <w:rPr>
          <w:sz w:val="26"/>
          <w:szCs w:val="26"/>
        </w:rPr>
        <w:t xml:space="preserve">Думы города от 24.12.2014 № 639-V ДГ </w:t>
      </w:r>
    </w:p>
    <w:p w:rsidR="00965B3B" w:rsidRPr="00965B3B" w:rsidRDefault="00965B3B" w:rsidP="00965B3B">
      <w:pPr>
        <w:ind w:right="4535"/>
        <w:rPr>
          <w:sz w:val="26"/>
          <w:szCs w:val="26"/>
        </w:rPr>
      </w:pPr>
      <w:r w:rsidRPr="00965B3B">
        <w:rPr>
          <w:sz w:val="26"/>
          <w:szCs w:val="26"/>
        </w:rPr>
        <w:t xml:space="preserve">«О выплатах социального характера </w:t>
      </w:r>
    </w:p>
    <w:p w:rsidR="00965B3B" w:rsidRPr="00965B3B" w:rsidRDefault="00965B3B" w:rsidP="00965B3B">
      <w:pPr>
        <w:ind w:right="4535"/>
        <w:rPr>
          <w:sz w:val="26"/>
          <w:szCs w:val="26"/>
        </w:rPr>
      </w:pPr>
      <w:r w:rsidRPr="00965B3B">
        <w:rPr>
          <w:sz w:val="26"/>
          <w:szCs w:val="26"/>
        </w:rPr>
        <w:t xml:space="preserve">работникам муниципальных </w:t>
      </w:r>
    </w:p>
    <w:p w:rsidR="00965B3B" w:rsidRPr="00965B3B" w:rsidRDefault="00965B3B" w:rsidP="00965B3B">
      <w:pPr>
        <w:ind w:right="4535"/>
        <w:rPr>
          <w:sz w:val="26"/>
          <w:szCs w:val="26"/>
        </w:rPr>
      </w:pPr>
      <w:r w:rsidRPr="00965B3B">
        <w:rPr>
          <w:sz w:val="26"/>
          <w:szCs w:val="26"/>
        </w:rPr>
        <w:t xml:space="preserve">учреждений города Сургута» </w:t>
      </w:r>
    </w:p>
    <w:p w:rsidR="00965B3B" w:rsidRPr="00965B3B" w:rsidRDefault="00965B3B" w:rsidP="00965B3B">
      <w:pPr>
        <w:pStyle w:val="a7"/>
        <w:spacing w:line="240" w:lineRule="auto"/>
        <w:ind w:firstLine="567"/>
        <w:rPr>
          <w:sz w:val="26"/>
          <w:szCs w:val="26"/>
        </w:rPr>
      </w:pPr>
    </w:p>
    <w:p w:rsidR="00965B3B" w:rsidRPr="00965B3B" w:rsidRDefault="00965B3B" w:rsidP="00965B3B">
      <w:pPr>
        <w:pStyle w:val="a7"/>
        <w:spacing w:line="240" w:lineRule="auto"/>
        <w:ind w:firstLine="567"/>
        <w:rPr>
          <w:sz w:val="26"/>
          <w:szCs w:val="26"/>
        </w:rPr>
      </w:pPr>
    </w:p>
    <w:p w:rsid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 xml:space="preserve">В соответствии с распоряжением Администрации города от 30.12.2005 № 3686 «Об утверждении Регламента Администрации города», в целях приведения муниципального правового акта в соответствие с решением Думы города от 24.12.2014 </w:t>
      </w:r>
      <w:r>
        <w:rPr>
          <w:sz w:val="26"/>
          <w:szCs w:val="26"/>
        </w:rPr>
        <w:t xml:space="preserve">                        </w:t>
      </w:r>
      <w:r w:rsidRPr="00965B3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965B3B">
        <w:rPr>
          <w:sz w:val="26"/>
          <w:szCs w:val="26"/>
        </w:rPr>
        <w:t>639-V</w:t>
      </w:r>
      <w:r>
        <w:rPr>
          <w:sz w:val="26"/>
          <w:szCs w:val="26"/>
        </w:rPr>
        <w:t xml:space="preserve"> </w:t>
      </w:r>
      <w:r w:rsidRPr="00965B3B">
        <w:rPr>
          <w:sz w:val="26"/>
          <w:szCs w:val="26"/>
        </w:rPr>
        <w:t>ДГ «О выплатах социального характера работникам муниципальных учреждений города Сургута»: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965B3B">
        <w:rPr>
          <w:spacing w:val="-4"/>
          <w:sz w:val="26"/>
          <w:szCs w:val="26"/>
        </w:rPr>
        <w:t>1. В</w:t>
      </w:r>
      <w:bookmarkStart w:id="5" w:name="sub_1"/>
      <w:r w:rsidRPr="00965B3B">
        <w:rPr>
          <w:spacing w:val="-4"/>
          <w:sz w:val="26"/>
          <w:szCs w:val="26"/>
        </w:rPr>
        <w:t xml:space="preserve">нести в постановление Администрации города от 02.06.2015 № 3710 «О порядке осуществления выплат, предусмотренных </w:t>
      </w:r>
      <w:hyperlink r:id="rId7" w:history="1">
        <w:r w:rsidRPr="00965B3B">
          <w:rPr>
            <w:spacing w:val="-4"/>
            <w:sz w:val="26"/>
            <w:szCs w:val="26"/>
          </w:rPr>
          <w:t>решением</w:t>
        </w:r>
      </w:hyperlink>
      <w:r w:rsidRPr="00965B3B">
        <w:rPr>
          <w:spacing w:val="-4"/>
          <w:sz w:val="26"/>
          <w:szCs w:val="26"/>
        </w:rPr>
        <w:t xml:space="preserve"> Думы города от 24.12.2014 </w:t>
      </w:r>
      <w:r>
        <w:rPr>
          <w:spacing w:val="-4"/>
          <w:sz w:val="26"/>
          <w:szCs w:val="26"/>
        </w:rPr>
        <w:t xml:space="preserve">                           </w:t>
      </w:r>
      <w:r w:rsidRPr="00965B3B">
        <w:rPr>
          <w:spacing w:val="-4"/>
          <w:sz w:val="26"/>
          <w:szCs w:val="26"/>
        </w:rPr>
        <w:t>№</w:t>
      </w:r>
      <w:r>
        <w:rPr>
          <w:spacing w:val="-4"/>
          <w:sz w:val="26"/>
          <w:szCs w:val="26"/>
        </w:rPr>
        <w:t xml:space="preserve"> </w:t>
      </w:r>
      <w:r w:rsidRPr="00965B3B">
        <w:rPr>
          <w:spacing w:val="-4"/>
          <w:sz w:val="26"/>
          <w:szCs w:val="26"/>
        </w:rPr>
        <w:t>639-V ДГ «О выплатах социального характера работникам муниципальных учре</w:t>
      </w:r>
      <w:r>
        <w:rPr>
          <w:spacing w:val="-4"/>
          <w:sz w:val="26"/>
          <w:szCs w:val="26"/>
        </w:rPr>
        <w:t xml:space="preserve">-            </w:t>
      </w:r>
      <w:r w:rsidRPr="00965B3B">
        <w:rPr>
          <w:spacing w:val="-4"/>
          <w:sz w:val="26"/>
          <w:szCs w:val="26"/>
        </w:rPr>
        <w:t>ждений города Сургута» (с изменениями от 27.10.2015 № 7536, 13.07.2016 № 5211, 29.01.2019 № 629) изменения, дополнив приложение к постановлению пунктами 2.12, 2.13 следующего содержания: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 xml:space="preserve">«2.12. Единовременная материальная помощь в размере 3 000 000 рублей одному из членов семьи работника (супруге (супругу); детям; родителям), погибшего </w:t>
      </w:r>
      <w:r>
        <w:rPr>
          <w:sz w:val="26"/>
          <w:szCs w:val="26"/>
        </w:rPr>
        <w:t xml:space="preserve">                        </w:t>
      </w:r>
      <w:r w:rsidRPr="00965B3B">
        <w:rPr>
          <w:sz w:val="26"/>
          <w:szCs w:val="26"/>
        </w:rPr>
        <w:t>при исполнении должностных обязанностей</w:t>
      </w:r>
      <w:r w:rsidR="00FF56E0">
        <w:rPr>
          <w:sz w:val="26"/>
          <w:szCs w:val="26"/>
        </w:rPr>
        <w:t>.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965B3B">
        <w:rPr>
          <w:spacing w:val="-4"/>
          <w:sz w:val="26"/>
          <w:szCs w:val="26"/>
        </w:rPr>
        <w:t xml:space="preserve">2.12.1. Для получения материальной помощи один из членов семьи работника </w:t>
      </w:r>
      <w:r>
        <w:rPr>
          <w:spacing w:val="-4"/>
          <w:sz w:val="26"/>
          <w:szCs w:val="26"/>
        </w:rPr>
        <w:t xml:space="preserve">               </w:t>
      </w:r>
      <w:r w:rsidRPr="00965B3B">
        <w:rPr>
          <w:spacing w:val="-4"/>
          <w:sz w:val="26"/>
          <w:szCs w:val="26"/>
        </w:rPr>
        <w:t xml:space="preserve">(супруг (супруга), ребенок, мать, отец), погибшего при исполнении должностных обязанностей (далее </w:t>
      </w:r>
      <w:r>
        <w:rPr>
          <w:spacing w:val="-4"/>
          <w:sz w:val="26"/>
          <w:szCs w:val="26"/>
        </w:rPr>
        <w:t>–</w:t>
      </w:r>
      <w:r w:rsidRPr="00965B3B">
        <w:rPr>
          <w:spacing w:val="-4"/>
          <w:sz w:val="26"/>
          <w:szCs w:val="26"/>
        </w:rPr>
        <w:t xml:space="preserve"> член семьи погибшего работника, получатель выплаты)</w:t>
      </w:r>
      <w:r w:rsidR="00285636">
        <w:rPr>
          <w:spacing w:val="-4"/>
          <w:sz w:val="26"/>
          <w:szCs w:val="26"/>
        </w:rPr>
        <w:t>,</w:t>
      </w:r>
      <w:r w:rsidRPr="00965B3B">
        <w:rPr>
          <w:spacing w:val="-4"/>
          <w:sz w:val="26"/>
          <w:szCs w:val="26"/>
        </w:rPr>
        <w:t xml:space="preserve"> или законный представитель члена семьи погибшего работника подает в кадровую службу заявление. Одновременно с заявлением о получении выплаты член семьи погибшего работника </w:t>
      </w:r>
      <w:r>
        <w:rPr>
          <w:spacing w:val="-4"/>
          <w:sz w:val="26"/>
          <w:szCs w:val="26"/>
        </w:rPr>
        <w:t xml:space="preserve">                   </w:t>
      </w:r>
      <w:r w:rsidRPr="00965B3B">
        <w:rPr>
          <w:spacing w:val="-4"/>
          <w:sz w:val="26"/>
          <w:szCs w:val="26"/>
        </w:rPr>
        <w:t>или законный представитель члена семьи погибшего работника представляет в кадровую службу: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965B3B">
        <w:rPr>
          <w:spacing w:val="-4"/>
          <w:sz w:val="26"/>
          <w:szCs w:val="26"/>
        </w:rPr>
        <w:t>- оригинал (или засвидетельствованную в нотариальном порядке копию) и копию свидетельства о смерти погибшего работника;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lastRenderedPageBreak/>
        <w:t xml:space="preserve">- оригинал и копию паспорта гражданина Российской Федерации, паспорта </w:t>
      </w:r>
      <w:r>
        <w:rPr>
          <w:sz w:val="26"/>
          <w:szCs w:val="26"/>
        </w:rPr>
        <w:t xml:space="preserve">               </w:t>
      </w:r>
      <w:r w:rsidRPr="00965B3B">
        <w:rPr>
          <w:sz w:val="26"/>
          <w:szCs w:val="26"/>
        </w:rPr>
        <w:t>иностранного гражданина получателя выплаты;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965B3B">
        <w:rPr>
          <w:spacing w:val="-4"/>
          <w:sz w:val="26"/>
          <w:szCs w:val="26"/>
        </w:rPr>
        <w:t xml:space="preserve">- оригиналы и копии документов, подтверждающих родство получателя выплаты </w:t>
      </w:r>
      <w:r>
        <w:rPr>
          <w:spacing w:val="-4"/>
          <w:sz w:val="26"/>
          <w:szCs w:val="26"/>
        </w:rPr>
        <w:t xml:space="preserve">                </w:t>
      </w:r>
      <w:r w:rsidRPr="00965B3B">
        <w:rPr>
          <w:spacing w:val="-4"/>
          <w:sz w:val="26"/>
          <w:szCs w:val="26"/>
        </w:rPr>
        <w:t>с погибшим работником (свидетельство о рождении, свидетельство</w:t>
      </w:r>
      <w:r>
        <w:rPr>
          <w:spacing w:val="-4"/>
          <w:sz w:val="26"/>
          <w:szCs w:val="26"/>
        </w:rPr>
        <w:t xml:space="preserve"> </w:t>
      </w:r>
      <w:r w:rsidRPr="00965B3B">
        <w:rPr>
          <w:spacing w:val="-4"/>
          <w:sz w:val="26"/>
          <w:szCs w:val="26"/>
        </w:rPr>
        <w:t>о регистрации брака и тому подобное);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>- реквизиты банковского счета получателя выплаты.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 xml:space="preserve">В случае если заявление или иные документы, предусмотренные </w:t>
      </w:r>
      <w:r w:rsidR="00FF56E0">
        <w:rPr>
          <w:sz w:val="26"/>
          <w:szCs w:val="26"/>
        </w:rPr>
        <w:t xml:space="preserve">                                        </w:t>
      </w:r>
      <w:r w:rsidRPr="00965B3B">
        <w:rPr>
          <w:sz w:val="26"/>
          <w:szCs w:val="26"/>
        </w:rPr>
        <w:t>п</w:t>
      </w:r>
      <w:r w:rsidR="00FF56E0">
        <w:rPr>
          <w:sz w:val="26"/>
          <w:szCs w:val="26"/>
        </w:rPr>
        <w:t xml:space="preserve">одпунктом </w:t>
      </w:r>
      <w:r w:rsidRPr="00965B3B">
        <w:rPr>
          <w:sz w:val="26"/>
          <w:szCs w:val="26"/>
        </w:rPr>
        <w:t>2.12.1</w:t>
      </w:r>
      <w:r w:rsidR="00FF56E0">
        <w:rPr>
          <w:sz w:val="26"/>
          <w:szCs w:val="26"/>
        </w:rPr>
        <w:t xml:space="preserve"> пункта 2.12</w:t>
      </w:r>
      <w:r w:rsidRPr="00965B3B">
        <w:rPr>
          <w:sz w:val="26"/>
          <w:szCs w:val="26"/>
        </w:rPr>
        <w:t xml:space="preserve"> настоящего порядка, представляются в кадровую службу законным представителем члена семьи погибшего работника, дополнительно представляются: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 xml:space="preserve">- оригинал и копия документа, подтверждающего полномочия гражданина </w:t>
      </w:r>
      <w:r>
        <w:rPr>
          <w:sz w:val="26"/>
          <w:szCs w:val="26"/>
        </w:rPr>
        <w:t xml:space="preserve">          </w:t>
      </w:r>
      <w:r w:rsidRPr="00965B3B">
        <w:rPr>
          <w:sz w:val="26"/>
          <w:szCs w:val="26"/>
        </w:rPr>
        <w:t>как законного представителя;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 xml:space="preserve">- оригинал и копия паспорта гражданина Российской Федерации, паспорта </w:t>
      </w:r>
      <w:r>
        <w:rPr>
          <w:sz w:val="26"/>
          <w:szCs w:val="26"/>
        </w:rPr>
        <w:t xml:space="preserve">      </w:t>
      </w:r>
      <w:r w:rsidRPr="00965B3B">
        <w:rPr>
          <w:sz w:val="26"/>
          <w:szCs w:val="26"/>
        </w:rPr>
        <w:t xml:space="preserve">иностранного гражданина законного представителя члена семьи погибшего работника. 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 xml:space="preserve">Документы, составленные на иностранных языках, должны иметь перевод </w:t>
      </w:r>
      <w:r>
        <w:rPr>
          <w:sz w:val="26"/>
          <w:szCs w:val="26"/>
        </w:rPr>
        <w:t xml:space="preserve">            </w:t>
      </w:r>
      <w:r w:rsidRPr="00965B3B">
        <w:rPr>
          <w:sz w:val="26"/>
          <w:szCs w:val="26"/>
        </w:rPr>
        <w:t>на русский язык, засвидетельствованный в нотариальном порядке.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bookmarkStart w:id="6" w:name="sub_292"/>
      <w:r w:rsidRPr="00965B3B">
        <w:rPr>
          <w:spacing w:val="-4"/>
          <w:sz w:val="26"/>
          <w:szCs w:val="26"/>
        </w:rPr>
        <w:t>2.12.2. При поступлении заявления от члена семьи погибшего работника или законного представителя члена семьи погибшего работника о получении выплаты кадровая служба:</w:t>
      </w:r>
    </w:p>
    <w:bookmarkEnd w:id="6"/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>- сверяет с оригиналами копии представленных документов и заверяет их</w:t>
      </w:r>
      <w:r>
        <w:rPr>
          <w:sz w:val="26"/>
          <w:szCs w:val="26"/>
        </w:rPr>
        <w:t xml:space="preserve"> </w:t>
      </w:r>
      <w:r w:rsidRPr="00965B3B">
        <w:rPr>
          <w:sz w:val="26"/>
          <w:szCs w:val="26"/>
        </w:rPr>
        <w:t>в установленном порядке;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>- на основании представленных документов устанавливает родство получателя выплаты с погибшим работником.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sub_293"/>
      <w:r w:rsidRPr="00965B3B">
        <w:rPr>
          <w:sz w:val="26"/>
          <w:szCs w:val="26"/>
        </w:rPr>
        <w:t xml:space="preserve">2.12.3. Основанием для выплаты является соответствующее распоряжение </w:t>
      </w:r>
      <w:r>
        <w:rPr>
          <w:sz w:val="26"/>
          <w:szCs w:val="26"/>
        </w:rPr>
        <w:t xml:space="preserve">     </w:t>
      </w:r>
      <w:r w:rsidRPr="00965B3B">
        <w:rPr>
          <w:sz w:val="26"/>
          <w:szCs w:val="26"/>
        </w:rPr>
        <w:t>(приказ) работодателя (представителя работодателя).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>2.13. Единовременная компенсационная выплата работнику в случае причи</w:t>
      </w:r>
      <w:r>
        <w:rPr>
          <w:sz w:val="26"/>
          <w:szCs w:val="26"/>
        </w:rPr>
        <w:t xml:space="preserve">-         </w:t>
      </w:r>
      <w:r w:rsidRPr="00965B3B">
        <w:rPr>
          <w:sz w:val="26"/>
          <w:szCs w:val="26"/>
        </w:rPr>
        <w:t>нения тяжкого вреда его здоровью при исполнении им должностных обязанностей</w:t>
      </w:r>
      <w:r w:rsidR="00FF56E0">
        <w:rPr>
          <w:sz w:val="26"/>
          <w:szCs w:val="26"/>
        </w:rPr>
        <w:t>.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sub_2101"/>
      <w:r w:rsidRPr="00965B3B">
        <w:rPr>
          <w:sz w:val="26"/>
          <w:szCs w:val="26"/>
        </w:rPr>
        <w:t>2.13.1. Для получения единовременной компенсационной выплаты одновременно с заявлением работник представляет в кадровую службу:</w:t>
      </w:r>
    </w:p>
    <w:bookmarkEnd w:id="8"/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 xml:space="preserve">- оригинал листка нетрудоспособности или справку о формировании листка </w:t>
      </w:r>
      <w:r>
        <w:rPr>
          <w:sz w:val="26"/>
          <w:szCs w:val="26"/>
        </w:rPr>
        <w:t xml:space="preserve">        </w:t>
      </w:r>
      <w:r w:rsidRPr="00965B3B">
        <w:rPr>
          <w:sz w:val="26"/>
          <w:szCs w:val="26"/>
        </w:rPr>
        <w:t>нетрудоспособности в форме электронного документа;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965B3B">
        <w:rPr>
          <w:spacing w:val="-4"/>
          <w:sz w:val="26"/>
          <w:szCs w:val="26"/>
        </w:rPr>
        <w:t>- копию медицинского заключения о характере полученных повреждений здоровья в результате несчастного случая на производстве и степени их тяжести по учетной форме № 315/у, утвержденной приказом Министерства здравоохранения и социального развития Российской Федерации от 15.04.2005 №</w:t>
      </w:r>
      <w:r>
        <w:rPr>
          <w:spacing w:val="-4"/>
          <w:sz w:val="26"/>
          <w:szCs w:val="26"/>
        </w:rPr>
        <w:t xml:space="preserve"> </w:t>
      </w:r>
      <w:r w:rsidRPr="00965B3B">
        <w:rPr>
          <w:spacing w:val="-4"/>
          <w:sz w:val="26"/>
          <w:szCs w:val="26"/>
        </w:rPr>
        <w:t>275.</w:t>
      </w:r>
    </w:p>
    <w:p w:rsidR="00965B3B" w:rsidRPr="00965B3B" w:rsidRDefault="00965B3B" w:rsidP="00965B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 xml:space="preserve">2.13.2. Основанием для выплаты является соответствующее распоряжение </w:t>
      </w:r>
      <w:r>
        <w:rPr>
          <w:sz w:val="26"/>
          <w:szCs w:val="26"/>
        </w:rPr>
        <w:t xml:space="preserve">                          </w:t>
      </w:r>
      <w:r w:rsidRPr="00965B3B">
        <w:rPr>
          <w:sz w:val="26"/>
          <w:szCs w:val="26"/>
        </w:rPr>
        <w:t>(приказ) работодателя (представителя работодателя)»</w:t>
      </w:r>
      <w:r>
        <w:rPr>
          <w:sz w:val="26"/>
          <w:szCs w:val="26"/>
        </w:rPr>
        <w:t>.</w:t>
      </w:r>
    </w:p>
    <w:p w:rsidR="00965B3B" w:rsidRPr="00965B3B" w:rsidRDefault="00965B3B" w:rsidP="00965B3B">
      <w:pPr>
        <w:ind w:firstLine="709"/>
        <w:jc w:val="both"/>
        <w:rPr>
          <w:sz w:val="26"/>
          <w:szCs w:val="26"/>
        </w:rPr>
      </w:pPr>
      <w:bookmarkStart w:id="9" w:name="sub_3"/>
      <w:bookmarkEnd w:id="5"/>
      <w:bookmarkEnd w:id="7"/>
      <w:r w:rsidRPr="00965B3B">
        <w:rPr>
          <w:sz w:val="26"/>
          <w:szCs w:val="26"/>
        </w:rPr>
        <w:t>2. Настоящее постановление вступает в силу после его официального опубликования и распространяется на правоотношения, возникшие с 01.12.2018.</w:t>
      </w:r>
    </w:p>
    <w:p w:rsidR="00965B3B" w:rsidRPr="00965B3B" w:rsidRDefault="00965B3B" w:rsidP="00965B3B">
      <w:pPr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65B3B" w:rsidRPr="00965B3B" w:rsidRDefault="00965B3B" w:rsidP="00965B3B">
      <w:pPr>
        <w:ind w:firstLine="709"/>
        <w:jc w:val="both"/>
        <w:rPr>
          <w:spacing w:val="-4"/>
          <w:sz w:val="26"/>
          <w:szCs w:val="26"/>
        </w:rPr>
      </w:pPr>
      <w:r w:rsidRPr="00965B3B">
        <w:rPr>
          <w:spacing w:val="-4"/>
          <w:sz w:val="26"/>
          <w:szCs w:val="26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965B3B" w:rsidRPr="00965B3B" w:rsidRDefault="00965B3B" w:rsidP="00965B3B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  <w:r w:rsidRPr="00965B3B">
        <w:rPr>
          <w:sz w:val="26"/>
          <w:szCs w:val="26"/>
        </w:rPr>
        <w:t>5. Контроль за выполнением постановления оставляю за собой.</w:t>
      </w:r>
    </w:p>
    <w:bookmarkEnd w:id="9"/>
    <w:p w:rsidR="00965B3B" w:rsidRPr="00965B3B" w:rsidRDefault="00965B3B" w:rsidP="00965B3B">
      <w:pPr>
        <w:jc w:val="both"/>
        <w:rPr>
          <w:sz w:val="26"/>
          <w:szCs w:val="26"/>
        </w:rPr>
      </w:pPr>
    </w:p>
    <w:p w:rsidR="00965B3B" w:rsidRPr="00965B3B" w:rsidRDefault="00965B3B" w:rsidP="00965B3B">
      <w:pPr>
        <w:jc w:val="both"/>
        <w:rPr>
          <w:sz w:val="26"/>
          <w:szCs w:val="26"/>
        </w:rPr>
      </w:pPr>
    </w:p>
    <w:p w:rsidR="00965B3B" w:rsidRPr="00965B3B" w:rsidRDefault="00965B3B" w:rsidP="00965B3B">
      <w:pPr>
        <w:jc w:val="both"/>
        <w:rPr>
          <w:sz w:val="26"/>
          <w:szCs w:val="26"/>
        </w:rPr>
      </w:pPr>
    </w:p>
    <w:p w:rsidR="00965B3B" w:rsidRPr="00965B3B" w:rsidRDefault="00965B3B" w:rsidP="00965B3B">
      <w:pPr>
        <w:jc w:val="both"/>
        <w:rPr>
          <w:sz w:val="26"/>
          <w:szCs w:val="26"/>
        </w:rPr>
      </w:pPr>
      <w:r w:rsidRPr="00965B3B">
        <w:rPr>
          <w:sz w:val="26"/>
          <w:szCs w:val="26"/>
        </w:rPr>
        <w:t>Глава города</w:t>
      </w:r>
      <w:r w:rsidRPr="00965B3B">
        <w:rPr>
          <w:sz w:val="26"/>
          <w:szCs w:val="26"/>
        </w:rPr>
        <w:tab/>
      </w:r>
      <w:r w:rsidRPr="00965B3B">
        <w:rPr>
          <w:sz w:val="26"/>
          <w:szCs w:val="26"/>
        </w:rPr>
        <w:tab/>
      </w:r>
      <w:r w:rsidRPr="00965B3B">
        <w:rPr>
          <w:sz w:val="26"/>
          <w:szCs w:val="26"/>
        </w:rPr>
        <w:tab/>
      </w:r>
      <w:r w:rsidRPr="00965B3B">
        <w:rPr>
          <w:sz w:val="26"/>
          <w:szCs w:val="26"/>
        </w:rPr>
        <w:tab/>
      </w:r>
      <w:r w:rsidRPr="00965B3B">
        <w:rPr>
          <w:sz w:val="26"/>
          <w:szCs w:val="26"/>
        </w:rPr>
        <w:tab/>
      </w:r>
      <w:r w:rsidRPr="00965B3B">
        <w:rPr>
          <w:sz w:val="26"/>
          <w:szCs w:val="26"/>
        </w:rPr>
        <w:tab/>
      </w:r>
      <w:r w:rsidRPr="00965B3B">
        <w:rPr>
          <w:sz w:val="26"/>
          <w:szCs w:val="26"/>
        </w:rPr>
        <w:tab/>
        <w:t xml:space="preserve">    </w:t>
      </w:r>
      <w:r w:rsidRPr="00965B3B">
        <w:rPr>
          <w:sz w:val="26"/>
          <w:szCs w:val="26"/>
        </w:rPr>
        <w:tab/>
        <w:t xml:space="preserve">      </w:t>
      </w:r>
      <w:r w:rsidR="00FF56E0">
        <w:rPr>
          <w:sz w:val="26"/>
          <w:szCs w:val="26"/>
        </w:rPr>
        <w:t xml:space="preserve"> </w:t>
      </w:r>
      <w:r w:rsidRPr="00965B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965B3B">
        <w:rPr>
          <w:sz w:val="26"/>
          <w:szCs w:val="26"/>
        </w:rPr>
        <w:t>В.Н. Шувалов</w:t>
      </w:r>
    </w:p>
    <w:sectPr w:rsidR="00965B3B" w:rsidRPr="00965B3B" w:rsidSect="00965B3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676" w:rsidRDefault="00EA0676">
      <w:r>
        <w:separator/>
      </w:r>
    </w:p>
  </w:endnote>
  <w:endnote w:type="continuationSeparator" w:id="0">
    <w:p w:rsidR="00EA0676" w:rsidRDefault="00EA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676" w:rsidRDefault="00EA0676">
      <w:r>
        <w:separator/>
      </w:r>
    </w:p>
  </w:footnote>
  <w:footnote w:type="continuationSeparator" w:id="0">
    <w:p w:rsidR="00EA0676" w:rsidRDefault="00EA0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17D7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84C1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56E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56E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F56E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84C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55215"/>
    <w:multiLevelType w:val="multilevel"/>
    <w:tmpl w:val="13CAA1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3B"/>
    <w:rsid w:val="001762EE"/>
    <w:rsid w:val="001E6BD2"/>
    <w:rsid w:val="00226A5C"/>
    <w:rsid w:val="00243839"/>
    <w:rsid w:val="00285636"/>
    <w:rsid w:val="00817D7E"/>
    <w:rsid w:val="009178F6"/>
    <w:rsid w:val="00965B3B"/>
    <w:rsid w:val="00A84C19"/>
    <w:rsid w:val="00C2789A"/>
    <w:rsid w:val="00EA067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3F0B7-2160-42BE-B6E0-5ED65D51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65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5B3B"/>
    <w:rPr>
      <w:rFonts w:ascii="Times New Roman" w:hAnsi="Times New Roman"/>
      <w:sz w:val="28"/>
    </w:rPr>
  </w:style>
  <w:style w:type="character" w:styleId="a6">
    <w:name w:val="page number"/>
    <w:basedOn w:val="a0"/>
    <w:rsid w:val="00965B3B"/>
  </w:style>
  <w:style w:type="paragraph" w:styleId="a7">
    <w:name w:val="Body Text"/>
    <w:basedOn w:val="a"/>
    <w:link w:val="a8"/>
    <w:rsid w:val="00965B3B"/>
    <w:pPr>
      <w:spacing w:line="36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65B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1657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2019-03-25T10:11:00Z</cp:lastPrinted>
  <dcterms:created xsi:type="dcterms:W3CDTF">2019-03-27T04:04:00Z</dcterms:created>
  <dcterms:modified xsi:type="dcterms:W3CDTF">2019-03-27T04:04:00Z</dcterms:modified>
</cp:coreProperties>
</file>