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C4" w:rsidRDefault="00FD26C4" w:rsidP="00656C1A">
      <w:pPr>
        <w:spacing w:line="120" w:lineRule="atLeast"/>
        <w:jc w:val="center"/>
        <w:rPr>
          <w:sz w:val="24"/>
          <w:szCs w:val="24"/>
        </w:rPr>
      </w:pPr>
    </w:p>
    <w:p w:rsidR="00FD26C4" w:rsidRDefault="00FD26C4" w:rsidP="00656C1A">
      <w:pPr>
        <w:spacing w:line="120" w:lineRule="atLeast"/>
        <w:jc w:val="center"/>
        <w:rPr>
          <w:sz w:val="24"/>
          <w:szCs w:val="24"/>
        </w:rPr>
      </w:pPr>
    </w:p>
    <w:p w:rsidR="00FD26C4" w:rsidRPr="00852378" w:rsidRDefault="00FD26C4" w:rsidP="00656C1A">
      <w:pPr>
        <w:spacing w:line="120" w:lineRule="atLeast"/>
        <w:jc w:val="center"/>
        <w:rPr>
          <w:sz w:val="10"/>
          <w:szCs w:val="10"/>
        </w:rPr>
      </w:pPr>
    </w:p>
    <w:p w:rsidR="00FD26C4" w:rsidRDefault="00FD26C4" w:rsidP="00656C1A">
      <w:pPr>
        <w:spacing w:line="120" w:lineRule="atLeast"/>
        <w:jc w:val="center"/>
        <w:rPr>
          <w:sz w:val="10"/>
          <w:szCs w:val="24"/>
        </w:rPr>
      </w:pPr>
    </w:p>
    <w:p w:rsidR="00FD26C4" w:rsidRPr="005541F0" w:rsidRDefault="00FD26C4" w:rsidP="00656C1A">
      <w:pPr>
        <w:spacing w:line="120" w:lineRule="atLeast"/>
        <w:jc w:val="center"/>
        <w:rPr>
          <w:sz w:val="26"/>
          <w:szCs w:val="24"/>
        </w:rPr>
      </w:pPr>
      <w:r w:rsidRPr="005541F0">
        <w:rPr>
          <w:sz w:val="26"/>
          <w:szCs w:val="24"/>
        </w:rPr>
        <w:t>МУНИЦИПАЛЬНОЕ ОБРАЗОВАНИЕ</w:t>
      </w:r>
    </w:p>
    <w:p w:rsidR="00FD26C4" w:rsidRPr="005541F0" w:rsidRDefault="00FD26C4" w:rsidP="00656C1A">
      <w:pPr>
        <w:spacing w:line="120" w:lineRule="atLeast"/>
        <w:jc w:val="center"/>
        <w:rPr>
          <w:sz w:val="26"/>
          <w:szCs w:val="24"/>
        </w:rPr>
      </w:pPr>
      <w:r w:rsidRPr="005541F0">
        <w:rPr>
          <w:sz w:val="26"/>
          <w:szCs w:val="24"/>
        </w:rPr>
        <w:t>ГОРОДСКОЙ ОКРУГ ГОРОД СУРГУТ</w:t>
      </w:r>
    </w:p>
    <w:p w:rsidR="00FD26C4" w:rsidRPr="005649E4" w:rsidRDefault="00FD26C4" w:rsidP="00656C1A">
      <w:pPr>
        <w:spacing w:line="120" w:lineRule="atLeast"/>
        <w:jc w:val="center"/>
        <w:rPr>
          <w:sz w:val="18"/>
          <w:szCs w:val="24"/>
        </w:rPr>
      </w:pPr>
    </w:p>
    <w:p w:rsidR="00FD26C4" w:rsidRPr="00656C1A" w:rsidRDefault="00FD26C4" w:rsidP="00656C1A">
      <w:pPr>
        <w:jc w:val="center"/>
        <w:rPr>
          <w:b/>
          <w:sz w:val="26"/>
          <w:szCs w:val="26"/>
        </w:rPr>
      </w:pPr>
      <w:r w:rsidRPr="00656C1A">
        <w:rPr>
          <w:b/>
          <w:sz w:val="26"/>
          <w:szCs w:val="26"/>
        </w:rPr>
        <w:t>АДМИНИСТРАЦИЯ ГОРОДА</w:t>
      </w:r>
    </w:p>
    <w:p w:rsidR="00FD26C4" w:rsidRPr="005541F0" w:rsidRDefault="00FD26C4" w:rsidP="00656C1A">
      <w:pPr>
        <w:spacing w:line="120" w:lineRule="atLeast"/>
        <w:jc w:val="center"/>
        <w:rPr>
          <w:sz w:val="18"/>
          <w:szCs w:val="24"/>
        </w:rPr>
      </w:pPr>
    </w:p>
    <w:p w:rsidR="00FD26C4" w:rsidRPr="005541F0" w:rsidRDefault="00FD26C4" w:rsidP="00656C1A">
      <w:pPr>
        <w:spacing w:line="120" w:lineRule="atLeast"/>
        <w:jc w:val="center"/>
        <w:rPr>
          <w:sz w:val="20"/>
          <w:szCs w:val="24"/>
        </w:rPr>
      </w:pPr>
    </w:p>
    <w:p w:rsidR="00FD26C4" w:rsidRPr="00656C1A" w:rsidRDefault="00FD26C4" w:rsidP="00656C1A">
      <w:pPr>
        <w:jc w:val="center"/>
        <w:rPr>
          <w:b/>
          <w:sz w:val="30"/>
          <w:szCs w:val="30"/>
        </w:rPr>
      </w:pPr>
      <w:r w:rsidRPr="001F461F">
        <w:rPr>
          <w:b/>
          <w:sz w:val="30"/>
          <w:szCs w:val="30"/>
        </w:rPr>
        <w:t>ПОСТАНОВЛЕНИЕ</w:t>
      </w:r>
    </w:p>
    <w:p w:rsidR="00FD26C4" w:rsidRDefault="00FD26C4" w:rsidP="00656C1A">
      <w:pPr>
        <w:spacing w:line="120" w:lineRule="atLeast"/>
        <w:jc w:val="center"/>
        <w:rPr>
          <w:sz w:val="30"/>
          <w:szCs w:val="24"/>
        </w:rPr>
      </w:pPr>
    </w:p>
    <w:p w:rsidR="00FD26C4" w:rsidRPr="00656C1A" w:rsidRDefault="00FD26C4"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FD26C4" w:rsidRPr="00F8214F" w:rsidTr="0097057A">
        <w:tc>
          <w:tcPr>
            <w:tcW w:w="137" w:type="dxa"/>
            <w:noWrap/>
            <w:tcMar>
              <w:left w:w="0" w:type="dxa"/>
              <w:right w:w="0" w:type="dxa"/>
            </w:tcMar>
          </w:tcPr>
          <w:p w:rsidR="00FD26C4" w:rsidRPr="00F8214F" w:rsidRDefault="00FD26C4" w:rsidP="000060EC">
            <w:pPr>
              <w:rPr>
                <w:sz w:val="24"/>
                <w:szCs w:val="24"/>
              </w:rPr>
            </w:pPr>
            <w:r>
              <w:rPr>
                <w:sz w:val="24"/>
                <w:szCs w:val="24"/>
              </w:rPr>
              <w:t>«</w:t>
            </w:r>
          </w:p>
        </w:tc>
        <w:tc>
          <w:tcPr>
            <w:tcW w:w="474" w:type="dxa"/>
            <w:tcBorders>
              <w:bottom w:val="single" w:sz="4" w:space="0" w:color="auto"/>
            </w:tcBorders>
            <w:noWrap/>
          </w:tcPr>
          <w:p w:rsidR="00FD26C4" w:rsidRPr="00F8214F" w:rsidRDefault="00F24FD4" w:rsidP="00A63FB0">
            <w:pPr>
              <w:jc w:val="center"/>
              <w:rPr>
                <w:sz w:val="24"/>
                <w:szCs w:val="24"/>
              </w:rPr>
            </w:pPr>
            <w:bookmarkStart w:id="0" w:name="dd"/>
            <w:bookmarkEnd w:id="0"/>
            <w:r>
              <w:rPr>
                <w:sz w:val="24"/>
                <w:szCs w:val="24"/>
              </w:rPr>
              <w:t>15</w:t>
            </w:r>
          </w:p>
        </w:tc>
        <w:tc>
          <w:tcPr>
            <w:tcW w:w="140" w:type="dxa"/>
            <w:noWrap/>
            <w:tcMar>
              <w:left w:w="0" w:type="dxa"/>
              <w:right w:w="0" w:type="dxa"/>
            </w:tcMar>
          </w:tcPr>
          <w:p w:rsidR="00FD26C4" w:rsidRPr="00F8214F" w:rsidRDefault="00FD26C4" w:rsidP="001938BD">
            <w:pPr>
              <w:rPr>
                <w:sz w:val="24"/>
                <w:szCs w:val="24"/>
              </w:rPr>
            </w:pPr>
            <w:r>
              <w:rPr>
                <w:sz w:val="24"/>
                <w:szCs w:val="24"/>
              </w:rPr>
              <w:t>»</w:t>
            </w:r>
          </w:p>
        </w:tc>
        <w:tc>
          <w:tcPr>
            <w:tcW w:w="1498" w:type="dxa"/>
            <w:tcBorders>
              <w:bottom w:val="single" w:sz="4" w:space="0" w:color="auto"/>
            </w:tcBorders>
            <w:noWrap/>
          </w:tcPr>
          <w:p w:rsidR="00FD26C4" w:rsidRPr="00F8214F" w:rsidRDefault="00F24FD4" w:rsidP="00AB4194">
            <w:pPr>
              <w:jc w:val="center"/>
              <w:rPr>
                <w:sz w:val="24"/>
                <w:szCs w:val="24"/>
              </w:rPr>
            </w:pPr>
            <w:bookmarkStart w:id="1" w:name="mm"/>
            <w:bookmarkEnd w:id="1"/>
            <w:r>
              <w:rPr>
                <w:sz w:val="24"/>
                <w:szCs w:val="24"/>
              </w:rPr>
              <w:t>04</w:t>
            </w:r>
          </w:p>
        </w:tc>
        <w:tc>
          <w:tcPr>
            <w:tcW w:w="285" w:type="dxa"/>
            <w:noWrap/>
          </w:tcPr>
          <w:p w:rsidR="00FD26C4" w:rsidRPr="00A63FB0" w:rsidRDefault="00FD26C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FD26C4" w:rsidRPr="00A3761A" w:rsidRDefault="00F24FD4" w:rsidP="00A3761A">
            <w:pPr>
              <w:rPr>
                <w:sz w:val="24"/>
                <w:szCs w:val="24"/>
              </w:rPr>
            </w:pPr>
            <w:bookmarkStart w:id="2" w:name="yy"/>
            <w:bookmarkEnd w:id="2"/>
            <w:r>
              <w:rPr>
                <w:sz w:val="24"/>
                <w:szCs w:val="24"/>
              </w:rPr>
              <w:t>19</w:t>
            </w:r>
          </w:p>
        </w:tc>
        <w:tc>
          <w:tcPr>
            <w:tcW w:w="518" w:type="dxa"/>
            <w:noWrap/>
          </w:tcPr>
          <w:p w:rsidR="00FD26C4" w:rsidRPr="00F8214F" w:rsidRDefault="00FD26C4" w:rsidP="000060EC">
            <w:pPr>
              <w:rPr>
                <w:sz w:val="24"/>
                <w:szCs w:val="24"/>
              </w:rPr>
            </w:pPr>
            <w:r w:rsidRPr="00F24536">
              <w:rPr>
                <w:sz w:val="24"/>
                <w:szCs w:val="24"/>
              </w:rPr>
              <w:t>г.</w:t>
            </w:r>
          </w:p>
        </w:tc>
        <w:tc>
          <w:tcPr>
            <w:tcW w:w="4683" w:type="dxa"/>
            <w:noWrap/>
          </w:tcPr>
          <w:p w:rsidR="00FD26C4" w:rsidRPr="00F8214F" w:rsidRDefault="00FD26C4" w:rsidP="000060EC">
            <w:pPr>
              <w:rPr>
                <w:sz w:val="24"/>
                <w:szCs w:val="24"/>
              </w:rPr>
            </w:pPr>
          </w:p>
        </w:tc>
        <w:tc>
          <w:tcPr>
            <w:tcW w:w="235" w:type="dxa"/>
            <w:noWrap/>
          </w:tcPr>
          <w:p w:rsidR="00FD26C4" w:rsidRPr="00AB4194" w:rsidRDefault="00FD26C4" w:rsidP="000060EC">
            <w:pPr>
              <w:rPr>
                <w:sz w:val="24"/>
                <w:szCs w:val="24"/>
              </w:rPr>
            </w:pPr>
            <w:r>
              <w:rPr>
                <w:sz w:val="24"/>
                <w:szCs w:val="24"/>
              </w:rPr>
              <w:t>№</w:t>
            </w:r>
          </w:p>
        </w:tc>
        <w:tc>
          <w:tcPr>
            <w:tcW w:w="1313" w:type="dxa"/>
            <w:tcBorders>
              <w:bottom w:val="single" w:sz="4" w:space="0" w:color="auto"/>
            </w:tcBorders>
            <w:noWrap/>
          </w:tcPr>
          <w:p w:rsidR="00FD26C4" w:rsidRPr="00F8214F" w:rsidRDefault="00F24FD4" w:rsidP="00AB4194">
            <w:pPr>
              <w:jc w:val="center"/>
              <w:rPr>
                <w:sz w:val="24"/>
                <w:szCs w:val="24"/>
              </w:rPr>
            </w:pPr>
            <w:bookmarkStart w:id="3" w:name="NumDoc"/>
            <w:bookmarkStart w:id="4" w:name="_GoBack"/>
            <w:bookmarkEnd w:id="3"/>
            <w:bookmarkEnd w:id="4"/>
            <w:r>
              <w:rPr>
                <w:sz w:val="24"/>
                <w:szCs w:val="24"/>
              </w:rPr>
              <w:t>2437</w:t>
            </w:r>
          </w:p>
        </w:tc>
      </w:tr>
    </w:tbl>
    <w:p w:rsidR="00FD26C4" w:rsidRPr="00FD26C4" w:rsidRDefault="00FD26C4" w:rsidP="00C725A6">
      <w:pPr>
        <w:rPr>
          <w:rFonts w:cs="Times New Roman"/>
          <w:szCs w:val="28"/>
        </w:rPr>
      </w:pPr>
    </w:p>
    <w:p w:rsidR="00FD26C4" w:rsidRPr="00FD26C4" w:rsidRDefault="00FD26C4" w:rsidP="00FD26C4">
      <w:pPr>
        <w:rPr>
          <w:rFonts w:eastAsia="Times New Roman"/>
          <w:szCs w:val="28"/>
          <w:lang w:eastAsia="ru-RU"/>
        </w:rPr>
      </w:pPr>
      <w:r w:rsidRPr="00FD26C4">
        <w:rPr>
          <w:rFonts w:eastAsia="Times New Roman"/>
          <w:szCs w:val="28"/>
          <w:lang w:eastAsia="ru-RU"/>
        </w:rPr>
        <w:t xml:space="preserve">О внесении изменений </w:t>
      </w:r>
    </w:p>
    <w:p w:rsidR="00FD26C4" w:rsidRPr="00FD26C4" w:rsidRDefault="00FD26C4" w:rsidP="00FD26C4">
      <w:pPr>
        <w:rPr>
          <w:rFonts w:eastAsia="Times New Roman"/>
          <w:szCs w:val="28"/>
          <w:lang w:eastAsia="ru-RU"/>
        </w:rPr>
      </w:pPr>
      <w:r w:rsidRPr="00FD26C4">
        <w:rPr>
          <w:rFonts w:eastAsia="Times New Roman"/>
          <w:szCs w:val="28"/>
          <w:lang w:eastAsia="ru-RU"/>
        </w:rPr>
        <w:t xml:space="preserve">в постановление Администрации </w:t>
      </w:r>
    </w:p>
    <w:p w:rsidR="00FD26C4" w:rsidRPr="00FD26C4" w:rsidRDefault="00FD26C4" w:rsidP="00FD26C4">
      <w:pPr>
        <w:rPr>
          <w:rFonts w:eastAsia="Times New Roman"/>
          <w:szCs w:val="28"/>
          <w:lang w:eastAsia="ru-RU"/>
        </w:rPr>
      </w:pPr>
      <w:r w:rsidRPr="00FD26C4">
        <w:rPr>
          <w:rFonts w:eastAsia="Times New Roman"/>
          <w:szCs w:val="28"/>
          <w:lang w:eastAsia="ru-RU"/>
        </w:rPr>
        <w:t>города от 03.05.2017 № 3601</w:t>
      </w:r>
    </w:p>
    <w:p w:rsidR="00FD26C4" w:rsidRPr="00FD26C4" w:rsidRDefault="00FD26C4" w:rsidP="00FD26C4">
      <w:pPr>
        <w:rPr>
          <w:rFonts w:eastAsia="Times New Roman"/>
          <w:szCs w:val="28"/>
          <w:lang w:eastAsia="ru-RU"/>
        </w:rPr>
      </w:pPr>
      <w:r w:rsidRPr="00FD26C4">
        <w:rPr>
          <w:rFonts w:eastAsia="Times New Roman"/>
          <w:szCs w:val="28"/>
          <w:lang w:eastAsia="ru-RU"/>
        </w:rPr>
        <w:t xml:space="preserve">«Об утверждении порядка </w:t>
      </w:r>
    </w:p>
    <w:p w:rsidR="00FD26C4" w:rsidRPr="00FD26C4" w:rsidRDefault="00FD26C4" w:rsidP="00FD26C4">
      <w:pPr>
        <w:rPr>
          <w:rFonts w:eastAsia="Times New Roman"/>
          <w:szCs w:val="28"/>
          <w:lang w:eastAsia="ru-RU"/>
        </w:rPr>
      </w:pPr>
      <w:r w:rsidRPr="00FD26C4">
        <w:rPr>
          <w:rFonts w:eastAsia="Times New Roman"/>
          <w:szCs w:val="28"/>
          <w:lang w:eastAsia="ru-RU"/>
        </w:rPr>
        <w:t xml:space="preserve">предоставления социально </w:t>
      </w:r>
    </w:p>
    <w:p w:rsidR="00FD26C4" w:rsidRPr="00FD26C4" w:rsidRDefault="00FD26C4" w:rsidP="00FD26C4">
      <w:pPr>
        <w:rPr>
          <w:rFonts w:eastAsia="Times New Roman"/>
          <w:szCs w:val="28"/>
          <w:lang w:eastAsia="ru-RU"/>
        </w:rPr>
      </w:pPr>
      <w:r w:rsidRPr="00FD26C4">
        <w:rPr>
          <w:rFonts w:eastAsia="Times New Roman"/>
          <w:szCs w:val="28"/>
          <w:lang w:eastAsia="ru-RU"/>
        </w:rPr>
        <w:t xml:space="preserve">ориентированным некоммерческим </w:t>
      </w:r>
    </w:p>
    <w:p w:rsidR="00FD26C4" w:rsidRPr="00FD26C4" w:rsidRDefault="00FD26C4" w:rsidP="00FD26C4">
      <w:pPr>
        <w:rPr>
          <w:rFonts w:eastAsia="Times New Roman"/>
          <w:szCs w:val="28"/>
          <w:lang w:eastAsia="ru-RU"/>
        </w:rPr>
      </w:pPr>
      <w:r w:rsidRPr="00FD26C4">
        <w:rPr>
          <w:rFonts w:eastAsia="Times New Roman"/>
          <w:szCs w:val="28"/>
          <w:lang w:eastAsia="ru-RU"/>
        </w:rPr>
        <w:t xml:space="preserve">организациям субсидии на финансовое </w:t>
      </w:r>
    </w:p>
    <w:p w:rsidR="00FD26C4" w:rsidRPr="00FD26C4" w:rsidRDefault="00FD26C4" w:rsidP="00FD26C4">
      <w:pPr>
        <w:rPr>
          <w:rFonts w:eastAsia="Times New Roman"/>
          <w:szCs w:val="28"/>
          <w:lang w:eastAsia="ru-RU"/>
        </w:rPr>
      </w:pPr>
      <w:r w:rsidRPr="00FD26C4">
        <w:rPr>
          <w:rFonts w:eastAsia="Times New Roman"/>
          <w:szCs w:val="28"/>
          <w:lang w:eastAsia="ru-RU"/>
        </w:rPr>
        <w:t xml:space="preserve">обеспечение (возмещение) затрат </w:t>
      </w:r>
    </w:p>
    <w:p w:rsidR="00FD26C4" w:rsidRPr="00FD26C4" w:rsidRDefault="00FD26C4" w:rsidP="00FD26C4">
      <w:pPr>
        <w:rPr>
          <w:rFonts w:eastAsia="Times New Roman"/>
          <w:szCs w:val="28"/>
          <w:lang w:eastAsia="ru-RU"/>
        </w:rPr>
      </w:pPr>
      <w:r w:rsidRPr="00FD26C4">
        <w:rPr>
          <w:rFonts w:eastAsia="Times New Roman"/>
          <w:szCs w:val="28"/>
          <w:lang w:eastAsia="ru-RU"/>
        </w:rPr>
        <w:t>по приобретению проездных билетов»</w:t>
      </w:r>
    </w:p>
    <w:p w:rsidR="00FD26C4" w:rsidRPr="00FD26C4" w:rsidRDefault="00FD26C4" w:rsidP="00C725A6">
      <w:pPr>
        <w:rPr>
          <w:rFonts w:cs="Times New Roman"/>
          <w:szCs w:val="28"/>
        </w:rPr>
      </w:pPr>
    </w:p>
    <w:p w:rsidR="00FD26C4" w:rsidRPr="00FD26C4" w:rsidRDefault="00FD26C4" w:rsidP="00C725A6">
      <w:pPr>
        <w:rPr>
          <w:rFonts w:cs="Times New Roman"/>
          <w:szCs w:val="28"/>
        </w:rPr>
      </w:pPr>
    </w:p>
    <w:p w:rsidR="00FD26C4" w:rsidRDefault="00FD26C4" w:rsidP="00FD26C4">
      <w:pPr>
        <w:ind w:firstLine="709"/>
        <w:jc w:val="both"/>
        <w:rPr>
          <w:spacing w:val="-4"/>
          <w:szCs w:val="28"/>
        </w:rPr>
      </w:pPr>
      <w:r w:rsidRPr="00FD26C4">
        <w:rPr>
          <w:spacing w:val="-6"/>
          <w:szCs w:val="28"/>
        </w:rPr>
        <w:t xml:space="preserve">В соответствии с федеральными законами от 06.10.2003 № 131-ФЗ «Об общих </w:t>
      </w:r>
      <w:r w:rsidRPr="00FD26C4">
        <w:rPr>
          <w:spacing w:val="-4"/>
          <w:szCs w:val="28"/>
        </w:rPr>
        <w:t xml:space="preserve">принципах организации местного самоуправления в Российской Федерации», </w:t>
      </w:r>
      <w:r>
        <w:rPr>
          <w:spacing w:val="-4"/>
          <w:szCs w:val="28"/>
        </w:rPr>
        <w:t xml:space="preserve">                      </w:t>
      </w:r>
      <w:r w:rsidRPr="00FD26C4">
        <w:rPr>
          <w:spacing w:val="-4"/>
          <w:szCs w:val="28"/>
        </w:rPr>
        <w:t>от 12.01.1996 № 7-ФЗ «О некоммерческих организациях»,</w:t>
      </w:r>
      <w:r w:rsidRPr="00FD26C4">
        <w:rPr>
          <w:spacing w:val="-4"/>
          <w:szCs w:val="28"/>
          <w:lang w:eastAsia="ru-RU"/>
        </w:rPr>
        <w:t xml:space="preserve"> постановлением Правительства Р</w:t>
      </w:r>
      <w:r>
        <w:rPr>
          <w:spacing w:val="-4"/>
          <w:szCs w:val="28"/>
          <w:lang w:eastAsia="ru-RU"/>
        </w:rPr>
        <w:t xml:space="preserve">оссийской </w:t>
      </w:r>
      <w:r w:rsidRPr="00FD26C4">
        <w:rPr>
          <w:spacing w:val="-4"/>
          <w:szCs w:val="28"/>
          <w:lang w:eastAsia="ru-RU"/>
        </w:rPr>
        <w:t>Ф</w:t>
      </w:r>
      <w:r>
        <w:rPr>
          <w:spacing w:val="-4"/>
          <w:szCs w:val="28"/>
          <w:lang w:eastAsia="ru-RU"/>
        </w:rPr>
        <w:t>едерации</w:t>
      </w:r>
      <w:r w:rsidRPr="00FD26C4">
        <w:rPr>
          <w:spacing w:val="-4"/>
          <w:szCs w:val="28"/>
          <w:lang w:eastAsia="ru-RU"/>
        </w:rPr>
        <w:t xml:space="preserve"> от 07.05.2017 № 541 «Об общих требованиях </w:t>
      </w:r>
      <w:r>
        <w:rPr>
          <w:spacing w:val="-4"/>
          <w:szCs w:val="28"/>
          <w:lang w:eastAsia="ru-RU"/>
        </w:rPr>
        <w:t xml:space="preserve">               </w:t>
      </w:r>
      <w:r w:rsidRPr="00FD26C4">
        <w:rPr>
          <w:spacing w:val="-4"/>
          <w:szCs w:val="28"/>
          <w:lang w:eastAsia="ru-RU"/>
        </w:rPr>
        <w:t>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Pr="00FD26C4">
        <w:rPr>
          <w:spacing w:val="-4"/>
          <w:szCs w:val="28"/>
        </w:rPr>
        <w:t xml:space="preserve"> Уставом муниципального образования городской округ город Сургут, распоряжением Администрации города </w:t>
      </w:r>
      <w:r>
        <w:rPr>
          <w:spacing w:val="-4"/>
          <w:szCs w:val="28"/>
        </w:rPr>
        <w:t xml:space="preserve">                       </w:t>
      </w:r>
      <w:r w:rsidRPr="00FD26C4">
        <w:rPr>
          <w:spacing w:val="-4"/>
          <w:szCs w:val="28"/>
        </w:rPr>
        <w:t>от 30.12.2005 № 3686 «Об утверждении Регламента Администрации города»:</w:t>
      </w:r>
    </w:p>
    <w:p w:rsidR="00FD26C4" w:rsidRPr="00FD26C4" w:rsidRDefault="00FD26C4" w:rsidP="00FD26C4">
      <w:pPr>
        <w:ind w:firstLine="709"/>
        <w:jc w:val="both"/>
        <w:rPr>
          <w:szCs w:val="28"/>
        </w:rPr>
      </w:pPr>
      <w:r>
        <w:rPr>
          <w:spacing w:val="-4"/>
          <w:szCs w:val="28"/>
        </w:rPr>
        <w:t xml:space="preserve">1. </w:t>
      </w:r>
      <w:r w:rsidRPr="00FD26C4">
        <w:rPr>
          <w:szCs w:val="28"/>
        </w:rPr>
        <w:t xml:space="preserve">Внести в постановление Администрации города от 03.05.2017 № 3601 «Об утверждении порядка предоставления социально ориентированным некоммерческим организациям субсидии на финансовое обеспечение (возмещение) </w:t>
      </w:r>
      <w:r>
        <w:rPr>
          <w:szCs w:val="28"/>
        </w:rPr>
        <w:t xml:space="preserve">   </w:t>
      </w:r>
      <w:r w:rsidRPr="00FD26C4">
        <w:rPr>
          <w:szCs w:val="28"/>
        </w:rPr>
        <w:t xml:space="preserve">затрат по приобретению проездных билетов» (с изменениями от 21.12.2018 </w:t>
      </w:r>
      <w:r>
        <w:rPr>
          <w:szCs w:val="28"/>
        </w:rPr>
        <w:t xml:space="preserve">                   </w:t>
      </w:r>
      <w:r w:rsidRPr="00FD26C4">
        <w:rPr>
          <w:szCs w:val="28"/>
        </w:rPr>
        <w:t>№ 10069) следующие изменения:</w:t>
      </w:r>
    </w:p>
    <w:p w:rsidR="00FD26C4" w:rsidRDefault="00FD26C4" w:rsidP="00FD26C4">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26C4">
        <w:rPr>
          <w:rFonts w:ascii="Times New Roman" w:hAnsi="Times New Roman"/>
          <w:sz w:val="28"/>
          <w:szCs w:val="28"/>
        </w:rPr>
        <w:t xml:space="preserve"> приложении к постановлению:</w:t>
      </w:r>
    </w:p>
    <w:p w:rsidR="00934200" w:rsidRPr="00FD26C4" w:rsidRDefault="00934200" w:rsidP="00934200">
      <w:pPr>
        <w:ind w:firstLine="709"/>
        <w:jc w:val="both"/>
        <w:rPr>
          <w:szCs w:val="28"/>
        </w:rPr>
      </w:pPr>
      <w:r w:rsidRPr="00FD26C4">
        <w:rPr>
          <w:szCs w:val="28"/>
        </w:rPr>
        <w:t>1.</w:t>
      </w:r>
      <w:r>
        <w:rPr>
          <w:szCs w:val="28"/>
        </w:rPr>
        <w:t>1</w:t>
      </w:r>
      <w:r w:rsidRPr="00FD26C4">
        <w:rPr>
          <w:szCs w:val="28"/>
        </w:rPr>
        <w:t xml:space="preserve">. Абзацы </w:t>
      </w:r>
      <w:r>
        <w:rPr>
          <w:szCs w:val="28"/>
        </w:rPr>
        <w:t>седьмой</w:t>
      </w:r>
      <w:r w:rsidRPr="00FD26C4">
        <w:rPr>
          <w:szCs w:val="28"/>
        </w:rPr>
        <w:t xml:space="preserve">, </w:t>
      </w:r>
      <w:r>
        <w:rPr>
          <w:szCs w:val="28"/>
        </w:rPr>
        <w:t>восьмой</w:t>
      </w:r>
      <w:r w:rsidRPr="00FD26C4">
        <w:rPr>
          <w:szCs w:val="28"/>
        </w:rPr>
        <w:t xml:space="preserve">, </w:t>
      </w:r>
      <w:r>
        <w:rPr>
          <w:szCs w:val="28"/>
        </w:rPr>
        <w:t>девятый</w:t>
      </w:r>
      <w:r w:rsidRPr="00FD26C4">
        <w:rPr>
          <w:szCs w:val="28"/>
        </w:rPr>
        <w:t xml:space="preserve"> пункта 2 раздела </w:t>
      </w:r>
      <w:r w:rsidRPr="00FD26C4">
        <w:rPr>
          <w:szCs w:val="28"/>
          <w:lang w:val="en-US"/>
        </w:rPr>
        <w:t>II</w:t>
      </w:r>
      <w:r w:rsidRPr="00FD26C4">
        <w:rPr>
          <w:szCs w:val="28"/>
        </w:rPr>
        <w:t xml:space="preserve"> признать утратившим</w:t>
      </w:r>
      <w:r>
        <w:rPr>
          <w:szCs w:val="28"/>
        </w:rPr>
        <w:t>и</w:t>
      </w:r>
      <w:r w:rsidRPr="00FD26C4">
        <w:rPr>
          <w:szCs w:val="28"/>
        </w:rPr>
        <w:t xml:space="preserve"> силу.</w:t>
      </w:r>
    </w:p>
    <w:p w:rsidR="00FD26C4" w:rsidRPr="00FD26C4" w:rsidRDefault="00FD26C4" w:rsidP="00FD26C4">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34200">
        <w:rPr>
          <w:rFonts w:ascii="Times New Roman" w:hAnsi="Times New Roman"/>
          <w:sz w:val="28"/>
          <w:szCs w:val="28"/>
        </w:rPr>
        <w:t>2</w:t>
      </w:r>
      <w:r>
        <w:rPr>
          <w:rFonts w:ascii="Times New Roman" w:hAnsi="Times New Roman"/>
          <w:sz w:val="28"/>
          <w:szCs w:val="28"/>
        </w:rPr>
        <w:t xml:space="preserve">. </w:t>
      </w:r>
      <w:r w:rsidRPr="00FD26C4">
        <w:rPr>
          <w:rFonts w:ascii="Times New Roman" w:hAnsi="Times New Roman"/>
          <w:sz w:val="28"/>
          <w:szCs w:val="28"/>
        </w:rPr>
        <w:t xml:space="preserve">Пункт 7 раздела </w:t>
      </w:r>
      <w:r w:rsidRPr="00FD26C4">
        <w:rPr>
          <w:rFonts w:ascii="Times New Roman" w:hAnsi="Times New Roman"/>
          <w:sz w:val="28"/>
          <w:szCs w:val="28"/>
          <w:lang w:val="en-US"/>
        </w:rPr>
        <w:t>II</w:t>
      </w:r>
      <w:r w:rsidRPr="00FD26C4">
        <w:rPr>
          <w:rFonts w:ascii="Times New Roman" w:hAnsi="Times New Roman"/>
          <w:sz w:val="28"/>
          <w:szCs w:val="28"/>
        </w:rPr>
        <w:t xml:space="preserve"> изложить в следующей редакции:</w:t>
      </w:r>
    </w:p>
    <w:p w:rsidR="00FD26C4" w:rsidRPr="00FD26C4" w:rsidRDefault="00FD26C4" w:rsidP="00FD26C4">
      <w:pPr>
        <w:ind w:firstLine="709"/>
        <w:jc w:val="both"/>
        <w:rPr>
          <w:szCs w:val="28"/>
        </w:rPr>
      </w:pPr>
      <w:r w:rsidRPr="00FD26C4">
        <w:rPr>
          <w:szCs w:val="28"/>
        </w:rPr>
        <w:t xml:space="preserve">«7. В случае несоответствия документов, предоставленных социально </w:t>
      </w:r>
      <w:r>
        <w:rPr>
          <w:szCs w:val="28"/>
        </w:rPr>
        <w:t xml:space="preserve">    </w:t>
      </w:r>
      <w:r w:rsidRPr="00FD26C4">
        <w:rPr>
          <w:spacing w:val="-4"/>
          <w:szCs w:val="28"/>
        </w:rPr>
        <w:t xml:space="preserve">ориентированной некоммерческой организацией, требованиям пункта 2 раздела </w:t>
      </w:r>
      <w:r w:rsidRPr="00FD26C4">
        <w:rPr>
          <w:spacing w:val="-4"/>
          <w:szCs w:val="28"/>
          <w:lang w:val="en-US"/>
        </w:rPr>
        <w:t>II</w:t>
      </w:r>
      <w:r w:rsidRPr="00FD26C4">
        <w:rPr>
          <w:szCs w:val="28"/>
        </w:rPr>
        <w:t xml:space="preserve"> настоящего порядка управление внешних и общественных связей</w:t>
      </w:r>
      <w:r>
        <w:rPr>
          <w:szCs w:val="28"/>
        </w:rPr>
        <w:t xml:space="preserve"> </w:t>
      </w:r>
      <w:r w:rsidRPr="00FD26C4">
        <w:rPr>
          <w:szCs w:val="28"/>
        </w:rPr>
        <w:t>Админи</w:t>
      </w:r>
      <w:r>
        <w:rPr>
          <w:szCs w:val="28"/>
        </w:rPr>
        <w:t xml:space="preserve">-               </w:t>
      </w:r>
      <w:r w:rsidRPr="00FD26C4">
        <w:rPr>
          <w:szCs w:val="28"/>
        </w:rPr>
        <w:t xml:space="preserve">страции города готовит письмо об отказе в приеме заявления на субсидию </w:t>
      </w:r>
      <w:r>
        <w:rPr>
          <w:szCs w:val="28"/>
        </w:rPr>
        <w:t xml:space="preserve">                       </w:t>
      </w:r>
      <w:r w:rsidRPr="00FD26C4">
        <w:rPr>
          <w:szCs w:val="28"/>
        </w:rPr>
        <w:lastRenderedPageBreak/>
        <w:t xml:space="preserve">в течение </w:t>
      </w:r>
      <w:r>
        <w:rPr>
          <w:szCs w:val="28"/>
        </w:rPr>
        <w:t>10-и</w:t>
      </w:r>
      <w:r w:rsidRPr="00FD26C4">
        <w:rPr>
          <w:szCs w:val="28"/>
        </w:rPr>
        <w:t xml:space="preserve"> рабочих дней со дня поступления документов. В случае несоответствия социально ориентированной некоммерческой организации </w:t>
      </w:r>
      <w:r w:rsidRPr="00FD26C4">
        <w:rPr>
          <w:spacing w:val="-4"/>
          <w:szCs w:val="28"/>
        </w:rPr>
        <w:t xml:space="preserve">требованиям разделов </w:t>
      </w:r>
      <w:r w:rsidRPr="00FD26C4">
        <w:rPr>
          <w:spacing w:val="-4"/>
          <w:szCs w:val="28"/>
          <w:lang w:val="en-US"/>
        </w:rPr>
        <w:t>I</w:t>
      </w:r>
      <w:r w:rsidRPr="00FD26C4">
        <w:rPr>
          <w:spacing w:val="-4"/>
          <w:szCs w:val="28"/>
        </w:rPr>
        <w:t xml:space="preserve">, </w:t>
      </w:r>
      <w:r w:rsidRPr="00FD26C4">
        <w:rPr>
          <w:spacing w:val="-4"/>
          <w:szCs w:val="28"/>
          <w:lang w:val="en-US"/>
        </w:rPr>
        <w:t>II</w:t>
      </w:r>
      <w:r w:rsidRPr="00FD26C4">
        <w:rPr>
          <w:spacing w:val="-4"/>
          <w:szCs w:val="28"/>
        </w:rPr>
        <w:t xml:space="preserve"> (за исключением требований, указанных в пункте 2 раздела </w:t>
      </w:r>
      <w:r w:rsidRPr="00FD26C4">
        <w:rPr>
          <w:spacing w:val="-4"/>
          <w:szCs w:val="28"/>
          <w:lang w:val="en-US"/>
        </w:rPr>
        <w:t>II</w:t>
      </w:r>
      <w:r w:rsidRPr="00FD26C4">
        <w:rPr>
          <w:spacing w:val="-4"/>
          <w:szCs w:val="28"/>
        </w:rPr>
        <w:t>)</w:t>
      </w:r>
      <w:r w:rsidRPr="00FD26C4">
        <w:rPr>
          <w:szCs w:val="28"/>
        </w:rPr>
        <w:t xml:space="preserve"> настоящего порядка управление внешних и общественных связей Администрации </w:t>
      </w:r>
      <w:r>
        <w:rPr>
          <w:szCs w:val="28"/>
        </w:rPr>
        <w:t xml:space="preserve">                </w:t>
      </w:r>
      <w:r w:rsidRPr="00FD26C4">
        <w:rPr>
          <w:szCs w:val="28"/>
        </w:rPr>
        <w:t xml:space="preserve">города готовит письмо за подписью председательствующего на заседании совета об отказе в предоставлении субсидии в течение </w:t>
      </w:r>
      <w:r>
        <w:rPr>
          <w:szCs w:val="28"/>
        </w:rPr>
        <w:t>пяти</w:t>
      </w:r>
      <w:r w:rsidRPr="00FD26C4">
        <w:rPr>
          <w:szCs w:val="28"/>
        </w:rPr>
        <w:t xml:space="preserve"> рабочих дней со дня </w:t>
      </w:r>
      <w:r>
        <w:rPr>
          <w:szCs w:val="28"/>
        </w:rPr>
        <w:t xml:space="preserve">                 </w:t>
      </w:r>
      <w:r w:rsidRPr="00FD26C4">
        <w:rPr>
          <w:szCs w:val="28"/>
        </w:rPr>
        <w:t>принятия решения экспертным советом по поддержке социально ориентиро</w:t>
      </w:r>
      <w:r>
        <w:rPr>
          <w:szCs w:val="28"/>
        </w:rPr>
        <w:t xml:space="preserve">- </w:t>
      </w:r>
      <w:r w:rsidRPr="00FD26C4">
        <w:rPr>
          <w:szCs w:val="28"/>
        </w:rPr>
        <w:t xml:space="preserve">ванных некоммерческих организаций при Главе города, положение и состав </w:t>
      </w:r>
      <w:r>
        <w:rPr>
          <w:szCs w:val="28"/>
        </w:rPr>
        <w:t xml:space="preserve">            </w:t>
      </w:r>
      <w:r w:rsidRPr="00FD26C4">
        <w:rPr>
          <w:szCs w:val="28"/>
        </w:rPr>
        <w:t xml:space="preserve">которого утверждены распоряжением Главы города от 26.12.2011 № 56 </w:t>
      </w:r>
      <w:r>
        <w:rPr>
          <w:szCs w:val="28"/>
        </w:rPr>
        <w:t xml:space="preserve">                      </w:t>
      </w:r>
      <w:r w:rsidRPr="00FD26C4">
        <w:rPr>
          <w:szCs w:val="28"/>
        </w:rPr>
        <w:t xml:space="preserve">«Об утверждении положения об экспертном совете по поддержке социально </w:t>
      </w:r>
      <w:r>
        <w:rPr>
          <w:szCs w:val="28"/>
        </w:rPr>
        <w:t xml:space="preserve">   </w:t>
      </w:r>
      <w:r w:rsidRPr="00FD26C4">
        <w:rPr>
          <w:szCs w:val="28"/>
        </w:rPr>
        <w:t xml:space="preserve">ориентированных некоммерческих организаций при Главе города» (далее – </w:t>
      </w:r>
      <w:r>
        <w:rPr>
          <w:szCs w:val="28"/>
        </w:rPr>
        <w:t xml:space="preserve">               </w:t>
      </w:r>
      <w:r w:rsidRPr="00FD26C4">
        <w:rPr>
          <w:szCs w:val="28"/>
        </w:rPr>
        <w:t>экспертный совет)».</w:t>
      </w:r>
    </w:p>
    <w:p w:rsidR="00FD26C4" w:rsidRPr="00FD26C4" w:rsidRDefault="00FD26C4" w:rsidP="00FD26C4">
      <w:pPr>
        <w:ind w:firstLine="709"/>
        <w:jc w:val="both"/>
        <w:rPr>
          <w:szCs w:val="28"/>
        </w:rPr>
      </w:pPr>
      <w:r w:rsidRPr="00FD26C4">
        <w:rPr>
          <w:szCs w:val="28"/>
        </w:rPr>
        <w:t>1.</w:t>
      </w:r>
      <w:r w:rsidR="00934200">
        <w:rPr>
          <w:szCs w:val="28"/>
        </w:rPr>
        <w:t>3</w:t>
      </w:r>
      <w:r w:rsidRPr="00FD26C4">
        <w:rPr>
          <w:szCs w:val="28"/>
        </w:rPr>
        <w:t xml:space="preserve">. Пункт 8 раздела </w:t>
      </w:r>
      <w:r w:rsidRPr="00FD26C4">
        <w:rPr>
          <w:szCs w:val="28"/>
          <w:lang w:val="en-US"/>
        </w:rPr>
        <w:t>II</w:t>
      </w:r>
      <w:r w:rsidRPr="00FD26C4">
        <w:rPr>
          <w:szCs w:val="28"/>
        </w:rPr>
        <w:t xml:space="preserve"> изложить в следующей редакции:</w:t>
      </w:r>
    </w:p>
    <w:p w:rsidR="00FD26C4" w:rsidRPr="00FD26C4" w:rsidRDefault="00FD26C4" w:rsidP="00FD26C4">
      <w:pPr>
        <w:ind w:firstLine="709"/>
        <w:jc w:val="both"/>
        <w:rPr>
          <w:szCs w:val="28"/>
        </w:rPr>
      </w:pPr>
      <w:r w:rsidRPr="00FD26C4">
        <w:rPr>
          <w:szCs w:val="28"/>
        </w:rPr>
        <w:t xml:space="preserve">«8. В случае соответствия документов требованиям пункта 2 раздела </w:t>
      </w:r>
      <w:r w:rsidRPr="00FD26C4">
        <w:rPr>
          <w:szCs w:val="28"/>
          <w:lang w:val="en-US"/>
        </w:rPr>
        <w:t>II</w:t>
      </w:r>
      <w:r w:rsidRPr="00FD26C4">
        <w:rPr>
          <w:szCs w:val="28"/>
        </w:rPr>
        <w:t xml:space="preserve"> настоящего порядка заявление, указанное в пункте 1 раздела </w:t>
      </w:r>
      <w:r w:rsidRPr="00FD26C4">
        <w:rPr>
          <w:szCs w:val="28"/>
          <w:lang w:val="en-US"/>
        </w:rPr>
        <w:t>II</w:t>
      </w:r>
      <w:r w:rsidRPr="00FD26C4">
        <w:rPr>
          <w:szCs w:val="28"/>
        </w:rPr>
        <w:t xml:space="preserve"> настоящего </w:t>
      </w:r>
      <w:r>
        <w:rPr>
          <w:szCs w:val="28"/>
        </w:rPr>
        <w:t xml:space="preserve">                  </w:t>
      </w:r>
      <w:r w:rsidRPr="00FD26C4">
        <w:rPr>
          <w:szCs w:val="28"/>
        </w:rPr>
        <w:t>порядка, рассматривается экспертным советом в течение 30</w:t>
      </w:r>
      <w:r>
        <w:rPr>
          <w:szCs w:val="28"/>
        </w:rPr>
        <w:t>-и</w:t>
      </w:r>
      <w:r w:rsidRPr="00FD26C4">
        <w:rPr>
          <w:szCs w:val="28"/>
        </w:rPr>
        <w:t xml:space="preserve"> календарных дней с момента предоставления заявления. При положительном решении экспертного совета управление внешних и общественных связей Администрации города </w:t>
      </w:r>
      <w:r>
        <w:rPr>
          <w:szCs w:val="28"/>
        </w:rPr>
        <w:t xml:space="preserve">                    </w:t>
      </w:r>
      <w:r w:rsidRPr="00FD26C4">
        <w:rPr>
          <w:szCs w:val="28"/>
        </w:rPr>
        <w:t>в течение 10</w:t>
      </w:r>
      <w:r>
        <w:rPr>
          <w:szCs w:val="28"/>
        </w:rPr>
        <w:t>-и</w:t>
      </w:r>
      <w:r w:rsidRPr="00FD26C4">
        <w:rPr>
          <w:szCs w:val="28"/>
        </w:rPr>
        <w:t xml:space="preserve"> рабочих дней со дня принятия решения экспертным советом </w:t>
      </w:r>
      <w:r>
        <w:rPr>
          <w:szCs w:val="28"/>
        </w:rPr>
        <w:t xml:space="preserve">             </w:t>
      </w:r>
      <w:r w:rsidRPr="00FD26C4">
        <w:rPr>
          <w:spacing w:val="-4"/>
          <w:szCs w:val="28"/>
        </w:rPr>
        <w:t>готовит проект постановления Администрации города о предоставлении субсидий</w:t>
      </w:r>
      <w:r w:rsidRPr="00FD26C4">
        <w:rPr>
          <w:szCs w:val="28"/>
        </w:rPr>
        <w:t xml:space="preserve"> на финансовое обеспечение (возмещение) затрат по приобретению проездных билетов долговременного пользования на проезд по муниципальным маршрутам регулярных перевозок по регулируемым тарифам получателям субсидии».</w:t>
      </w:r>
    </w:p>
    <w:p w:rsidR="00FD26C4" w:rsidRPr="00FD26C4" w:rsidRDefault="00FD26C4" w:rsidP="00FD26C4">
      <w:pPr>
        <w:ind w:firstLine="709"/>
        <w:jc w:val="both"/>
        <w:rPr>
          <w:szCs w:val="28"/>
        </w:rPr>
      </w:pPr>
      <w:r w:rsidRPr="00FD26C4">
        <w:rPr>
          <w:szCs w:val="28"/>
        </w:rPr>
        <w:t>1.</w:t>
      </w:r>
      <w:r w:rsidR="00934200">
        <w:rPr>
          <w:szCs w:val="28"/>
        </w:rPr>
        <w:t>4</w:t>
      </w:r>
      <w:r w:rsidRPr="00FD26C4">
        <w:rPr>
          <w:szCs w:val="28"/>
        </w:rPr>
        <w:t xml:space="preserve">. Абзац </w:t>
      </w:r>
      <w:r>
        <w:rPr>
          <w:szCs w:val="28"/>
        </w:rPr>
        <w:t>первый</w:t>
      </w:r>
      <w:r w:rsidRPr="00FD26C4">
        <w:rPr>
          <w:szCs w:val="28"/>
        </w:rPr>
        <w:t xml:space="preserve"> пункта 9 раздела </w:t>
      </w:r>
      <w:r w:rsidRPr="00FD26C4">
        <w:rPr>
          <w:szCs w:val="28"/>
          <w:lang w:val="en-US"/>
        </w:rPr>
        <w:t>II</w:t>
      </w:r>
      <w:r w:rsidRPr="00FD26C4">
        <w:rPr>
          <w:szCs w:val="28"/>
        </w:rPr>
        <w:t xml:space="preserve"> изложить в следующей редакции:</w:t>
      </w:r>
    </w:p>
    <w:p w:rsidR="00FD26C4" w:rsidRPr="00FD26C4" w:rsidRDefault="00FD26C4" w:rsidP="00FD26C4">
      <w:pPr>
        <w:ind w:firstLine="709"/>
        <w:jc w:val="both"/>
        <w:rPr>
          <w:szCs w:val="28"/>
        </w:rPr>
      </w:pPr>
      <w:r w:rsidRPr="00FD26C4">
        <w:rPr>
          <w:szCs w:val="28"/>
        </w:rPr>
        <w:t xml:space="preserve">«9. На основании постановления Администрации города о предоставлении субсидий на финансовое обеспечение (возмещение) затрат по приобретению проездных билетов долговременного пользования на проезд по муниципальным маршрутам регулярных перевозок по регулируемым тарифам получателям </w:t>
      </w:r>
      <w:r>
        <w:rPr>
          <w:szCs w:val="28"/>
        </w:rPr>
        <w:t xml:space="preserve">               </w:t>
      </w:r>
      <w:r w:rsidRPr="00FD26C4">
        <w:rPr>
          <w:szCs w:val="28"/>
        </w:rPr>
        <w:t xml:space="preserve">субсидии управление внешних и общественных связей Администрации города </w:t>
      </w:r>
      <w:r>
        <w:rPr>
          <w:szCs w:val="28"/>
        </w:rPr>
        <w:t xml:space="preserve">              </w:t>
      </w:r>
      <w:r w:rsidRPr="00FD26C4">
        <w:rPr>
          <w:szCs w:val="28"/>
        </w:rPr>
        <w:t>в течение 10</w:t>
      </w:r>
      <w:r>
        <w:rPr>
          <w:szCs w:val="28"/>
        </w:rPr>
        <w:t>-и</w:t>
      </w:r>
      <w:r w:rsidRPr="00FD26C4">
        <w:rPr>
          <w:szCs w:val="28"/>
        </w:rPr>
        <w:t xml:space="preserve"> рабочих дней после издания постановления Администрации </w:t>
      </w:r>
      <w:r>
        <w:rPr>
          <w:szCs w:val="28"/>
        </w:rPr>
        <w:t xml:space="preserve">                 </w:t>
      </w:r>
      <w:r w:rsidRPr="00FD26C4">
        <w:rPr>
          <w:szCs w:val="28"/>
        </w:rPr>
        <w:t xml:space="preserve">города готовит проект соглашения между главным распорядителем бюджетных средств и получателями субсидии согласно типовой форме, утвержденной </w:t>
      </w:r>
      <w:r>
        <w:rPr>
          <w:szCs w:val="28"/>
        </w:rPr>
        <w:t xml:space="preserve">                  </w:t>
      </w:r>
      <w:r w:rsidRPr="00FD26C4">
        <w:rPr>
          <w:szCs w:val="28"/>
        </w:rPr>
        <w:t>департаментом финансов Администрации города».</w:t>
      </w:r>
    </w:p>
    <w:p w:rsidR="00FD26C4" w:rsidRPr="00FD26C4" w:rsidRDefault="00FD26C4" w:rsidP="00FD26C4">
      <w:pPr>
        <w:ind w:firstLine="709"/>
        <w:jc w:val="both"/>
        <w:rPr>
          <w:szCs w:val="28"/>
        </w:rPr>
      </w:pPr>
      <w:r w:rsidRPr="00FD26C4">
        <w:rPr>
          <w:szCs w:val="28"/>
        </w:rPr>
        <w:t xml:space="preserve">1.5. Приложение 2 к порядку </w:t>
      </w:r>
      <w:r w:rsidRPr="00FD26C4">
        <w:rPr>
          <w:rFonts w:eastAsia="Times New Roman"/>
          <w:szCs w:val="28"/>
          <w:lang w:eastAsia="ru-RU"/>
        </w:rPr>
        <w:t xml:space="preserve">предоставления субсидии на финансовое обеспечение (возмещение) затрат по приобретению проездных билетов долговременного пользования на проезд по муниципальным маршрутам регулярных перевозок по регулируемым тарифам социально ориентированным некоммерческим организациям, осуществляющим на территории города в соответствии </w:t>
      </w:r>
      <w:r w:rsidR="000C6D8E">
        <w:rPr>
          <w:rFonts w:eastAsia="Times New Roman"/>
          <w:szCs w:val="28"/>
          <w:lang w:eastAsia="ru-RU"/>
        </w:rPr>
        <w:t xml:space="preserve">                    </w:t>
      </w:r>
      <w:r w:rsidRPr="00FD26C4">
        <w:rPr>
          <w:rFonts w:eastAsia="Times New Roman"/>
          <w:szCs w:val="28"/>
          <w:lang w:eastAsia="ru-RU"/>
        </w:rPr>
        <w:t xml:space="preserve">с учредительными документами деятельность по социальной поддержке </w:t>
      </w:r>
      <w:r w:rsidR="000C6D8E">
        <w:rPr>
          <w:rFonts w:eastAsia="Times New Roman"/>
          <w:szCs w:val="28"/>
          <w:lang w:eastAsia="ru-RU"/>
        </w:rPr>
        <w:t xml:space="preserve">                              </w:t>
      </w:r>
      <w:r w:rsidRPr="00FD26C4">
        <w:rPr>
          <w:rFonts w:eastAsia="Times New Roman"/>
          <w:szCs w:val="28"/>
          <w:lang w:eastAsia="ru-RU"/>
        </w:rPr>
        <w:t>и защите ветеранов, инвалидов, членов семей погибших (умерших) участников Великой Отечественной войны, локальных войн и военных конфликтов, неработающих пенсионеров и старожилов</w:t>
      </w:r>
      <w:r w:rsidR="00B27478">
        <w:rPr>
          <w:rFonts w:eastAsia="Times New Roman"/>
          <w:szCs w:val="28"/>
          <w:lang w:eastAsia="ru-RU"/>
        </w:rPr>
        <w:t>,</w:t>
      </w:r>
      <w:r w:rsidRPr="00FD26C4">
        <w:rPr>
          <w:szCs w:val="28"/>
        </w:rPr>
        <w:t xml:space="preserve"> признать утратившим силу.</w:t>
      </w:r>
    </w:p>
    <w:p w:rsidR="00FD26C4" w:rsidRPr="00FD26C4" w:rsidRDefault="00FD26C4" w:rsidP="00FD26C4">
      <w:pPr>
        <w:ind w:firstLine="709"/>
        <w:jc w:val="both"/>
        <w:rPr>
          <w:szCs w:val="28"/>
        </w:rPr>
      </w:pPr>
      <w:r w:rsidRPr="00FD26C4">
        <w:rPr>
          <w:szCs w:val="28"/>
        </w:rPr>
        <w:lastRenderedPageBreak/>
        <w:t xml:space="preserve">2. Управлению документационного и информационного обеспечения </w:t>
      </w:r>
      <w:r>
        <w:rPr>
          <w:szCs w:val="28"/>
        </w:rPr>
        <w:t xml:space="preserve">               </w:t>
      </w:r>
      <w:r w:rsidRPr="00FD26C4">
        <w:rPr>
          <w:szCs w:val="28"/>
        </w:rPr>
        <w:t>разместить настоящее постановление на официальном портале Администрации города.</w:t>
      </w:r>
    </w:p>
    <w:p w:rsidR="00FD26C4" w:rsidRPr="00FD26C4" w:rsidRDefault="00FD26C4" w:rsidP="00FD26C4">
      <w:pPr>
        <w:ind w:firstLine="709"/>
        <w:jc w:val="both"/>
        <w:rPr>
          <w:szCs w:val="28"/>
        </w:rPr>
      </w:pPr>
      <w:r w:rsidRPr="00FD26C4">
        <w:rPr>
          <w:szCs w:val="28"/>
        </w:rPr>
        <w:t>3. Муниципальному казенному учреждению «Наш город» опубликовать настоящее постановление в средствах массовой информации.</w:t>
      </w:r>
    </w:p>
    <w:p w:rsidR="00FD26C4" w:rsidRPr="00FD26C4" w:rsidRDefault="00FD26C4" w:rsidP="00FD26C4">
      <w:pPr>
        <w:ind w:firstLine="709"/>
        <w:jc w:val="both"/>
        <w:rPr>
          <w:szCs w:val="28"/>
        </w:rPr>
      </w:pPr>
      <w:r w:rsidRPr="00FD26C4">
        <w:rPr>
          <w:szCs w:val="28"/>
        </w:rPr>
        <w:t>4. Контроль за выполнением постановления оставляю за собой.</w:t>
      </w:r>
    </w:p>
    <w:p w:rsidR="00FD26C4" w:rsidRPr="00FD26C4" w:rsidRDefault="00FD26C4" w:rsidP="00FD26C4">
      <w:pPr>
        <w:ind w:firstLine="709"/>
        <w:jc w:val="both"/>
        <w:rPr>
          <w:szCs w:val="28"/>
        </w:rPr>
      </w:pPr>
    </w:p>
    <w:p w:rsidR="00FD26C4" w:rsidRPr="00FD26C4" w:rsidRDefault="00FD26C4" w:rsidP="00FD26C4">
      <w:pPr>
        <w:ind w:firstLine="709"/>
        <w:jc w:val="both"/>
        <w:rPr>
          <w:szCs w:val="28"/>
        </w:rPr>
      </w:pPr>
    </w:p>
    <w:p w:rsidR="00FD26C4" w:rsidRPr="00FD26C4" w:rsidRDefault="00FD26C4" w:rsidP="00FD26C4">
      <w:pPr>
        <w:ind w:firstLine="709"/>
        <w:jc w:val="both"/>
        <w:rPr>
          <w:szCs w:val="28"/>
        </w:rPr>
      </w:pPr>
    </w:p>
    <w:p w:rsidR="00FD26C4" w:rsidRPr="00FD26C4" w:rsidRDefault="00FD26C4" w:rsidP="00FD26C4">
      <w:pPr>
        <w:tabs>
          <w:tab w:val="left" w:pos="851"/>
        </w:tabs>
        <w:jc w:val="both"/>
        <w:rPr>
          <w:szCs w:val="28"/>
        </w:rPr>
      </w:pPr>
      <w:r w:rsidRPr="00FD26C4">
        <w:rPr>
          <w:rFonts w:eastAsia="Times New Roman"/>
          <w:szCs w:val="28"/>
          <w:lang w:eastAsia="ru-RU"/>
        </w:rPr>
        <w:t>Глава города</w:t>
      </w:r>
      <w:r w:rsidRPr="00FD26C4">
        <w:rPr>
          <w:rFonts w:eastAsia="Times New Roman"/>
          <w:szCs w:val="28"/>
          <w:lang w:eastAsia="ru-RU"/>
        </w:rPr>
        <w:tab/>
      </w:r>
      <w:r w:rsidRPr="00FD26C4">
        <w:rPr>
          <w:rFonts w:eastAsia="Times New Roman"/>
          <w:szCs w:val="28"/>
          <w:lang w:eastAsia="ru-RU"/>
        </w:rPr>
        <w:tab/>
      </w:r>
      <w:r w:rsidRPr="00FD26C4">
        <w:rPr>
          <w:rFonts w:eastAsia="Times New Roman"/>
          <w:szCs w:val="28"/>
          <w:lang w:eastAsia="ru-RU"/>
        </w:rPr>
        <w:tab/>
      </w:r>
      <w:r w:rsidRPr="00FD26C4">
        <w:rPr>
          <w:rFonts w:eastAsia="Times New Roman"/>
          <w:szCs w:val="28"/>
          <w:lang w:eastAsia="ru-RU"/>
        </w:rPr>
        <w:tab/>
      </w:r>
      <w:r w:rsidRPr="00FD26C4">
        <w:rPr>
          <w:rFonts w:eastAsia="Times New Roman"/>
          <w:szCs w:val="28"/>
          <w:lang w:eastAsia="ru-RU"/>
        </w:rPr>
        <w:tab/>
      </w:r>
      <w:r w:rsidRPr="00FD26C4">
        <w:rPr>
          <w:rFonts w:eastAsia="Times New Roman"/>
          <w:szCs w:val="28"/>
          <w:lang w:eastAsia="ru-RU"/>
        </w:rPr>
        <w:tab/>
      </w:r>
      <w:r w:rsidRPr="00FD26C4">
        <w:rPr>
          <w:rFonts w:eastAsia="Times New Roman"/>
          <w:szCs w:val="28"/>
          <w:lang w:eastAsia="ru-RU"/>
        </w:rPr>
        <w:tab/>
      </w:r>
      <w:r w:rsidRPr="00FD26C4">
        <w:rPr>
          <w:rFonts w:eastAsia="Times New Roman"/>
          <w:szCs w:val="28"/>
          <w:lang w:eastAsia="ru-RU"/>
        </w:rPr>
        <w:tab/>
        <w:t xml:space="preserve">            В.Н. Шувалов</w:t>
      </w:r>
    </w:p>
    <w:p w:rsidR="00226A5C" w:rsidRPr="00FD26C4" w:rsidRDefault="00226A5C" w:rsidP="00FD26C4">
      <w:pPr>
        <w:rPr>
          <w:szCs w:val="28"/>
        </w:rPr>
      </w:pPr>
    </w:p>
    <w:sectPr w:rsidR="00226A5C" w:rsidRPr="00FD26C4" w:rsidSect="00FD26C4">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4BD" w:rsidRDefault="009B74BD">
      <w:r>
        <w:separator/>
      </w:r>
    </w:p>
  </w:endnote>
  <w:endnote w:type="continuationSeparator" w:id="0">
    <w:p w:rsidR="009B74BD" w:rsidRDefault="009B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4BD" w:rsidRDefault="009B74BD">
      <w:r>
        <w:separator/>
      </w:r>
    </w:p>
  </w:footnote>
  <w:footnote w:type="continuationSeparator" w:id="0">
    <w:p w:rsidR="009B74BD" w:rsidRDefault="009B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A92E6B"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F24FD4">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962E5">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962E5">
          <w:rPr>
            <w:noProof/>
            <w:sz w:val="20"/>
            <w:lang w:val="en-US"/>
          </w:rPr>
          <w:instrText>3</w:instrText>
        </w:r>
        <w:r>
          <w:rPr>
            <w:sz w:val="20"/>
            <w:lang w:val="en-US"/>
          </w:rPr>
          <w:fldChar w:fldCharType="end"/>
        </w:r>
        <w:r w:rsidRPr="004A12EB">
          <w:rPr>
            <w:sz w:val="20"/>
            <w:lang w:val="en-US"/>
          </w:rPr>
          <w:fldChar w:fldCharType="separate"/>
        </w:r>
        <w:r w:rsidR="00C962E5">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F24F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3541"/>
    <w:multiLevelType w:val="multilevel"/>
    <w:tmpl w:val="F99803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C4"/>
    <w:rsid w:val="000C6D8E"/>
    <w:rsid w:val="001D4356"/>
    <w:rsid w:val="00226A5C"/>
    <w:rsid w:val="00243839"/>
    <w:rsid w:val="00757CF5"/>
    <w:rsid w:val="00843731"/>
    <w:rsid w:val="00934200"/>
    <w:rsid w:val="009B74BD"/>
    <w:rsid w:val="00A92E6B"/>
    <w:rsid w:val="00B27478"/>
    <w:rsid w:val="00BB3DF9"/>
    <w:rsid w:val="00C962E5"/>
    <w:rsid w:val="00F24FD4"/>
    <w:rsid w:val="00FD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44865-1487-4F10-A06A-F5EAF69D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6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D26C4"/>
    <w:pPr>
      <w:tabs>
        <w:tab w:val="center" w:pos="4677"/>
        <w:tab w:val="right" w:pos="9355"/>
      </w:tabs>
    </w:pPr>
  </w:style>
  <w:style w:type="character" w:customStyle="1" w:styleId="a5">
    <w:name w:val="Верхний колонтитул Знак"/>
    <w:basedOn w:val="a0"/>
    <w:link w:val="a4"/>
    <w:rsid w:val="00FD26C4"/>
    <w:rPr>
      <w:rFonts w:ascii="Times New Roman" w:hAnsi="Times New Roman"/>
      <w:sz w:val="28"/>
    </w:rPr>
  </w:style>
  <w:style w:type="character" w:styleId="a6">
    <w:name w:val="page number"/>
    <w:basedOn w:val="a0"/>
    <w:rsid w:val="00FD26C4"/>
  </w:style>
  <w:style w:type="paragraph" w:styleId="a7">
    <w:name w:val="List Paragraph"/>
    <w:basedOn w:val="a"/>
    <w:uiPriority w:val="34"/>
    <w:qFormat/>
    <w:rsid w:val="00FD26C4"/>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2019-04-15T06:41:00Z</cp:lastPrinted>
  <dcterms:created xsi:type="dcterms:W3CDTF">2019-04-16T09:08:00Z</dcterms:created>
  <dcterms:modified xsi:type="dcterms:W3CDTF">2019-04-16T09:08:00Z</dcterms:modified>
</cp:coreProperties>
</file>