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61" w:rsidRDefault="006B3361" w:rsidP="00656C1A">
      <w:pPr>
        <w:spacing w:line="120" w:lineRule="atLeast"/>
        <w:jc w:val="center"/>
        <w:rPr>
          <w:sz w:val="24"/>
          <w:szCs w:val="24"/>
        </w:rPr>
      </w:pPr>
    </w:p>
    <w:p w:rsidR="006B3361" w:rsidRDefault="006B3361" w:rsidP="00656C1A">
      <w:pPr>
        <w:spacing w:line="120" w:lineRule="atLeast"/>
        <w:jc w:val="center"/>
        <w:rPr>
          <w:sz w:val="24"/>
          <w:szCs w:val="24"/>
        </w:rPr>
      </w:pPr>
    </w:p>
    <w:p w:rsidR="006B3361" w:rsidRPr="00852378" w:rsidRDefault="006B3361" w:rsidP="00656C1A">
      <w:pPr>
        <w:spacing w:line="120" w:lineRule="atLeast"/>
        <w:jc w:val="center"/>
        <w:rPr>
          <w:sz w:val="10"/>
          <w:szCs w:val="10"/>
        </w:rPr>
      </w:pPr>
    </w:p>
    <w:p w:rsidR="006B3361" w:rsidRDefault="006B3361" w:rsidP="00656C1A">
      <w:pPr>
        <w:spacing w:line="120" w:lineRule="atLeast"/>
        <w:jc w:val="center"/>
        <w:rPr>
          <w:sz w:val="10"/>
          <w:szCs w:val="24"/>
        </w:rPr>
      </w:pPr>
    </w:p>
    <w:p w:rsidR="006B3361" w:rsidRPr="005541F0" w:rsidRDefault="006B33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3361" w:rsidRPr="005541F0" w:rsidRDefault="006B33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3361" w:rsidRPr="005649E4" w:rsidRDefault="006B3361" w:rsidP="00656C1A">
      <w:pPr>
        <w:spacing w:line="120" w:lineRule="atLeast"/>
        <w:jc w:val="center"/>
        <w:rPr>
          <w:sz w:val="18"/>
          <w:szCs w:val="24"/>
        </w:rPr>
      </w:pPr>
    </w:p>
    <w:p w:rsidR="006B3361" w:rsidRPr="00656C1A" w:rsidRDefault="006B33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3361" w:rsidRPr="005541F0" w:rsidRDefault="006B3361" w:rsidP="00656C1A">
      <w:pPr>
        <w:spacing w:line="120" w:lineRule="atLeast"/>
        <w:jc w:val="center"/>
        <w:rPr>
          <w:sz w:val="18"/>
          <w:szCs w:val="24"/>
        </w:rPr>
      </w:pPr>
    </w:p>
    <w:p w:rsidR="006B3361" w:rsidRPr="005541F0" w:rsidRDefault="006B3361" w:rsidP="00656C1A">
      <w:pPr>
        <w:spacing w:line="120" w:lineRule="atLeast"/>
        <w:jc w:val="center"/>
        <w:rPr>
          <w:sz w:val="20"/>
          <w:szCs w:val="24"/>
        </w:rPr>
      </w:pPr>
    </w:p>
    <w:p w:rsidR="006B3361" w:rsidRPr="00656C1A" w:rsidRDefault="006B33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3361" w:rsidRDefault="006B3361" w:rsidP="00656C1A">
      <w:pPr>
        <w:spacing w:line="120" w:lineRule="atLeast"/>
        <w:jc w:val="center"/>
        <w:rPr>
          <w:sz w:val="30"/>
          <w:szCs w:val="24"/>
        </w:rPr>
      </w:pPr>
    </w:p>
    <w:p w:rsidR="006B3361" w:rsidRPr="00656C1A" w:rsidRDefault="006B33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33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3361" w:rsidRPr="00F8214F" w:rsidRDefault="006B33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3361" w:rsidRPr="00F8214F" w:rsidRDefault="002509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3361" w:rsidRPr="00F8214F" w:rsidRDefault="006B33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3361" w:rsidRPr="00F8214F" w:rsidRDefault="002509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B3361" w:rsidRPr="00A63FB0" w:rsidRDefault="006B33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3361" w:rsidRPr="00A3761A" w:rsidRDefault="002509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B3361" w:rsidRPr="00F8214F" w:rsidRDefault="006B33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B3361" w:rsidRPr="00F8214F" w:rsidRDefault="006B33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3361" w:rsidRPr="00AB4194" w:rsidRDefault="006B33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3361" w:rsidRPr="00F8214F" w:rsidRDefault="002509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2493</w:t>
            </w:r>
          </w:p>
        </w:tc>
      </w:tr>
    </w:tbl>
    <w:p w:rsidR="006B3361" w:rsidRDefault="006B3361" w:rsidP="00C725A6">
      <w:pPr>
        <w:rPr>
          <w:rFonts w:cs="Times New Roman"/>
          <w:szCs w:val="28"/>
        </w:rPr>
      </w:pPr>
    </w:p>
    <w:p w:rsidR="006B3361" w:rsidRPr="00F04868" w:rsidRDefault="006B3361" w:rsidP="006B3361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 w:rsidR="00F04868" w:rsidRPr="00F04868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орядка </w:t>
      </w:r>
    </w:p>
    <w:p w:rsidR="006B3361" w:rsidRPr="00F04868" w:rsidRDefault="006B3361" w:rsidP="006B3361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использования безнадзорных </w:t>
      </w:r>
    </w:p>
    <w:p w:rsidR="006B3361" w:rsidRPr="00F04868" w:rsidRDefault="006B3361" w:rsidP="006B3361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домашних животных, поступивших </w:t>
      </w:r>
    </w:p>
    <w:p w:rsidR="006B3361" w:rsidRPr="00F04868" w:rsidRDefault="006B3361" w:rsidP="006B3361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собственность муниципального </w:t>
      </w:r>
    </w:p>
    <w:p w:rsidR="00F04868" w:rsidRPr="00F04868" w:rsidRDefault="006B3361" w:rsidP="006B3361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образования </w:t>
      </w:r>
      <w:r w:rsidR="00F04868" w:rsidRPr="00F04868">
        <w:rPr>
          <w:rFonts w:eastAsia="Calibri" w:cs="Times New Roman"/>
          <w:color w:val="000000"/>
          <w:sz w:val="26"/>
          <w:szCs w:val="26"/>
        </w:rPr>
        <w:t>городской округ</w:t>
      </w:r>
      <w:r w:rsidR="00F04868" w:rsidRPr="00F0486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3361" w:rsidRPr="00F04868" w:rsidRDefault="006B3361" w:rsidP="006B3361">
      <w:pPr>
        <w:rPr>
          <w:rFonts w:cs="Times New Roman"/>
          <w:sz w:val="26"/>
          <w:szCs w:val="26"/>
        </w:rPr>
      </w:pPr>
      <w:r w:rsidRPr="00F04868">
        <w:rPr>
          <w:rFonts w:eastAsia="Times New Roman" w:cs="Times New Roman"/>
          <w:color w:val="000000"/>
          <w:sz w:val="26"/>
          <w:szCs w:val="26"/>
          <w:lang w:eastAsia="ru-RU"/>
        </w:rPr>
        <w:t>город Сургут</w:t>
      </w:r>
    </w:p>
    <w:p w:rsidR="006B3361" w:rsidRPr="00F04868" w:rsidRDefault="006B3361" w:rsidP="00C725A6">
      <w:pPr>
        <w:rPr>
          <w:rFonts w:cs="Times New Roman"/>
          <w:sz w:val="26"/>
          <w:szCs w:val="26"/>
        </w:rPr>
      </w:pPr>
    </w:p>
    <w:p w:rsidR="006B3361" w:rsidRPr="00F04868" w:rsidRDefault="006B3361" w:rsidP="00C725A6">
      <w:pPr>
        <w:rPr>
          <w:rFonts w:cs="Times New Roman"/>
          <w:sz w:val="26"/>
          <w:szCs w:val="26"/>
        </w:rPr>
      </w:pP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04868">
        <w:rPr>
          <w:rFonts w:eastAsia="Calibri" w:cs="Times New Roman"/>
          <w:sz w:val="26"/>
          <w:szCs w:val="26"/>
        </w:rPr>
        <w:t xml:space="preserve">В соответствии со ст.137, 230 – 232 Гражданского кодекса Российской                  </w:t>
      </w:r>
      <w:r w:rsidRPr="00F04868">
        <w:rPr>
          <w:rFonts w:eastAsia="Calibri" w:cs="Times New Roman"/>
          <w:spacing w:val="-4"/>
          <w:sz w:val="26"/>
          <w:szCs w:val="26"/>
        </w:rPr>
        <w:t>Федерации, Федеральным законом от 06.10.2003 № 131-ФЗ «Об общих принципах организации</w:t>
      </w:r>
      <w:r w:rsidRPr="00F04868">
        <w:rPr>
          <w:rFonts w:eastAsia="Calibri" w:cs="Times New Roman"/>
          <w:sz w:val="26"/>
          <w:szCs w:val="26"/>
        </w:rPr>
        <w:t xml:space="preserve"> местного самоуправления в Российской Федерации», постановлением Правительства Ханты-Мансийского автономного округа – Югры </w:t>
      </w:r>
      <w:r w:rsidRPr="00F04868">
        <w:rPr>
          <w:rFonts w:eastAsia="Calibri" w:cs="Times New Roman"/>
          <w:spacing w:val="-4"/>
          <w:sz w:val="26"/>
          <w:szCs w:val="26"/>
        </w:rPr>
        <w:t xml:space="preserve">от 23.07.2001 № 366-п </w:t>
      </w:r>
      <w:r w:rsidR="00F04868">
        <w:rPr>
          <w:rFonts w:eastAsia="Calibri" w:cs="Times New Roman"/>
          <w:spacing w:val="-4"/>
          <w:sz w:val="26"/>
          <w:szCs w:val="26"/>
        </w:rPr>
        <w:t xml:space="preserve">                  </w:t>
      </w:r>
      <w:r w:rsidRPr="00F04868">
        <w:rPr>
          <w:rFonts w:eastAsia="Calibri" w:cs="Times New Roman"/>
          <w:spacing w:val="-4"/>
          <w:sz w:val="26"/>
          <w:szCs w:val="26"/>
        </w:rPr>
        <w:t xml:space="preserve">«Об утверждении «Правил содержания домашних животных в Ханты-Мансийском автономном округе – Югре» и других организационных мероприятий», </w:t>
      </w:r>
      <w:r w:rsidRPr="00F04868">
        <w:rPr>
          <w:sz w:val="26"/>
          <w:szCs w:val="26"/>
        </w:rPr>
        <w:t>распоряжени</w:t>
      </w:r>
      <w:r w:rsidR="00465D91">
        <w:rPr>
          <w:sz w:val="26"/>
          <w:szCs w:val="26"/>
        </w:rPr>
        <w:t>е</w:t>
      </w:r>
      <w:r w:rsidRPr="00F04868">
        <w:rPr>
          <w:sz w:val="26"/>
          <w:szCs w:val="26"/>
        </w:rPr>
        <w:t xml:space="preserve">м </w:t>
      </w:r>
      <w:r w:rsidR="00F04868">
        <w:rPr>
          <w:sz w:val="26"/>
          <w:szCs w:val="26"/>
        </w:rPr>
        <w:t xml:space="preserve">                </w:t>
      </w:r>
      <w:r w:rsidRPr="00F04868">
        <w:rPr>
          <w:sz w:val="26"/>
          <w:szCs w:val="26"/>
        </w:rPr>
        <w:t xml:space="preserve">Администрации города от 30.12.2005 № 3686 «Об утверждении Регламента </w:t>
      </w:r>
      <w:r w:rsidR="00465D91">
        <w:rPr>
          <w:spacing w:val="-6"/>
          <w:sz w:val="26"/>
          <w:szCs w:val="26"/>
        </w:rPr>
        <w:t>Администрации города»</w:t>
      </w:r>
      <w:r w:rsidRPr="00F04868">
        <w:rPr>
          <w:rFonts w:eastAsia="Calibri" w:cs="Times New Roman"/>
          <w:sz w:val="26"/>
          <w:szCs w:val="26"/>
        </w:rPr>
        <w:t>:</w:t>
      </w: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04868">
        <w:rPr>
          <w:rFonts w:eastAsia="Times New Roman" w:cs="Times New Roman"/>
          <w:sz w:val="26"/>
          <w:szCs w:val="26"/>
          <w:lang w:eastAsia="ru-RU"/>
        </w:rPr>
        <w:t xml:space="preserve">1. Утвердить </w:t>
      </w:r>
      <w:r w:rsidRPr="00F04868">
        <w:rPr>
          <w:rFonts w:eastAsia="Calibri" w:cs="Times New Roman"/>
          <w:sz w:val="26"/>
          <w:szCs w:val="26"/>
        </w:rPr>
        <w:t>п</w:t>
      </w:r>
      <w:r w:rsidRPr="00F04868">
        <w:rPr>
          <w:rFonts w:eastAsia="Times New Roman" w:cs="Times New Roman"/>
          <w:sz w:val="26"/>
          <w:szCs w:val="26"/>
          <w:lang w:eastAsia="ru-RU"/>
        </w:rPr>
        <w:t xml:space="preserve">орядок </w:t>
      </w:r>
      <w:r w:rsidRPr="00F04868">
        <w:rPr>
          <w:rFonts w:eastAsia="Calibri" w:cs="Times New Roman"/>
          <w:color w:val="000000"/>
          <w:sz w:val="26"/>
          <w:szCs w:val="26"/>
        </w:rPr>
        <w:t xml:space="preserve">использования </w:t>
      </w:r>
      <w:r w:rsidRPr="00F04868">
        <w:rPr>
          <w:rFonts w:eastAsia="Times New Roman" w:cs="Times New Roman"/>
          <w:sz w:val="26"/>
          <w:szCs w:val="26"/>
          <w:lang w:eastAsia="ru-RU"/>
        </w:rPr>
        <w:t xml:space="preserve">безнадзорных домашних животных, поступивших в собственность муниципального образования </w:t>
      </w:r>
      <w:r w:rsidRPr="00F04868">
        <w:rPr>
          <w:rFonts w:eastAsia="Calibri" w:cs="Times New Roman"/>
          <w:color w:val="000000"/>
          <w:sz w:val="26"/>
          <w:szCs w:val="26"/>
        </w:rPr>
        <w:t xml:space="preserve">городской округ </w:t>
      </w:r>
      <w:r w:rsidRPr="00F04868">
        <w:rPr>
          <w:rFonts w:eastAsia="Calibri" w:cs="Times New Roman"/>
          <w:sz w:val="26"/>
          <w:szCs w:val="26"/>
        </w:rPr>
        <w:t>город Сургут, согласно приложению</w:t>
      </w:r>
      <w:r w:rsidRPr="00F04868">
        <w:rPr>
          <w:rFonts w:eastAsia="Times New Roman" w:cs="Times New Roman"/>
          <w:sz w:val="26"/>
          <w:szCs w:val="26"/>
          <w:lang w:eastAsia="ru-RU"/>
        </w:rPr>
        <w:t>.</w:t>
      </w:r>
      <w:r w:rsidRPr="00F04868">
        <w:rPr>
          <w:rFonts w:eastAsia="Calibri" w:cs="Times New Roman"/>
          <w:sz w:val="26"/>
          <w:szCs w:val="26"/>
        </w:rPr>
        <w:t xml:space="preserve"> </w:t>
      </w: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bCs/>
          <w:sz w:val="26"/>
          <w:szCs w:val="26"/>
        </w:rPr>
      </w:pPr>
      <w:r w:rsidRPr="00F04868">
        <w:rPr>
          <w:rFonts w:eastAsia="Calibri" w:cs="Times New Roman"/>
          <w:bCs/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bCs/>
          <w:spacing w:val="-4"/>
          <w:sz w:val="26"/>
          <w:szCs w:val="26"/>
        </w:rPr>
      </w:pPr>
      <w:r w:rsidRPr="00F04868">
        <w:rPr>
          <w:rFonts w:eastAsia="Calibri" w:cs="Times New Roman"/>
          <w:bCs/>
          <w:spacing w:val="-4"/>
          <w:sz w:val="26"/>
          <w:szCs w:val="26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bCs/>
          <w:sz w:val="26"/>
          <w:szCs w:val="26"/>
        </w:rPr>
      </w:pPr>
      <w:r w:rsidRPr="00F04868">
        <w:rPr>
          <w:rFonts w:eastAsia="Calibri" w:cs="Times New Roman"/>
          <w:bCs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6B3361" w:rsidRPr="00F04868" w:rsidRDefault="006B3361" w:rsidP="006B3361">
      <w:pPr>
        <w:ind w:firstLine="709"/>
        <w:jc w:val="both"/>
        <w:rPr>
          <w:rFonts w:eastAsia="Calibri" w:cs="Times New Roman"/>
          <w:sz w:val="26"/>
          <w:szCs w:val="26"/>
        </w:rPr>
      </w:pPr>
      <w:r w:rsidRPr="00F04868">
        <w:rPr>
          <w:rFonts w:eastAsia="Calibri" w:cs="Times New Roman"/>
          <w:sz w:val="26"/>
          <w:szCs w:val="26"/>
        </w:rPr>
        <w:t xml:space="preserve">5. Контроль за выполнением постановления возложить на заместителя Главы </w:t>
      </w:r>
      <w:r w:rsidR="00F04868">
        <w:rPr>
          <w:rFonts w:eastAsia="Calibri" w:cs="Times New Roman"/>
          <w:sz w:val="26"/>
          <w:szCs w:val="26"/>
        </w:rPr>
        <w:t xml:space="preserve">               </w:t>
      </w:r>
      <w:r w:rsidRPr="00F04868">
        <w:rPr>
          <w:rFonts w:eastAsia="Calibri" w:cs="Times New Roman"/>
          <w:sz w:val="26"/>
          <w:szCs w:val="26"/>
        </w:rPr>
        <w:t>города Кривцова Н.Н.</w:t>
      </w:r>
    </w:p>
    <w:p w:rsidR="006B3361" w:rsidRPr="00F04868" w:rsidRDefault="006B3361" w:rsidP="006B3361">
      <w:pPr>
        <w:spacing w:after="120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B3361" w:rsidRPr="00F04868" w:rsidRDefault="006B3361" w:rsidP="006B3361">
      <w:pPr>
        <w:spacing w:after="120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B3361" w:rsidRPr="00F04868" w:rsidRDefault="006B3361" w:rsidP="006B3361">
      <w:pPr>
        <w:spacing w:after="120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04868" w:rsidRDefault="00465D91" w:rsidP="006B3361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6B3361" w:rsidRPr="00F04868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6B3361" w:rsidRPr="00F04868">
        <w:rPr>
          <w:bCs/>
          <w:sz w:val="26"/>
          <w:szCs w:val="26"/>
        </w:rPr>
        <w:t xml:space="preserve"> города                                                        </w:t>
      </w:r>
      <w:r w:rsidR="00F04868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 xml:space="preserve">                                  В.Н. Шувалов</w:t>
      </w:r>
    </w:p>
    <w:p w:rsidR="006B3361" w:rsidRPr="00F04868" w:rsidRDefault="006B3361" w:rsidP="006B3361">
      <w:pPr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F04868"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6B3361" w:rsidRPr="006B3361" w:rsidRDefault="006B3361" w:rsidP="006B3361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B3361" w:rsidRPr="006B3361" w:rsidRDefault="006B3361" w:rsidP="006B3361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B3361" w:rsidRPr="006B3361" w:rsidRDefault="006B3361" w:rsidP="006B3361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B3361" w:rsidRDefault="006B3361" w:rsidP="006B3361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6B3361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>__________</w:t>
      </w:r>
      <w:r w:rsidR="00202066">
        <w:rPr>
          <w:rFonts w:eastAsia="Times New Roman" w:cs="Times New Roman"/>
          <w:szCs w:val="28"/>
          <w:lang w:val="en-US"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_______</w:t>
      </w:r>
    </w:p>
    <w:p w:rsidR="006B3361" w:rsidRDefault="006B3361" w:rsidP="006B3361">
      <w:pPr>
        <w:ind w:left="5664"/>
        <w:contextualSpacing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ind w:left="5664"/>
        <w:contextualSpacing/>
        <w:rPr>
          <w:rFonts w:eastAsia="Times New Roman" w:cs="Times New Roman"/>
          <w:szCs w:val="28"/>
          <w:lang w:eastAsia="ru-RU"/>
        </w:rPr>
      </w:pPr>
    </w:p>
    <w:p w:rsidR="006B3361" w:rsidRDefault="006B3361" w:rsidP="006B336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Порядок </w:t>
      </w:r>
    </w:p>
    <w:p w:rsidR="006B3361" w:rsidRDefault="006B3361" w:rsidP="006B3361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Calibri" w:cs="Times New Roman"/>
          <w:color w:val="000000"/>
          <w:szCs w:val="28"/>
        </w:rPr>
        <w:t xml:space="preserve">использования </w:t>
      </w:r>
      <w:r w:rsidRPr="006B3361">
        <w:rPr>
          <w:rFonts w:eastAsia="Times New Roman" w:cs="Times New Roman"/>
          <w:szCs w:val="28"/>
          <w:lang w:eastAsia="ru-RU"/>
        </w:rPr>
        <w:t xml:space="preserve">безнадзорных домашних животных, </w:t>
      </w:r>
    </w:p>
    <w:p w:rsidR="006B3361" w:rsidRDefault="006B3361" w:rsidP="006B3361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поступивших в собственность муниципального образования </w:t>
      </w:r>
    </w:p>
    <w:p w:rsidR="006B3361" w:rsidRDefault="006B3361" w:rsidP="006B3361">
      <w:pPr>
        <w:jc w:val="center"/>
        <w:rPr>
          <w:rFonts w:eastAsia="Calibri" w:cs="Times New Roman"/>
          <w:szCs w:val="28"/>
        </w:rPr>
      </w:pPr>
      <w:r w:rsidRPr="006B3361">
        <w:rPr>
          <w:rFonts w:eastAsia="Calibri" w:cs="Times New Roman"/>
          <w:color w:val="000000"/>
          <w:szCs w:val="28"/>
        </w:rPr>
        <w:t xml:space="preserve">городской округ </w:t>
      </w:r>
      <w:r w:rsidRPr="006B3361">
        <w:rPr>
          <w:rFonts w:eastAsia="Calibri" w:cs="Times New Roman"/>
          <w:szCs w:val="28"/>
        </w:rPr>
        <w:t>город Сургут</w:t>
      </w:r>
    </w:p>
    <w:p w:rsidR="00202066" w:rsidRPr="006B3361" w:rsidRDefault="00202066" w:rsidP="006B336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B3361" w:rsidRPr="006B3361" w:rsidRDefault="006B3361" w:rsidP="00202066">
      <w:pPr>
        <w:ind w:firstLine="709"/>
        <w:jc w:val="both"/>
        <w:rPr>
          <w:lang w:eastAsia="ru-RU"/>
        </w:rPr>
      </w:pPr>
      <w:r w:rsidRPr="006B3361">
        <w:rPr>
          <w:lang w:eastAsia="ru-RU"/>
        </w:rPr>
        <w:t>Раздел I. Общие положения</w:t>
      </w:r>
    </w:p>
    <w:p w:rsidR="006B3361" w:rsidRPr="006B3361" w:rsidRDefault="006B3361" w:rsidP="00202066">
      <w:pPr>
        <w:ind w:firstLine="709"/>
        <w:jc w:val="both"/>
        <w:rPr>
          <w:rFonts w:eastAsia="Calibri"/>
        </w:rPr>
      </w:pPr>
      <w:r w:rsidRPr="006B3361">
        <w:rPr>
          <w:rFonts w:eastAsia="Calibri"/>
        </w:rPr>
        <w:t xml:space="preserve">1. Настоящий </w:t>
      </w:r>
      <w:r w:rsidR="00331960">
        <w:rPr>
          <w:rFonts w:eastAsia="Calibri"/>
        </w:rPr>
        <w:t>п</w:t>
      </w:r>
      <w:r w:rsidRPr="006B3361">
        <w:rPr>
          <w:rFonts w:eastAsia="Calibri"/>
          <w:color w:val="000000"/>
        </w:rPr>
        <w:t xml:space="preserve">орядок использования безнадзорных домашних животных, поступивших в собственность муниципального образования городской округ </w:t>
      </w:r>
      <w:r>
        <w:rPr>
          <w:rFonts w:eastAsia="Calibri"/>
          <w:color w:val="000000"/>
        </w:rPr>
        <w:t xml:space="preserve">             </w:t>
      </w:r>
      <w:r w:rsidRPr="006B3361">
        <w:rPr>
          <w:rFonts w:eastAsia="Calibri"/>
          <w:color w:val="000000"/>
        </w:rPr>
        <w:t xml:space="preserve">город Сургут </w:t>
      </w:r>
      <w:r w:rsidRPr="006B3361">
        <w:rPr>
          <w:rFonts w:eastAsia="Calibri"/>
        </w:rPr>
        <w:t xml:space="preserve">(далее – </w:t>
      </w:r>
      <w:r w:rsidR="00331960">
        <w:rPr>
          <w:rFonts w:eastAsia="Calibri"/>
        </w:rPr>
        <w:t>п</w:t>
      </w:r>
      <w:r w:rsidRPr="006B3361">
        <w:rPr>
          <w:rFonts w:eastAsia="Calibri"/>
        </w:rPr>
        <w:t>орядок) устанавливает правила использования безнад</w:t>
      </w:r>
      <w:r w:rsidR="00331960">
        <w:rPr>
          <w:rFonts w:eastAsia="Calibri"/>
        </w:rPr>
        <w:t xml:space="preserve">- </w:t>
      </w:r>
      <w:r w:rsidRPr="006B3361">
        <w:rPr>
          <w:rFonts w:eastAsia="Calibri"/>
        </w:rPr>
        <w:t>зорных домашних животных (далее – животные), поступивших в собственность муниципального образования город Сургут в порядке, определенном гражданским законодательством Российской Федерации.</w:t>
      </w:r>
    </w:p>
    <w:p w:rsidR="006B3361" w:rsidRPr="006B3361" w:rsidRDefault="006B3361" w:rsidP="006B3361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6B3361">
        <w:rPr>
          <w:rFonts w:eastAsia="Calibri" w:cs="Times New Roman"/>
          <w:color w:val="000000"/>
          <w:szCs w:val="28"/>
        </w:rPr>
        <w:t>2. Балансовая стоимость животных при принятии их в муниципальную собственность устанавливается равной 00 рублей 00 копеек.</w:t>
      </w:r>
    </w:p>
    <w:p w:rsidR="006B3361" w:rsidRPr="006B3361" w:rsidRDefault="006B3361" w:rsidP="006B3361">
      <w:pPr>
        <w:ind w:firstLine="709"/>
        <w:jc w:val="both"/>
        <w:rPr>
          <w:rFonts w:eastAsia="Calibri" w:cs="Times New Roman"/>
          <w:color w:val="000000" w:themeColor="text1"/>
          <w:szCs w:val="28"/>
          <w:shd w:val="clear" w:color="auto" w:fill="FFFFFF"/>
        </w:rPr>
      </w:pPr>
      <w:r w:rsidRPr="006B3361">
        <w:rPr>
          <w:rFonts w:eastAsia="Calibri" w:cs="Times New Roman"/>
          <w:color w:val="000000" w:themeColor="text1"/>
          <w:szCs w:val="28"/>
          <w:shd w:val="clear" w:color="auto" w:fill="FFFFFF"/>
        </w:rPr>
        <w:t>3. В настоящем порядке используются следующие понятия:</w:t>
      </w:r>
    </w:p>
    <w:p w:rsidR="006B3361" w:rsidRPr="006B3361" w:rsidRDefault="006B3361" w:rsidP="006B3361">
      <w:pPr>
        <w:ind w:firstLine="709"/>
        <w:jc w:val="both"/>
        <w:rPr>
          <w:rFonts w:eastAsia="Calibri" w:cs="Times New Roman"/>
          <w:szCs w:val="28"/>
        </w:rPr>
      </w:pPr>
      <w:r w:rsidRPr="006B3361">
        <w:rPr>
          <w:rFonts w:cs="Times New Roman"/>
          <w:szCs w:val="28"/>
        </w:rPr>
        <w:t xml:space="preserve">- лицо, задержавшее животных – </w:t>
      </w:r>
      <w:r w:rsidRPr="006B3361">
        <w:rPr>
          <w:rFonts w:eastAsia="Calibri" w:cs="Times New Roman"/>
          <w:szCs w:val="28"/>
        </w:rPr>
        <w:t xml:space="preserve">специализированная организация, </w:t>
      </w:r>
      <w:r>
        <w:rPr>
          <w:rFonts w:eastAsia="Calibri" w:cs="Times New Roman"/>
          <w:szCs w:val="28"/>
        </w:rPr>
        <w:t xml:space="preserve">                  </w:t>
      </w:r>
      <w:r w:rsidRPr="006B3361">
        <w:rPr>
          <w:rFonts w:eastAsia="Calibri" w:cs="Times New Roman"/>
          <w:szCs w:val="28"/>
        </w:rPr>
        <w:t>осуществляющая отлов животных на территории муниципального образования согласно заключенному муниципальному контракту в соответствии Феде</w:t>
      </w:r>
      <w:r w:rsidR="00331960">
        <w:rPr>
          <w:rFonts w:eastAsia="Calibri" w:cs="Times New Roman"/>
          <w:szCs w:val="28"/>
        </w:rPr>
        <w:t xml:space="preserve">-                </w:t>
      </w:r>
      <w:r w:rsidRPr="006B3361">
        <w:rPr>
          <w:rFonts w:eastAsia="Calibri" w:cs="Times New Roman"/>
          <w:szCs w:val="28"/>
        </w:rPr>
        <w:t xml:space="preserve">ральным законом от 05.04.2013 № 44-ФЗ «О контрактной системе в сфере </w:t>
      </w:r>
      <w:r w:rsidR="00331960">
        <w:rPr>
          <w:rFonts w:eastAsia="Calibri" w:cs="Times New Roman"/>
          <w:szCs w:val="28"/>
        </w:rPr>
        <w:t xml:space="preserve">                      </w:t>
      </w:r>
      <w:r w:rsidRPr="006B3361">
        <w:rPr>
          <w:rFonts w:eastAsia="Calibri" w:cs="Times New Roman"/>
          <w:szCs w:val="28"/>
        </w:rPr>
        <w:t>закупок товаров, работ, услуг для обеспечения государственных и муници</w:t>
      </w:r>
      <w:r w:rsidR="00331960">
        <w:rPr>
          <w:rFonts w:eastAsia="Calibri" w:cs="Times New Roman"/>
          <w:szCs w:val="28"/>
        </w:rPr>
        <w:t xml:space="preserve">-               </w:t>
      </w:r>
      <w:r w:rsidRPr="006B3361">
        <w:rPr>
          <w:rFonts w:eastAsia="Calibri" w:cs="Times New Roman"/>
          <w:szCs w:val="28"/>
        </w:rPr>
        <w:t xml:space="preserve">пальных нужд» (далее – </w:t>
      </w:r>
      <w:r w:rsidR="00331960">
        <w:rPr>
          <w:rFonts w:eastAsia="Calibri" w:cs="Times New Roman"/>
          <w:szCs w:val="28"/>
        </w:rPr>
        <w:t>специализированная организация);</w:t>
      </w:r>
    </w:p>
    <w:p w:rsidR="006B3361" w:rsidRPr="006B3361" w:rsidRDefault="006B3361" w:rsidP="006B3361">
      <w:pPr>
        <w:ind w:firstLine="709"/>
        <w:jc w:val="both"/>
        <w:rPr>
          <w:rFonts w:eastAsia="Calibri" w:cs="Times New Roman"/>
          <w:szCs w:val="28"/>
        </w:rPr>
      </w:pPr>
      <w:r w:rsidRPr="006B3361">
        <w:rPr>
          <w:rFonts w:eastAsia="Calibri" w:cs="Times New Roman"/>
          <w:szCs w:val="28"/>
        </w:rPr>
        <w:t>- з</w:t>
      </w:r>
      <w:r w:rsidRPr="006B3361">
        <w:rPr>
          <w:rFonts w:cs="Times New Roman"/>
          <w:szCs w:val="28"/>
        </w:rPr>
        <w:t>аинтересованное лицо – лицо, имеющее необходимые условия содер</w:t>
      </w:r>
      <w:r w:rsidR="00331960">
        <w:rPr>
          <w:rFonts w:cs="Times New Roman"/>
          <w:szCs w:val="28"/>
        </w:rPr>
        <w:t xml:space="preserve">-   </w:t>
      </w:r>
      <w:r w:rsidRPr="006B3361">
        <w:rPr>
          <w:rFonts w:cs="Times New Roman"/>
          <w:szCs w:val="28"/>
        </w:rPr>
        <w:t>жания</w:t>
      </w:r>
      <w:r w:rsidRPr="006B3361">
        <w:rPr>
          <w:rFonts w:eastAsia="Calibri" w:cs="Times New Roman"/>
          <w:szCs w:val="28"/>
        </w:rPr>
        <w:t>, является лицо, которому передано животное (гражданин, юридическое лицо</w:t>
      </w:r>
      <w:r w:rsidR="00331960">
        <w:rPr>
          <w:rFonts w:eastAsia="Calibri" w:cs="Times New Roman"/>
          <w:szCs w:val="28"/>
        </w:rPr>
        <w:t>) (далее заинтересованное лицо);</w:t>
      </w:r>
    </w:p>
    <w:p w:rsidR="006B3361" w:rsidRPr="006B3361" w:rsidRDefault="006B3361" w:rsidP="006B3361">
      <w:pPr>
        <w:ind w:firstLine="709"/>
        <w:jc w:val="both"/>
        <w:rPr>
          <w:rFonts w:cs="Times New Roman"/>
          <w:szCs w:val="28"/>
        </w:rPr>
      </w:pPr>
      <w:r w:rsidRPr="006B3361">
        <w:rPr>
          <w:rFonts w:eastAsia="Calibri" w:cs="Times New Roman"/>
          <w:color w:val="000000"/>
          <w:szCs w:val="28"/>
        </w:rPr>
        <w:t xml:space="preserve">- муниципальное казенное учреждение </w:t>
      </w:r>
      <w:r w:rsidR="00873411">
        <w:rPr>
          <w:rFonts w:eastAsia="Calibri" w:cs="Times New Roman"/>
          <w:szCs w:val="28"/>
        </w:rPr>
        <w:t>«Дирекция дорожно-</w:t>
      </w:r>
      <w:r w:rsidRPr="006B3361">
        <w:rPr>
          <w:rFonts w:eastAsia="Calibri" w:cs="Times New Roman"/>
          <w:szCs w:val="28"/>
        </w:rPr>
        <w:t>транспорт</w:t>
      </w:r>
      <w:r w:rsidR="00873411">
        <w:rPr>
          <w:rFonts w:eastAsia="Calibri" w:cs="Times New Roman"/>
          <w:szCs w:val="28"/>
        </w:rPr>
        <w:t>-</w:t>
      </w:r>
      <w:r w:rsidRPr="006B3361">
        <w:rPr>
          <w:rFonts w:eastAsia="Calibri" w:cs="Times New Roman"/>
          <w:szCs w:val="28"/>
        </w:rPr>
        <w:t xml:space="preserve">ного и жилищно-коммунального комплекса» (далее – Дирекция) – заказчик, наделенный органами местного самоуправления функциями по осуществлению мероприятий по отлову, содержанию животных на территории муниципального образования, информированию населения </w:t>
      </w:r>
      <w:r w:rsidRPr="006B3361">
        <w:rPr>
          <w:rFonts w:cs="Times New Roman"/>
          <w:szCs w:val="28"/>
        </w:rPr>
        <w:t>об отловленных животных (с указанием места (адреса) и даты отлова) путем размещения е</w:t>
      </w:r>
      <w:r w:rsidR="00331960">
        <w:rPr>
          <w:rFonts w:cs="Times New Roman"/>
          <w:szCs w:val="28"/>
        </w:rPr>
        <w:t>е</w:t>
      </w:r>
      <w:r w:rsidRPr="006B3361">
        <w:rPr>
          <w:rFonts w:cs="Times New Roman"/>
          <w:szCs w:val="28"/>
        </w:rPr>
        <w:t xml:space="preserve"> на официальном </w:t>
      </w:r>
      <w:r w:rsidR="00331960">
        <w:rPr>
          <w:rFonts w:cs="Times New Roman"/>
          <w:szCs w:val="28"/>
        </w:rPr>
        <w:t xml:space="preserve">                       </w:t>
      </w:r>
      <w:r w:rsidRPr="006B3361">
        <w:rPr>
          <w:rFonts w:cs="Times New Roman"/>
          <w:szCs w:val="28"/>
        </w:rPr>
        <w:t>портале органа местного самоуправления.</w:t>
      </w:r>
    </w:p>
    <w:p w:rsidR="006B3361" w:rsidRPr="006B3361" w:rsidRDefault="006B3361" w:rsidP="006B3361">
      <w:pPr>
        <w:shd w:val="clear" w:color="auto" w:fill="FFFFFF"/>
        <w:spacing w:after="15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Раздел II. Порядок использования животных, поступивших в муници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6B3361">
        <w:rPr>
          <w:rFonts w:eastAsia="Times New Roman" w:cs="Times New Roman"/>
          <w:szCs w:val="28"/>
          <w:lang w:eastAsia="ru-RU"/>
        </w:rPr>
        <w:t xml:space="preserve">пальную собственность муниципального образования 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1. В муниципальную собственность муниципального образования городской округ город Сургут могут быть переданы животные, поступившие к специализированной организации, об отлове которых в соответствии с пунктом 1 </w:t>
      </w:r>
      <w:r w:rsidR="00331960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статьи 230 Гражданского кодекса Российской Федерации </w:t>
      </w:r>
      <w:r w:rsidRPr="006B3361">
        <w:rPr>
          <w:rFonts w:eastAsia="Times New Roman" w:cs="Times New Roman"/>
          <w:szCs w:val="28"/>
          <w:lang w:eastAsia="ru-RU"/>
        </w:rPr>
        <w:t>Дирекция</w:t>
      </w:r>
      <w:r w:rsidRPr="006B3361">
        <w:rPr>
          <w:rFonts w:eastAsia="Times New Roman" w:cs="Times New Roman"/>
          <w:color w:val="000000"/>
          <w:szCs w:val="28"/>
          <w:lang w:eastAsia="ru-RU"/>
        </w:rPr>
        <w:t>, Администрация города были письменно уведомлены, а именно: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lastRenderedPageBreak/>
        <w:t>- не востребованные их владельцами;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>- не переданные на содержание и пользование заинтересованным лицам;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- при отказе заинтересованного лица, взявшего их на содержание,                             от приобретения права собственности по истечении шести месяцев. 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2. Отловленные (задержанные) животные передаются специализиро</w:t>
      </w:r>
      <w:r w:rsidR="00331960">
        <w:rPr>
          <w:rFonts w:eastAsia="Times New Roman" w:cs="Times New Roman"/>
          <w:szCs w:val="28"/>
          <w:lang w:eastAsia="ru-RU"/>
        </w:rPr>
        <w:t xml:space="preserve">-              </w:t>
      </w:r>
      <w:r w:rsidRPr="006B3361">
        <w:rPr>
          <w:rFonts w:eastAsia="Times New Roman" w:cs="Times New Roman"/>
          <w:szCs w:val="28"/>
          <w:lang w:eastAsia="ru-RU"/>
        </w:rPr>
        <w:t>ванной организацией на временное содержание и в пользование заинтересованному лицу в порядке, определенном законодательством.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3. По истечении шестимесячного срока специализированная организация может обратиться в Дирекцию с заявлением о передаче животных (с указанием их вида и количества) в собственность муниципального образования и об отказе от права собственности на них.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4. Приемка животных в муниципальную собственность осуществляется </w:t>
      </w:r>
      <w:r w:rsidRPr="006B3361">
        <w:rPr>
          <w:rFonts w:eastAsia="Times New Roman" w:cs="Times New Roman"/>
          <w:szCs w:val="28"/>
          <w:lang w:eastAsia="ru-RU"/>
        </w:rPr>
        <w:t>Дирекцией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6B3361">
        <w:rPr>
          <w:rFonts w:eastAsia="Times New Roman" w:cs="Times New Roman"/>
          <w:szCs w:val="28"/>
          <w:lang w:eastAsia="ru-RU"/>
        </w:rPr>
        <w:t xml:space="preserve">Право оперативного управления на животных у Дирекции возникает с даты подписания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акта передачи животных в муниципальную собственность (далее – акт приема-передачи)</w:t>
      </w:r>
      <w:r w:rsidRPr="006B3361">
        <w:rPr>
          <w:rFonts w:eastAsia="Times New Roman" w:cs="Times New Roman"/>
          <w:szCs w:val="28"/>
          <w:lang w:eastAsia="ru-RU"/>
        </w:rPr>
        <w:t xml:space="preserve"> по форме согласно приложению 1 к настоящему </w:t>
      </w:r>
      <w:r w:rsidR="00331960">
        <w:rPr>
          <w:rFonts w:eastAsia="Times New Roman" w:cs="Times New Roman"/>
          <w:szCs w:val="28"/>
          <w:lang w:eastAsia="ru-RU"/>
        </w:rPr>
        <w:t>п</w:t>
      </w:r>
      <w:r w:rsidRPr="006B3361">
        <w:rPr>
          <w:rFonts w:eastAsia="Times New Roman" w:cs="Times New Roman"/>
          <w:szCs w:val="28"/>
          <w:lang w:eastAsia="ru-RU"/>
        </w:rPr>
        <w:t>орядку</w:t>
      </w:r>
      <w:r w:rsidRPr="006B336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5. Приемка животных в муниципальную собственность осуществляется                 на безвозмездной основе.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>6. При поступлении безнадзорных животных в муниципальную собственность специализированной организацией к акту приема-передачи</w:t>
      </w:r>
      <w:r w:rsidRPr="006B3361"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должны </w:t>
      </w:r>
      <w:r w:rsidR="00331960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прилагаться следующие документы на каждое животное:</w:t>
      </w:r>
    </w:p>
    <w:p w:rsidR="006B3361" w:rsidRPr="006B3361" w:rsidRDefault="00331960" w:rsidP="006B336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B3361" w:rsidRPr="006B3361">
        <w:rPr>
          <w:rFonts w:eastAsia="Times New Roman" w:cs="Times New Roman"/>
          <w:color w:val="000000"/>
          <w:szCs w:val="28"/>
          <w:lang w:eastAsia="ru-RU"/>
        </w:rPr>
        <w:t>карточка учета животного;</w:t>
      </w:r>
    </w:p>
    <w:p w:rsidR="006B3361" w:rsidRPr="006B3361" w:rsidRDefault="00331960" w:rsidP="006B336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B3361" w:rsidRPr="006B3361">
        <w:rPr>
          <w:rFonts w:eastAsia="Times New Roman" w:cs="Times New Roman"/>
          <w:szCs w:val="28"/>
          <w:lang w:eastAsia="ru-RU"/>
        </w:rPr>
        <w:t xml:space="preserve">документ, подтверждающий, что отлов (задержание) животного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6B3361" w:rsidRPr="006B3361">
        <w:rPr>
          <w:rFonts w:eastAsia="Times New Roman" w:cs="Times New Roman"/>
          <w:szCs w:val="28"/>
          <w:lang w:eastAsia="ru-RU"/>
        </w:rPr>
        <w:t>осуществлен на территории города (заявка на отлов животных)</w:t>
      </w:r>
      <w:r>
        <w:rPr>
          <w:rFonts w:eastAsia="Times New Roman" w:cs="Times New Roman"/>
          <w:szCs w:val="28"/>
          <w:lang w:eastAsia="ru-RU"/>
        </w:rPr>
        <w:t>;</w:t>
      </w:r>
    </w:p>
    <w:p w:rsidR="006B3361" w:rsidRPr="006B3361" w:rsidRDefault="00331960" w:rsidP="006B336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B3361" w:rsidRPr="006B3361">
        <w:rPr>
          <w:rFonts w:cs="Times New Roman"/>
          <w:szCs w:val="28"/>
        </w:rPr>
        <w:t xml:space="preserve">заявление об отказе на данное животное и ветеринарный паспорт животного (в случае отказа владельца (собственника). </w:t>
      </w:r>
    </w:p>
    <w:p w:rsidR="006B3361" w:rsidRPr="006B3361" w:rsidRDefault="006B3361" w:rsidP="006B3361">
      <w:pPr>
        <w:ind w:firstLine="709"/>
        <w:jc w:val="both"/>
        <w:rPr>
          <w:rFonts w:eastAsia="Calibri" w:cs="Times New Roman"/>
          <w:szCs w:val="28"/>
        </w:rPr>
      </w:pPr>
      <w:r w:rsidRPr="006B3361">
        <w:rPr>
          <w:rFonts w:eastAsia="Calibri" w:cs="Times New Roman"/>
          <w:szCs w:val="28"/>
        </w:rPr>
        <w:t xml:space="preserve">При предоставлении документов, указанных в данном пункте, они </w:t>
      </w:r>
      <w:r w:rsidR="00202066">
        <w:rPr>
          <w:rFonts w:eastAsia="Calibri" w:cs="Times New Roman"/>
          <w:szCs w:val="28"/>
        </w:rPr>
        <w:t xml:space="preserve">также </w:t>
      </w:r>
      <w:r w:rsidRPr="006B3361">
        <w:rPr>
          <w:rFonts w:eastAsia="Calibri" w:cs="Times New Roman"/>
          <w:szCs w:val="28"/>
        </w:rPr>
        <w:t>предоставляются в электронном виде в форматах .doc, .pdf, .jpg и должны полностью соответствовать документам на бумажном носителе.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2066">
        <w:rPr>
          <w:rFonts w:eastAsia="Times New Roman" w:cs="Times New Roman"/>
          <w:spacing w:val="-4"/>
          <w:szCs w:val="28"/>
          <w:lang w:eastAsia="ru-RU"/>
        </w:rPr>
        <w:t xml:space="preserve">7. По результатам рассмотрения документов, указанных в пункте 6 </w:t>
      </w:r>
      <w:r w:rsidR="00202066" w:rsidRPr="00202066">
        <w:rPr>
          <w:rFonts w:eastAsia="Times New Roman" w:cs="Times New Roman"/>
          <w:spacing w:val="-4"/>
          <w:szCs w:val="28"/>
          <w:lang w:eastAsia="ru-RU"/>
        </w:rPr>
        <w:t xml:space="preserve">раздела </w:t>
      </w:r>
      <w:r w:rsidR="00202066" w:rsidRPr="00202066">
        <w:rPr>
          <w:rFonts w:eastAsia="Times New Roman" w:cs="Times New Roman"/>
          <w:spacing w:val="-4"/>
          <w:szCs w:val="28"/>
          <w:lang w:val="en-US" w:eastAsia="ru-RU"/>
        </w:rPr>
        <w:t>II</w:t>
      </w:r>
      <w:r w:rsidR="00202066" w:rsidRPr="00202066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>настоящего порядка</w:t>
      </w:r>
      <w:r w:rsidR="00873411">
        <w:rPr>
          <w:rFonts w:eastAsia="Times New Roman" w:cs="Times New Roman"/>
          <w:szCs w:val="28"/>
          <w:lang w:eastAsia="ru-RU"/>
        </w:rPr>
        <w:t>,</w:t>
      </w:r>
      <w:r w:rsidRPr="006B3361"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Дирекция</w:t>
      </w:r>
      <w:r w:rsidRPr="006B3361">
        <w:rPr>
          <w:rFonts w:eastAsia="Times New Roman" w:cs="Times New Roman"/>
          <w:szCs w:val="28"/>
          <w:lang w:eastAsia="ru-RU"/>
        </w:rPr>
        <w:t xml:space="preserve"> принимает решение о принятии либо об отказе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B3361">
        <w:rPr>
          <w:rFonts w:eastAsia="Times New Roman" w:cs="Times New Roman"/>
          <w:szCs w:val="28"/>
          <w:lang w:eastAsia="ru-RU"/>
        </w:rPr>
        <w:t xml:space="preserve">в принятии животных в муниципальную собственность. 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8. Основания для отказа в принятии животных в муниципальную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B3361">
        <w:rPr>
          <w:rFonts w:eastAsia="Times New Roman" w:cs="Times New Roman"/>
          <w:szCs w:val="28"/>
          <w:lang w:eastAsia="ru-RU"/>
        </w:rPr>
        <w:t>собственность: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- животные находились на содержании заинтересованного лица или специализированной организацией менее шести месяцев;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- представление не в полном объеме документов, предусмотренных           пунктом 6 раздела </w:t>
      </w:r>
      <w:r w:rsidRPr="006B3361">
        <w:rPr>
          <w:rFonts w:eastAsia="Times New Roman" w:cs="Times New Roman"/>
          <w:szCs w:val="28"/>
          <w:lang w:val="en-US" w:eastAsia="ru-RU"/>
        </w:rPr>
        <w:t>II</w:t>
      </w:r>
      <w:r w:rsidRPr="006B3361">
        <w:rPr>
          <w:rFonts w:eastAsia="Times New Roman" w:cs="Times New Roman"/>
          <w:szCs w:val="28"/>
          <w:lang w:eastAsia="ru-RU"/>
        </w:rPr>
        <w:t xml:space="preserve"> настоящего </w:t>
      </w:r>
      <w:r w:rsidR="00331960">
        <w:rPr>
          <w:rFonts w:eastAsia="Times New Roman" w:cs="Times New Roman"/>
          <w:szCs w:val="28"/>
          <w:lang w:eastAsia="ru-RU"/>
        </w:rPr>
        <w:t>п</w:t>
      </w:r>
      <w:r w:rsidRPr="006B3361">
        <w:rPr>
          <w:rFonts w:eastAsia="Times New Roman" w:cs="Times New Roman"/>
          <w:szCs w:val="28"/>
          <w:lang w:eastAsia="ru-RU"/>
        </w:rPr>
        <w:t>орядка.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9. Животные, поступившие в муниципальную собственность, используются одним из следующих способов: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- возвращаются прежнему собственнику по его заявлению;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- передаются заинтересованным лицам по их заявлению;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- осуществляется регулирование численности животных путем эвтаназии животных и уничтожения биологических отходов.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10. Животные, невостребованные их прежним собственником, с момента опубликования информации отлова до момента принятия животных                            в муниципальную собственность могут быть переданы заинтересованным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лицам во временное пользование по их письменным заявлениям. По истечении шести месяцев переданное животное переходит в собственность заинтересо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ванных лиц.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11. Решения об использовании животных способами, предусмотренными пунктами 9 и 10 раздела </w:t>
      </w:r>
      <w:r w:rsidRPr="006B3361">
        <w:rPr>
          <w:rFonts w:eastAsia="Times New Roman" w:cs="Times New Roman"/>
          <w:szCs w:val="28"/>
          <w:lang w:val="en-US" w:eastAsia="ru-RU"/>
        </w:rPr>
        <w:t>II</w:t>
      </w:r>
      <w:r w:rsidRPr="006B3361">
        <w:rPr>
          <w:rFonts w:eastAsia="Times New Roman" w:cs="Times New Roman"/>
          <w:szCs w:val="28"/>
          <w:lang w:eastAsia="ru-RU"/>
        </w:rPr>
        <w:t xml:space="preserve"> настоящего </w:t>
      </w:r>
      <w:r w:rsidR="00331960">
        <w:rPr>
          <w:rFonts w:eastAsia="Times New Roman" w:cs="Times New Roman"/>
          <w:szCs w:val="28"/>
          <w:lang w:eastAsia="ru-RU"/>
        </w:rPr>
        <w:t>п</w:t>
      </w:r>
      <w:r w:rsidRPr="006B3361">
        <w:rPr>
          <w:rFonts w:eastAsia="Times New Roman" w:cs="Times New Roman"/>
          <w:szCs w:val="28"/>
          <w:lang w:eastAsia="ru-RU"/>
        </w:rPr>
        <w:t xml:space="preserve">орядка, принимаются в течение одного рабочего дня с даты поступления животных в собственность муниципального образования. </w:t>
      </w:r>
      <w:r w:rsidRPr="006B3361">
        <w:rPr>
          <w:rFonts w:cs="Times New Roman"/>
          <w:szCs w:val="28"/>
        </w:rPr>
        <w:t xml:space="preserve">Информация об отловленных безнадзорных и бродячих домашних животных (их фотографии с указанием места (адреса) и даты отлова) является доступной и открытой путем размещения ее в информационно-телекоммуникационной сети </w:t>
      </w:r>
      <w:r w:rsidR="00331960">
        <w:rPr>
          <w:rFonts w:cs="Times New Roman"/>
          <w:szCs w:val="28"/>
        </w:rPr>
        <w:t>«</w:t>
      </w:r>
      <w:r w:rsidRPr="006B3361">
        <w:rPr>
          <w:rFonts w:cs="Times New Roman"/>
          <w:szCs w:val="28"/>
        </w:rPr>
        <w:t>Интернет</w:t>
      </w:r>
      <w:r w:rsidR="00331960">
        <w:rPr>
          <w:rFonts w:cs="Times New Roman"/>
          <w:szCs w:val="28"/>
        </w:rPr>
        <w:t>»</w:t>
      </w:r>
      <w:r w:rsidRPr="006B3361">
        <w:rPr>
          <w:rFonts w:cs="Times New Roman"/>
          <w:szCs w:val="28"/>
        </w:rPr>
        <w:t xml:space="preserve"> на официальном сайте лица, задержавшего животное. </w:t>
      </w:r>
      <w:r w:rsidRPr="006B3361">
        <w:rPr>
          <w:rFonts w:eastAsia="Times New Roman" w:cs="Times New Roman"/>
          <w:szCs w:val="28"/>
          <w:lang w:eastAsia="ru-RU"/>
        </w:rPr>
        <w:t xml:space="preserve">При этом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Дирекция</w:t>
      </w:r>
      <w:r w:rsidRPr="006B3361">
        <w:rPr>
          <w:rFonts w:eastAsia="Times New Roman" w:cs="Times New Roman"/>
          <w:szCs w:val="28"/>
          <w:lang w:eastAsia="ru-RU"/>
        </w:rPr>
        <w:t xml:space="preserve"> осуществляет контроль соответствия представленных документов с размещенной информацией о животных.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12. Регулирование численности животных осуществляется только специалистом в области ветеринарии способом, гарантирующим быструю и безболезненную смерть.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13. Уничтожение биологических отходов осуществляется в соответствии                с Ветеринарно-санитарными правилами сбора, утилизации и уничтожения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B3361">
        <w:rPr>
          <w:rFonts w:eastAsia="Times New Roman" w:cs="Times New Roman"/>
          <w:szCs w:val="28"/>
          <w:lang w:eastAsia="ru-RU"/>
        </w:rPr>
        <w:t>биологических отходов, утвержденными Главным государственным ветери</w:t>
      </w:r>
      <w:r w:rsidR="00331960">
        <w:rPr>
          <w:rFonts w:eastAsia="Times New Roman" w:cs="Times New Roman"/>
          <w:szCs w:val="28"/>
          <w:lang w:eastAsia="ru-RU"/>
        </w:rPr>
        <w:t xml:space="preserve">-            </w:t>
      </w:r>
      <w:r w:rsidRPr="006B3361">
        <w:rPr>
          <w:rFonts w:eastAsia="Times New Roman" w:cs="Times New Roman"/>
          <w:szCs w:val="28"/>
          <w:lang w:eastAsia="ru-RU"/>
        </w:rPr>
        <w:t>нарным инспектором Российской Федерации от 04.12.1995 №</w:t>
      </w:r>
      <w:r w:rsidR="00202066" w:rsidRPr="00202066"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>13-7-2/469.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14. На каждое безнадзорное животное, подвергнутое эвтаназии, Дирекцией совместно со специализированной организацией и </w:t>
      </w:r>
      <w:r w:rsidRPr="006B3361">
        <w:rPr>
          <w:rFonts w:eastAsia="Times New Roman" w:cs="Times New Roman"/>
          <w:szCs w:val="28"/>
          <w:lang w:eastAsia="ru-RU"/>
        </w:rPr>
        <w:t xml:space="preserve">специалистом в области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B3361">
        <w:rPr>
          <w:rFonts w:eastAsia="Times New Roman" w:cs="Times New Roman"/>
          <w:szCs w:val="28"/>
          <w:lang w:eastAsia="ru-RU"/>
        </w:rPr>
        <w:t>ветеринарии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 составляется акт выбытия животного по форме согласно прило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жению 2 к настоящему </w:t>
      </w:r>
      <w:r w:rsidR="00331960">
        <w:rPr>
          <w:rFonts w:eastAsia="Times New Roman" w:cs="Times New Roman"/>
          <w:color w:val="000000"/>
          <w:szCs w:val="28"/>
          <w:lang w:eastAsia="ru-RU"/>
        </w:rPr>
        <w:t>п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орядку (далее </w:t>
      </w:r>
      <w:r w:rsidR="00331960">
        <w:rPr>
          <w:rFonts w:eastAsia="Times New Roman" w:cs="Times New Roman"/>
          <w:color w:val="000000"/>
          <w:szCs w:val="28"/>
          <w:lang w:eastAsia="ru-RU"/>
        </w:rPr>
        <w:t>–</w:t>
      </w:r>
      <w:r w:rsidRPr="006B3361">
        <w:rPr>
          <w:rFonts w:eastAsia="Times New Roman" w:cs="Times New Roman"/>
          <w:color w:val="000000"/>
          <w:szCs w:val="28"/>
          <w:lang w:eastAsia="ru-RU"/>
        </w:rPr>
        <w:t xml:space="preserve"> акт выбытия).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Cs w:val="28"/>
          <w:lang w:eastAsia="ru-RU"/>
        </w:rPr>
        <w:t>15.</w:t>
      </w:r>
      <w:r w:rsidR="00202066" w:rsidRPr="0020206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В случае если день исполнения услуги эвтаназии приходится на нерабочий день, акт выбытия составляется на следующий за ним рабочий день.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16.</w:t>
      </w:r>
      <w:r w:rsidR="00202066" w:rsidRPr="00202066"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 xml:space="preserve">Основаниями для выбытия животных из оперативного управления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B3361">
        <w:rPr>
          <w:rFonts w:eastAsia="Times New Roman" w:cs="Times New Roman"/>
          <w:color w:val="000000"/>
          <w:szCs w:val="28"/>
          <w:lang w:eastAsia="ru-RU"/>
        </w:rPr>
        <w:t>Дирекции</w:t>
      </w:r>
      <w:r w:rsidRPr="006B3361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- акт выбытия; </w:t>
      </w:r>
    </w:p>
    <w:p w:rsidR="006B3361" w:rsidRPr="006B3361" w:rsidRDefault="006B3361" w:rsidP="006B3361">
      <w:pPr>
        <w:ind w:firstLine="709"/>
        <w:jc w:val="both"/>
        <w:rPr>
          <w:rFonts w:cs="Times New Roman"/>
          <w:szCs w:val="28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- </w:t>
      </w:r>
      <w:r w:rsidRPr="006B3361">
        <w:rPr>
          <w:rFonts w:cs="Times New Roman"/>
          <w:szCs w:val="28"/>
        </w:rPr>
        <w:t>возвращение владельцу (собственнику) животного;</w:t>
      </w:r>
    </w:p>
    <w:p w:rsidR="006B3361" w:rsidRPr="006B3361" w:rsidRDefault="006B3361" w:rsidP="006B3361">
      <w:pPr>
        <w:ind w:firstLine="709"/>
        <w:jc w:val="both"/>
        <w:rPr>
          <w:rFonts w:cs="Times New Roman"/>
          <w:szCs w:val="28"/>
        </w:rPr>
      </w:pPr>
      <w:r w:rsidRPr="006B3361">
        <w:rPr>
          <w:rFonts w:cs="Times New Roman"/>
          <w:szCs w:val="28"/>
        </w:rPr>
        <w:t>- прекращение права собственности на имущество в случаях, предусмотренных статьей 235 Гражданского кодекса Российской Федерации.</w:t>
      </w:r>
    </w:p>
    <w:p w:rsidR="006B3361" w:rsidRPr="006B3361" w:rsidRDefault="006B3361" w:rsidP="006B33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17.</w:t>
      </w:r>
      <w:r w:rsidR="00202066" w:rsidRPr="00202066">
        <w:rPr>
          <w:rFonts w:eastAsia="Times New Roman" w:cs="Times New Roman"/>
          <w:szCs w:val="28"/>
          <w:lang w:eastAsia="ru-RU"/>
        </w:rPr>
        <w:t xml:space="preserve"> </w:t>
      </w:r>
      <w:r w:rsidRPr="006B3361">
        <w:rPr>
          <w:rFonts w:eastAsia="Times New Roman" w:cs="Times New Roman"/>
          <w:szCs w:val="28"/>
          <w:lang w:eastAsia="ru-RU"/>
        </w:rPr>
        <w:t xml:space="preserve">Документация о животных и проведенных с ними мероприятиях </w:t>
      </w:r>
      <w:r w:rsidR="0033196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6B3361">
        <w:rPr>
          <w:rFonts w:eastAsia="Times New Roman" w:cs="Times New Roman"/>
          <w:szCs w:val="28"/>
          <w:lang w:eastAsia="ru-RU"/>
        </w:rPr>
        <w:t>подлежит обязательному хранению в течение одного года.</w:t>
      </w:r>
    </w:p>
    <w:p w:rsidR="006B3361" w:rsidRPr="006B3361" w:rsidRDefault="006B3361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331960" w:rsidRDefault="0033196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6B3361" w:rsidRPr="006B3361" w:rsidRDefault="006B3361" w:rsidP="00331960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Приложение 1 </w:t>
      </w:r>
    </w:p>
    <w:p w:rsidR="00331960" w:rsidRDefault="006B3361" w:rsidP="00331960">
      <w:pPr>
        <w:ind w:left="5954"/>
        <w:rPr>
          <w:rFonts w:eastAsia="Calibri" w:cs="Times New Roman"/>
          <w:color w:val="000000"/>
          <w:szCs w:val="28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к </w:t>
      </w:r>
      <w:r w:rsidR="00331960">
        <w:rPr>
          <w:rFonts w:eastAsia="Times New Roman" w:cs="Times New Roman"/>
          <w:szCs w:val="28"/>
          <w:lang w:eastAsia="ru-RU"/>
        </w:rPr>
        <w:t>п</w:t>
      </w:r>
      <w:r w:rsidRPr="006B3361">
        <w:rPr>
          <w:rFonts w:eastAsia="Times New Roman" w:cs="Times New Roman"/>
          <w:szCs w:val="28"/>
          <w:lang w:eastAsia="ru-RU"/>
        </w:rPr>
        <w:t xml:space="preserve">орядку </w:t>
      </w:r>
      <w:r w:rsidR="00331960" w:rsidRPr="006B3361">
        <w:rPr>
          <w:rFonts w:eastAsia="Calibri" w:cs="Times New Roman"/>
          <w:color w:val="000000"/>
          <w:szCs w:val="28"/>
        </w:rPr>
        <w:t xml:space="preserve">использования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безнадзорных домашних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животных, поступивших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в собственность </w:t>
      </w:r>
    </w:p>
    <w:p w:rsidR="00331960" w:rsidRPr="006B3361" w:rsidRDefault="00331960" w:rsidP="00331960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6B3361">
        <w:rPr>
          <w:rFonts w:eastAsia="Calibri" w:cs="Times New Roman"/>
          <w:color w:val="000000"/>
          <w:szCs w:val="28"/>
        </w:rPr>
        <w:t xml:space="preserve">городской округ </w:t>
      </w:r>
      <w:r w:rsidRPr="006B3361">
        <w:rPr>
          <w:rFonts w:eastAsia="Calibri" w:cs="Times New Roman"/>
          <w:szCs w:val="28"/>
        </w:rPr>
        <w:t>город Сургут</w:t>
      </w:r>
    </w:p>
    <w:p w:rsidR="006B3361" w:rsidRDefault="006B3361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331960" w:rsidRPr="006B3361" w:rsidRDefault="00331960" w:rsidP="006B3361">
      <w:pPr>
        <w:ind w:left="4962"/>
        <w:jc w:val="both"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АКТ №____</w:t>
      </w:r>
    </w:p>
    <w:p w:rsidR="006B3361" w:rsidRPr="006B3361" w:rsidRDefault="006B3361" w:rsidP="006B3361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приема-передачи животных </w:t>
      </w:r>
    </w:p>
    <w:p w:rsidR="006B3361" w:rsidRPr="006B3361" w:rsidRDefault="006B3361" w:rsidP="006B3361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в муниципальную собственность</w:t>
      </w:r>
    </w:p>
    <w:p w:rsidR="006B3361" w:rsidRPr="006B3361" w:rsidRDefault="006B3361" w:rsidP="006B3361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г. Сургут                                                                «___»____________ 20____ года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_____________________________________ в лице _________________________,</w:t>
      </w:r>
    </w:p>
    <w:p w:rsidR="006B3361" w:rsidRPr="006B3361" w:rsidRDefault="006B3361" w:rsidP="00331960">
      <w:pPr>
        <w:jc w:val="center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 w:val="20"/>
          <w:szCs w:val="20"/>
          <w:lang w:eastAsia="ru-RU"/>
        </w:rPr>
        <w:t>(наименование специализированной орган</w:t>
      </w:r>
      <w:r w:rsidR="00331960">
        <w:rPr>
          <w:rFonts w:eastAsia="Times New Roman" w:cs="Times New Roman"/>
          <w:sz w:val="20"/>
          <w:szCs w:val="20"/>
          <w:lang w:eastAsia="ru-RU"/>
        </w:rPr>
        <w:t xml:space="preserve">изации, заинтересованное лицо) </w:t>
      </w:r>
      <w:r w:rsidRPr="006B3361">
        <w:rPr>
          <w:rFonts w:eastAsia="Times New Roman" w:cs="Times New Roman"/>
          <w:sz w:val="20"/>
          <w:szCs w:val="20"/>
          <w:lang w:eastAsia="ru-RU"/>
        </w:rPr>
        <w:t>(должность)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(фамилия, имя, отчество)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действующего на основании ___________________________________________,</w:t>
      </w:r>
    </w:p>
    <w:p w:rsidR="006B3361" w:rsidRPr="006B3361" w:rsidRDefault="006B3361" w:rsidP="006B336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B336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(Устава, доверенности)</w:t>
      </w:r>
    </w:p>
    <w:p w:rsidR="006B3361" w:rsidRPr="006B3361" w:rsidRDefault="006B3361" w:rsidP="006B3361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передал, а муниципальное казенное учреждение «Дирекция дорожно-транспортного и жилищно-коммунального комплекса» в лице ____________________________________________________________________ </w:t>
      </w:r>
      <w:r w:rsidRPr="006B336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6B3361" w:rsidRPr="006B3361" w:rsidRDefault="006B3361" w:rsidP="006B3361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B336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(должность, фамилия, имя, отчество)</w:t>
      </w:r>
    </w:p>
    <w:p w:rsidR="006B3361" w:rsidRPr="006B3361" w:rsidRDefault="006B3361" w:rsidP="006B3361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>принял в муниципальную собственность следующих невостребованных безнадзорных домашних животных:</w:t>
      </w:r>
    </w:p>
    <w:p w:rsidR="006B3361" w:rsidRPr="00202066" w:rsidRDefault="006B3361" w:rsidP="006B3361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134"/>
        <w:gridCol w:w="851"/>
        <w:gridCol w:w="1417"/>
        <w:gridCol w:w="2127"/>
      </w:tblGrid>
      <w:tr w:rsidR="006B3361" w:rsidRPr="006B3361" w:rsidTr="0045571D">
        <w:trPr>
          <w:trHeight w:val="965"/>
        </w:trPr>
        <w:tc>
          <w:tcPr>
            <w:tcW w:w="567" w:type="dxa"/>
          </w:tcPr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поступления в пункт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временного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417" w:type="dxa"/>
          </w:tcPr>
          <w:p w:rsid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карточки учета</w:t>
            </w:r>
          </w:p>
        </w:tc>
        <w:tc>
          <w:tcPr>
            <w:tcW w:w="1134" w:type="dxa"/>
          </w:tcPr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851" w:type="dxa"/>
          </w:tcPr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Окрас</w:t>
            </w:r>
          </w:p>
        </w:tc>
        <w:tc>
          <w:tcPr>
            <w:tcW w:w="1417" w:type="dxa"/>
          </w:tcPr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2127" w:type="dxa"/>
          </w:tcPr>
          <w:p w:rsid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пребывания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пункте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временного </w:t>
            </w:r>
          </w:p>
          <w:p w:rsidR="006B3361" w:rsidRPr="006B3361" w:rsidRDefault="006B3361" w:rsidP="006B336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</w:tr>
      <w:tr w:rsidR="006B3361" w:rsidRPr="006B3361" w:rsidTr="0045571D">
        <w:trPr>
          <w:cantSplit/>
          <w:trHeight w:val="70"/>
        </w:trPr>
        <w:tc>
          <w:tcPr>
            <w:tcW w:w="567" w:type="dxa"/>
          </w:tcPr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3361" w:rsidRPr="006B3361" w:rsidTr="0045571D">
        <w:trPr>
          <w:cantSplit/>
          <w:trHeight w:val="57"/>
        </w:trPr>
        <w:tc>
          <w:tcPr>
            <w:tcW w:w="567" w:type="dxa"/>
          </w:tcPr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336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361" w:rsidRPr="00202066" w:rsidRDefault="006B3361" w:rsidP="006B3361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836"/>
        <w:gridCol w:w="265"/>
        <w:gridCol w:w="4646"/>
      </w:tblGrid>
      <w:tr w:rsidR="006B3361" w:rsidRPr="006B3361" w:rsidTr="0045571D">
        <w:trPr>
          <w:trHeight w:val="449"/>
        </w:trPr>
        <w:tc>
          <w:tcPr>
            <w:tcW w:w="483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Имущество передал:</w:t>
            </w:r>
          </w:p>
        </w:tc>
        <w:tc>
          <w:tcPr>
            <w:tcW w:w="265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4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Имущество принял:</w:t>
            </w:r>
          </w:p>
        </w:tc>
      </w:tr>
      <w:tr w:rsidR="006B3361" w:rsidRPr="006B3361" w:rsidTr="0045571D">
        <w:trPr>
          <w:trHeight w:val="1681"/>
        </w:trPr>
        <w:tc>
          <w:tcPr>
            <w:tcW w:w="483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</w:p>
          <w:p w:rsidR="006B3361" w:rsidRPr="006B3361" w:rsidRDefault="006B3361" w:rsidP="0033196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_________________________________</w:t>
            </w:r>
          </w:p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(наименование специализированной организации (лица), у которой (которого) животные находились </w:t>
            </w:r>
          </w:p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>на временном содержании и в пользовании)</w:t>
            </w:r>
          </w:p>
        </w:tc>
        <w:tc>
          <w:tcPr>
            <w:tcW w:w="265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4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</w:p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B3361" w:rsidRPr="006B3361" w:rsidRDefault="006B3361" w:rsidP="006B33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361" w:rsidRPr="006B3361" w:rsidTr="0045571D">
        <w:trPr>
          <w:trHeight w:val="57"/>
        </w:trPr>
        <w:tc>
          <w:tcPr>
            <w:tcW w:w="483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______________ /_________________/</w:t>
            </w: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(подпись)          </w:t>
            </w:r>
            <w:r w:rsidR="003319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(фамилия, имя, отчество)</w:t>
            </w: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  <w:tc>
          <w:tcPr>
            <w:tcW w:w="265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46" w:type="dxa"/>
          </w:tcPr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______________ /________________/</w:t>
            </w: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(подпись)      </w:t>
            </w:r>
            <w:r w:rsidR="003319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B33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(фамилия, имя, отчество)</w:t>
            </w: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3361" w:rsidRPr="006B3361" w:rsidRDefault="006B3361" w:rsidP="006B336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3361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</w:tr>
    </w:tbl>
    <w:p w:rsidR="006B3361" w:rsidRPr="006B3361" w:rsidRDefault="006B3361" w:rsidP="006B3361">
      <w:pPr>
        <w:pBdr>
          <w:bottom w:val="single" w:sz="12" w:space="1" w:color="auto"/>
        </w:pBdr>
        <w:jc w:val="both"/>
        <w:rPr>
          <w:rFonts w:eastAsia="Times New Roman" w:cs="Times New Roman"/>
          <w:szCs w:val="28"/>
          <w:lang w:eastAsia="ru-RU"/>
        </w:rPr>
        <w:sectPr w:rsidR="006B3361" w:rsidRPr="006B3361" w:rsidSect="00FE5D99">
          <w:headerReference w:type="even" r:id="rId6"/>
          <w:headerReference w:type="default" r:id="rId7"/>
          <w:headerReference w:type="first" r:id="rId8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1960" w:rsidRPr="006B3361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  <w:r w:rsidRPr="006B3361">
        <w:rPr>
          <w:rFonts w:eastAsia="Times New Roman" w:cs="Times New Roman"/>
          <w:szCs w:val="28"/>
          <w:lang w:eastAsia="ru-RU"/>
        </w:rPr>
        <w:t xml:space="preserve"> </w:t>
      </w:r>
    </w:p>
    <w:p w:rsidR="00331960" w:rsidRDefault="00331960" w:rsidP="00331960">
      <w:pPr>
        <w:ind w:left="5954"/>
        <w:rPr>
          <w:rFonts w:eastAsia="Calibri" w:cs="Times New Roman"/>
          <w:color w:val="000000"/>
          <w:szCs w:val="28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п</w:t>
      </w:r>
      <w:r w:rsidRPr="006B3361">
        <w:rPr>
          <w:rFonts w:eastAsia="Times New Roman" w:cs="Times New Roman"/>
          <w:szCs w:val="28"/>
          <w:lang w:eastAsia="ru-RU"/>
        </w:rPr>
        <w:t xml:space="preserve">орядку </w:t>
      </w:r>
      <w:r w:rsidRPr="006B3361">
        <w:rPr>
          <w:rFonts w:eastAsia="Calibri" w:cs="Times New Roman"/>
          <w:color w:val="000000"/>
          <w:szCs w:val="28"/>
        </w:rPr>
        <w:t xml:space="preserve">использования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безнадзорных домашних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животных, поступивших </w:t>
      </w:r>
    </w:p>
    <w:p w:rsidR="00331960" w:rsidRDefault="00331960" w:rsidP="00331960">
      <w:pPr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в собственность </w:t>
      </w:r>
    </w:p>
    <w:p w:rsidR="00331960" w:rsidRDefault="00331960" w:rsidP="00331960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6B3361" w:rsidRDefault="00331960" w:rsidP="00331960">
      <w:pPr>
        <w:shd w:val="clear" w:color="auto" w:fill="FFFFFF"/>
        <w:ind w:left="5954"/>
        <w:rPr>
          <w:rFonts w:eastAsia="Calibri" w:cs="Times New Roman"/>
          <w:szCs w:val="28"/>
        </w:rPr>
      </w:pPr>
      <w:r w:rsidRPr="006B3361">
        <w:rPr>
          <w:rFonts w:eastAsia="Calibri" w:cs="Times New Roman"/>
          <w:color w:val="000000"/>
          <w:szCs w:val="28"/>
        </w:rPr>
        <w:t xml:space="preserve">городской округ </w:t>
      </w:r>
      <w:r w:rsidRPr="006B3361">
        <w:rPr>
          <w:rFonts w:eastAsia="Calibri" w:cs="Times New Roman"/>
          <w:szCs w:val="28"/>
        </w:rPr>
        <w:t>город Сургут</w:t>
      </w:r>
    </w:p>
    <w:p w:rsidR="00331960" w:rsidRDefault="00331960" w:rsidP="00331960">
      <w:pPr>
        <w:shd w:val="clear" w:color="auto" w:fill="FFFFFF"/>
        <w:rPr>
          <w:rFonts w:eastAsia="Calibri" w:cs="Times New Roman"/>
          <w:szCs w:val="28"/>
        </w:rPr>
      </w:pPr>
    </w:p>
    <w:p w:rsidR="00331960" w:rsidRDefault="00331960" w:rsidP="00331960">
      <w:pPr>
        <w:shd w:val="clear" w:color="auto" w:fill="FFFFFF"/>
        <w:rPr>
          <w:rFonts w:eastAsia="Calibri" w:cs="Times New Roman"/>
          <w:szCs w:val="28"/>
        </w:rPr>
      </w:pPr>
    </w:p>
    <w:p w:rsidR="006B3361" w:rsidRPr="006B3361" w:rsidRDefault="006B3361" w:rsidP="006B3361">
      <w:pPr>
        <w:shd w:val="clear" w:color="auto" w:fill="FFFFFF"/>
        <w:spacing w:after="150"/>
        <w:jc w:val="center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6B3361">
        <w:rPr>
          <w:rFonts w:eastAsia="Times New Roman" w:cs="Times New Roman"/>
          <w:bCs/>
          <w:color w:val="000000"/>
          <w:sz w:val="27"/>
          <w:szCs w:val="27"/>
          <w:lang w:eastAsia="ru-RU"/>
        </w:rPr>
        <w:t>АКТ № 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6B3361">
        <w:rPr>
          <w:rFonts w:eastAsia="Times New Roman" w:cs="Times New Roman"/>
          <w:bCs/>
          <w:color w:val="000000"/>
          <w:sz w:val="27"/>
          <w:szCs w:val="27"/>
          <w:lang w:eastAsia="ru-RU"/>
        </w:rPr>
        <w:t>выбытия животного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B3361">
        <w:rPr>
          <w:rFonts w:eastAsia="Times New Roman" w:cs="Times New Roman"/>
          <w:szCs w:val="28"/>
          <w:lang w:eastAsia="ru-RU"/>
        </w:rPr>
        <w:t>г. Сургут                                                                «___»____________ 20____ года</w:t>
      </w:r>
    </w:p>
    <w:p w:rsidR="006B3361" w:rsidRPr="006B3361" w:rsidRDefault="006B3361" w:rsidP="006B3361">
      <w:pPr>
        <w:jc w:val="both"/>
        <w:rPr>
          <w:rFonts w:eastAsia="Times New Roman" w:cs="Times New Roman"/>
          <w:szCs w:val="28"/>
          <w:lang w:eastAsia="ru-RU"/>
        </w:rPr>
      </w:pPr>
    </w:p>
    <w:p w:rsidR="00331960" w:rsidRDefault="006B3361" w:rsidP="00331960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Мы, нижеподписавшиеся,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  <w:t>______________________________________________________________________,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(должность, Ф.И.О. присутствующих специалистов)</w:t>
      </w:r>
      <w:r w:rsid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составили настоящий акт о том, </w:t>
      </w:r>
    </w:p>
    <w:p w:rsidR="006B3361" w:rsidRPr="00331960" w:rsidRDefault="006B3361" w:rsidP="00331960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что произошло выбытие животного </w:t>
      </w:r>
      <w:r w:rsidR="00331960">
        <w:rPr>
          <w:rFonts w:eastAsia="Times New Roman" w:cs="Times New Roman"/>
          <w:color w:val="000000"/>
          <w:sz w:val="20"/>
          <w:szCs w:val="20"/>
          <w:lang w:eastAsia="ru-RU"/>
        </w:rPr>
        <w:t>и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r w:rsid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пункта временного пребывания, указать причину: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(передача владельцу, эвтаназия)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(регистрационный номер, порода, окрас, возраст, инд</w:t>
      </w:r>
      <w:r w:rsidR="00331960">
        <w:rPr>
          <w:rFonts w:eastAsia="Times New Roman" w:cs="Times New Roman"/>
          <w:color w:val="000000"/>
          <w:sz w:val="20"/>
          <w:szCs w:val="20"/>
          <w:lang w:eastAsia="ru-RU"/>
        </w:rPr>
        <w:t>ивидуальный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номерной знак)</w:t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br/>
        <w:t>Заказчик (уполномоченный орган)</w:t>
      </w:r>
    </w:p>
    <w:p w:rsidR="006B3361" w:rsidRPr="00331960" w:rsidRDefault="006B3361" w:rsidP="00331960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(подпись, Ф.И.О.)</w:t>
      </w:r>
    </w:p>
    <w:p w:rsidR="006B3361" w:rsidRPr="006B3361" w:rsidRDefault="006B3361" w:rsidP="006B336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Специалист в области ветеринарии</w:t>
      </w:r>
    </w:p>
    <w:p w:rsidR="006B3361" w:rsidRPr="00331960" w:rsidRDefault="006B3361" w:rsidP="00331960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(подпись, Ф.И.О.)</w:t>
      </w:r>
    </w:p>
    <w:p w:rsidR="006B3361" w:rsidRPr="006B3361" w:rsidRDefault="006B3361" w:rsidP="006B336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Руководитель специализированной организации</w:t>
      </w:r>
    </w:p>
    <w:p w:rsidR="006B3361" w:rsidRPr="00331960" w:rsidRDefault="006B3361" w:rsidP="00331960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  <w:r w:rsidRPr="006B3361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31960">
        <w:rPr>
          <w:rFonts w:eastAsia="Times New Roman" w:cs="Times New Roman"/>
          <w:color w:val="000000"/>
          <w:sz w:val="20"/>
          <w:szCs w:val="20"/>
          <w:lang w:eastAsia="ru-RU"/>
        </w:rPr>
        <w:t>(подпись, Ф.И.О.)</w:t>
      </w:r>
    </w:p>
    <w:p w:rsidR="006B3361" w:rsidRPr="00331960" w:rsidRDefault="006B3361" w:rsidP="00331960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26A5C" w:rsidRPr="006B3361" w:rsidRDefault="00226A5C" w:rsidP="006B3361"/>
    <w:sectPr w:rsidR="00226A5C" w:rsidRPr="006B3361" w:rsidSect="006B33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53" w:rsidRDefault="00337453" w:rsidP="006B3361">
      <w:r>
        <w:separator/>
      </w:r>
    </w:p>
  </w:endnote>
  <w:endnote w:type="continuationSeparator" w:id="0">
    <w:p w:rsidR="00337453" w:rsidRDefault="00337453" w:rsidP="006B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53" w:rsidRDefault="00337453" w:rsidP="006B3361">
      <w:r>
        <w:separator/>
      </w:r>
    </w:p>
  </w:footnote>
  <w:footnote w:type="continuationSeparator" w:id="0">
    <w:p w:rsidR="00337453" w:rsidRDefault="00337453" w:rsidP="006B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61" w:rsidRDefault="006B3361" w:rsidP="00F96C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6B3361" w:rsidRDefault="006B3361" w:rsidP="00F96C4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105570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6B3361" w:rsidRPr="006B3361" w:rsidRDefault="006B3361">
        <w:pPr>
          <w:pStyle w:val="a4"/>
          <w:jc w:val="center"/>
          <w:rPr>
            <w:rFonts w:cs="Times New Roman"/>
            <w:sz w:val="20"/>
            <w:szCs w:val="20"/>
          </w:rPr>
        </w:pPr>
        <w:r w:rsidRPr="006B3361">
          <w:rPr>
            <w:rFonts w:cs="Times New Roman"/>
            <w:sz w:val="20"/>
            <w:szCs w:val="20"/>
          </w:rPr>
          <w:fldChar w:fldCharType="begin"/>
        </w:r>
        <w:r w:rsidRPr="006B3361">
          <w:rPr>
            <w:rFonts w:cs="Times New Roman"/>
            <w:sz w:val="20"/>
            <w:szCs w:val="20"/>
          </w:rPr>
          <w:instrText>PAGE   \* MERGEFORMAT</w:instrText>
        </w:r>
        <w:r w:rsidRPr="006B3361">
          <w:rPr>
            <w:rFonts w:cs="Times New Roman"/>
            <w:sz w:val="20"/>
            <w:szCs w:val="20"/>
          </w:rPr>
          <w:fldChar w:fldCharType="separate"/>
        </w:r>
        <w:r w:rsidR="00250962">
          <w:rPr>
            <w:rFonts w:cs="Times New Roman"/>
            <w:noProof/>
            <w:sz w:val="20"/>
            <w:szCs w:val="20"/>
          </w:rPr>
          <w:t>2</w:t>
        </w:r>
        <w:r w:rsidRPr="006B336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444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3411" w:rsidRPr="00873411" w:rsidRDefault="00873411">
        <w:pPr>
          <w:pStyle w:val="a4"/>
          <w:jc w:val="center"/>
          <w:rPr>
            <w:sz w:val="20"/>
            <w:szCs w:val="20"/>
          </w:rPr>
        </w:pPr>
        <w:r w:rsidRPr="00873411">
          <w:rPr>
            <w:sz w:val="20"/>
            <w:szCs w:val="20"/>
          </w:rPr>
          <w:fldChar w:fldCharType="begin"/>
        </w:r>
        <w:r w:rsidRPr="00873411">
          <w:rPr>
            <w:sz w:val="20"/>
            <w:szCs w:val="20"/>
          </w:rPr>
          <w:instrText>PAGE   \* MERGEFORMAT</w:instrText>
        </w:r>
        <w:r w:rsidRPr="00873411">
          <w:rPr>
            <w:sz w:val="20"/>
            <w:szCs w:val="20"/>
          </w:rPr>
          <w:fldChar w:fldCharType="separate"/>
        </w:r>
        <w:r w:rsidR="00250962">
          <w:rPr>
            <w:noProof/>
            <w:sz w:val="20"/>
            <w:szCs w:val="20"/>
          </w:rPr>
          <w:t>1</w:t>
        </w:r>
        <w:r w:rsidRPr="00873411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37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4B7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341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09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61"/>
    <w:rsid w:val="00031ED5"/>
    <w:rsid w:val="00083711"/>
    <w:rsid w:val="00202066"/>
    <w:rsid w:val="00226A5C"/>
    <w:rsid w:val="00243839"/>
    <w:rsid w:val="00250962"/>
    <w:rsid w:val="00331960"/>
    <w:rsid w:val="00337453"/>
    <w:rsid w:val="003D560D"/>
    <w:rsid w:val="00465D91"/>
    <w:rsid w:val="006B3361"/>
    <w:rsid w:val="0071634B"/>
    <w:rsid w:val="00717351"/>
    <w:rsid w:val="00764B78"/>
    <w:rsid w:val="00873411"/>
    <w:rsid w:val="009825A2"/>
    <w:rsid w:val="00C13F3A"/>
    <w:rsid w:val="00D652AB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E735-BDBC-4569-972E-D6B816E5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361"/>
    <w:rPr>
      <w:rFonts w:ascii="Times New Roman" w:hAnsi="Times New Roman"/>
      <w:sz w:val="28"/>
    </w:rPr>
  </w:style>
  <w:style w:type="character" w:styleId="a6">
    <w:name w:val="page number"/>
    <w:basedOn w:val="a0"/>
    <w:rsid w:val="006B3361"/>
  </w:style>
  <w:style w:type="table" w:customStyle="1" w:styleId="1">
    <w:name w:val="Сетка таблицы1"/>
    <w:basedOn w:val="a1"/>
    <w:next w:val="a3"/>
    <w:uiPriority w:val="59"/>
    <w:rsid w:val="006B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B3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3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2019-04-18T06:57:00Z</cp:lastPrinted>
  <dcterms:created xsi:type="dcterms:W3CDTF">2019-04-19T06:58:00Z</dcterms:created>
  <dcterms:modified xsi:type="dcterms:W3CDTF">2019-04-19T06:58:00Z</dcterms:modified>
</cp:coreProperties>
</file>