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24" w:rsidRDefault="00D35624" w:rsidP="00656C1A">
      <w:pPr>
        <w:spacing w:line="120" w:lineRule="atLeast"/>
        <w:jc w:val="center"/>
        <w:rPr>
          <w:sz w:val="24"/>
          <w:szCs w:val="24"/>
        </w:rPr>
      </w:pPr>
    </w:p>
    <w:p w:rsidR="00D35624" w:rsidRDefault="00D35624" w:rsidP="00656C1A">
      <w:pPr>
        <w:spacing w:line="120" w:lineRule="atLeast"/>
        <w:jc w:val="center"/>
        <w:rPr>
          <w:sz w:val="24"/>
          <w:szCs w:val="24"/>
        </w:rPr>
      </w:pPr>
    </w:p>
    <w:p w:rsidR="00D35624" w:rsidRPr="00852378" w:rsidRDefault="00D35624" w:rsidP="00656C1A">
      <w:pPr>
        <w:spacing w:line="120" w:lineRule="atLeast"/>
        <w:jc w:val="center"/>
        <w:rPr>
          <w:sz w:val="10"/>
          <w:szCs w:val="10"/>
        </w:rPr>
      </w:pPr>
    </w:p>
    <w:p w:rsidR="00D35624" w:rsidRDefault="00D35624" w:rsidP="00656C1A">
      <w:pPr>
        <w:spacing w:line="120" w:lineRule="atLeast"/>
        <w:jc w:val="center"/>
        <w:rPr>
          <w:sz w:val="10"/>
          <w:szCs w:val="24"/>
        </w:rPr>
      </w:pPr>
    </w:p>
    <w:p w:rsidR="00D35624" w:rsidRPr="005541F0" w:rsidRDefault="00D356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5624" w:rsidRPr="005541F0" w:rsidRDefault="00D356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5624" w:rsidRPr="005649E4" w:rsidRDefault="00D35624" w:rsidP="00656C1A">
      <w:pPr>
        <w:spacing w:line="120" w:lineRule="atLeast"/>
        <w:jc w:val="center"/>
        <w:rPr>
          <w:sz w:val="18"/>
          <w:szCs w:val="24"/>
        </w:rPr>
      </w:pPr>
    </w:p>
    <w:p w:rsidR="00D35624" w:rsidRPr="00656C1A" w:rsidRDefault="00D356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5624" w:rsidRPr="005541F0" w:rsidRDefault="00D35624" w:rsidP="00656C1A">
      <w:pPr>
        <w:spacing w:line="120" w:lineRule="atLeast"/>
        <w:jc w:val="center"/>
        <w:rPr>
          <w:sz w:val="18"/>
          <w:szCs w:val="24"/>
        </w:rPr>
      </w:pPr>
    </w:p>
    <w:p w:rsidR="00D35624" w:rsidRPr="005541F0" w:rsidRDefault="00D35624" w:rsidP="00656C1A">
      <w:pPr>
        <w:spacing w:line="120" w:lineRule="atLeast"/>
        <w:jc w:val="center"/>
        <w:rPr>
          <w:sz w:val="20"/>
          <w:szCs w:val="24"/>
        </w:rPr>
      </w:pPr>
    </w:p>
    <w:p w:rsidR="00D35624" w:rsidRPr="00656C1A" w:rsidRDefault="00D356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5624" w:rsidRDefault="00D35624" w:rsidP="00656C1A">
      <w:pPr>
        <w:spacing w:line="120" w:lineRule="atLeast"/>
        <w:jc w:val="center"/>
        <w:rPr>
          <w:sz w:val="30"/>
          <w:szCs w:val="24"/>
        </w:rPr>
      </w:pPr>
    </w:p>
    <w:p w:rsidR="00D35624" w:rsidRPr="00656C1A" w:rsidRDefault="00D356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56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5624" w:rsidRPr="00F8214F" w:rsidRDefault="00D356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5624" w:rsidRPr="00F8214F" w:rsidRDefault="003343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5624" w:rsidRPr="00F8214F" w:rsidRDefault="00D356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5624" w:rsidRPr="00F8214F" w:rsidRDefault="003343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35624" w:rsidRPr="00A63FB0" w:rsidRDefault="00D356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5624" w:rsidRPr="00A3761A" w:rsidRDefault="003343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35624" w:rsidRPr="00F8214F" w:rsidRDefault="00D356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5624" w:rsidRPr="00F8214F" w:rsidRDefault="00D356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5624" w:rsidRPr="00AB4194" w:rsidRDefault="00D356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5624" w:rsidRPr="00F8214F" w:rsidRDefault="003343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2631</w:t>
            </w:r>
          </w:p>
        </w:tc>
      </w:tr>
    </w:tbl>
    <w:p w:rsidR="00D35624" w:rsidRPr="00C725A6" w:rsidRDefault="00D35624" w:rsidP="00C725A6">
      <w:pPr>
        <w:rPr>
          <w:rFonts w:cs="Times New Roman"/>
          <w:szCs w:val="28"/>
        </w:rPr>
      </w:pPr>
    </w:p>
    <w:p w:rsidR="00951ABE" w:rsidRDefault="00D35624" w:rsidP="00D3562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C44EA"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 развитии застроенной </w:t>
      </w:r>
    </w:p>
    <w:p w:rsidR="00951ABE" w:rsidRDefault="00D35624" w:rsidP="00D3562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территории – части поселка </w:t>
      </w:r>
    </w:p>
    <w:p w:rsidR="00D35624" w:rsidRPr="007C44EA" w:rsidRDefault="00D35624" w:rsidP="00D3562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Юность города Сургута</w:t>
      </w:r>
    </w:p>
    <w:p w:rsidR="00D35624" w:rsidRDefault="00D35624" w:rsidP="00D35624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D35624" w:rsidRPr="007C44EA" w:rsidRDefault="00D35624" w:rsidP="00D35624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D35624" w:rsidRPr="000C7707" w:rsidRDefault="00D35624" w:rsidP="00D35624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  <w:lang w:eastAsia="ru-RU"/>
        </w:rPr>
      </w:pPr>
      <w:r w:rsidRPr="000C7707">
        <w:rPr>
          <w:rFonts w:eastAsia="Times New Roman"/>
          <w:szCs w:val="20"/>
          <w:lang w:eastAsia="ru-RU"/>
        </w:rPr>
        <w:t xml:space="preserve">В соответствии </w:t>
      </w:r>
      <w:r>
        <w:rPr>
          <w:rFonts w:eastAsia="Times New Roman"/>
          <w:szCs w:val="20"/>
          <w:lang w:eastAsia="ru-RU"/>
        </w:rPr>
        <w:t>с Градостроительным кодексом Российской Федерации, решением городской Думы от 28.06.2005 № 475-</w:t>
      </w:r>
      <w:r>
        <w:rPr>
          <w:rFonts w:eastAsia="Times New Roman"/>
          <w:szCs w:val="20"/>
          <w:lang w:val="en-US" w:eastAsia="ru-RU"/>
        </w:rPr>
        <w:t>III</w:t>
      </w:r>
      <w:r w:rsidRPr="00A15FF5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ГД «Об утверждении Правил землепользования и застройки на территории города Сургута», распоряжением Администрации города от 31.01.2014 № 192 «О сроках отселения физических               и юридических лиц из домов, признанных аварийными и подлежащими сносу,              а также из домов, являющихся ветхими, и из жилых помещений, непригодных для проживания»:</w:t>
      </w:r>
    </w:p>
    <w:p w:rsidR="00D35624" w:rsidRPr="000C7707" w:rsidRDefault="00D35624" w:rsidP="00D3562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0C770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Принять решение о развитии застроенной территории – части поселка Юность города Сургута площадью 112 373 кв. метра согласно приложению 1</w:t>
      </w:r>
      <w:r w:rsidRPr="000C7707">
        <w:rPr>
          <w:rFonts w:eastAsia="Times New Roman"/>
          <w:szCs w:val="28"/>
          <w:lang w:eastAsia="ru-RU"/>
        </w:rPr>
        <w:t>.</w:t>
      </w:r>
    </w:p>
    <w:p w:rsidR="00D35624" w:rsidRPr="000A50D2" w:rsidRDefault="00D35624" w:rsidP="00D3562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Утвердить перечень адресов зданий, строений, сооружений, подле-         жащих сносу, согласно приложению 2. </w:t>
      </w:r>
    </w:p>
    <w:p w:rsidR="00D35624" w:rsidRPr="00116761" w:rsidRDefault="00D35624" w:rsidP="00D3562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116761">
        <w:rPr>
          <w:rFonts w:eastAsia="Times New Roman"/>
          <w:szCs w:val="28"/>
          <w:lang w:eastAsia="ru-RU"/>
        </w:rPr>
        <w:t xml:space="preserve">Управлению </w:t>
      </w:r>
      <w:r>
        <w:rPr>
          <w:rFonts w:eastAsia="Times New Roman"/>
          <w:szCs w:val="28"/>
          <w:lang w:eastAsia="ru-RU"/>
        </w:rPr>
        <w:t>документационного и информационного обеспечения            разместить настоящее постановление на официальном портале Администрации города</w:t>
      </w:r>
      <w:r w:rsidRPr="00116761">
        <w:rPr>
          <w:rFonts w:eastAsia="Times New Roman"/>
          <w:szCs w:val="28"/>
          <w:lang w:eastAsia="ru-RU"/>
        </w:rPr>
        <w:t>.</w:t>
      </w:r>
    </w:p>
    <w:p w:rsidR="00D35624" w:rsidRPr="00826B6D" w:rsidRDefault="00D35624" w:rsidP="00D3562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Муниципальному казенному учреждению «Наш город» опубликовать настоящее постановление в средствах массовой информации</w:t>
      </w:r>
      <w:r w:rsidRPr="00826B6D">
        <w:rPr>
          <w:rFonts w:eastAsia="Times New Roman"/>
          <w:szCs w:val="28"/>
          <w:lang w:eastAsia="ru-RU"/>
        </w:rPr>
        <w:t>.</w:t>
      </w:r>
    </w:p>
    <w:p w:rsidR="00D35624" w:rsidRPr="00826B6D" w:rsidRDefault="00D35624" w:rsidP="00D3562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826B6D">
        <w:rPr>
          <w:rFonts w:eastAsia="Times New Roman"/>
          <w:szCs w:val="28"/>
          <w:lang w:eastAsia="ru-RU"/>
        </w:rPr>
        <w:t>Контроль за выполнением постановления оставляю за собой.</w:t>
      </w:r>
    </w:p>
    <w:p w:rsidR="00D35624" w:rsidRDefault="00D35624" w:rsidP="00D3562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highlight w:val="lightGray"/>
          <w:lang w:eastAsia="ru-RU"/>
        </w:rPr>
      </w:pPr>
    </w:p>
    <w:p w:rsidR="00D35624" w:rsidRDefault="00D35624" w:rsidP="00D3562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highlight w:val="lightGray"/>
          <w:lang w:eastAsia="ru-RU"/>
        </w:rPr>
      </w:pPr>
    </w:p>
    <w:p w:rsidR="00D35624" w:rsidRPr="00116761" w:rsidRDefault="00D35624" w:rsidP="00D3562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highlight w:val="lightGray"/>
          <w:lang w:eastAsia="ru-RU"/>
        </w:rPr>
      </w:pPr>
    </w:p>
    <w:p w:rsidR="00D35624" w:rsidRDefault="00D35624" w:rsidP="00D35624">
      <w:pPr>
        <w:jc w:val="both"/>
        <w:rPr>
          <w:rFonts w:eastAsia="Times New Roman"/>
          <w:szCs w:val="20"/>
          <w:lang w:eastAsia="ru-RU"/>
        </w:rPr>
      </w:pPr>
      <w:r w:rsidRPr="00A5787A">
        <w:rPr>
          <w:rFonts w:eastAsia="Times New Roman"/>
          <w:szCs w:val="20"/>
          <w:lang w:eastAsia="ru-RU"/>
        </w:rPr>
        <w:t xml:space="preserve">Глава города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 </w:t>
      </w:r>
      <w:r w:rsidRPr="00A5787A">
        <w:rPr>
          <w:rFonts w:eastAsia="Times New Roman"/>
          <w:szCs w:val="20"/>
          <w:lang w:eastAsia="ru-RU"/>
        </w:rPr>
        <w:t xml:space="preserve">  В.Н. Шувалов</w:t>
      </w:r>
    </w:p>
    <w:p w:rsidR="00A0383F" w:rsidRDefault="00A0383F" w:rsidP="00D35624"/>
    <w:p w:rsidR="00632A23" w:rsidRDefault="00632A23" w:rsidP="00D35624"/>
    <w:p w:rsidR="00632A23" w:rsidRDefault="00632A23" w:rsidP="00D35624"/>
    <w:p w:rsidR="00632A23" w:rsidRDefault="00632A23" w:rsidP="00D35624"/>
    <w:p w:rsidR="00632A23" w:rsidRDefault="00632A23" w:rsidP="00D35624"/>
    <w:p w:rsidR="00632A23" w:rsidRDefault="00632A23" w:rsidP="00D35624"/>
    <w:p w:rsidR="00632A23" w:rsidRDefault="00632A23" w:rsidP="00D35624">
      <w:pPr>
        <w:sectPr w:rsidR="00632A23" w:rsidSect="00D3562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32A23" w:rsidRDefault="00632A23" w:rsidP="00632A23">
      <w:pPr>
        <w:ind w:firstLine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Приложение 1</w:t>
      </w:r>
    </w:p>
    <w:p w:rsidR="00632A23" w:rsidRDefault="00632A23" w:rsidP="00632A23">
      <w:pPr>
        <w:ind w:firstLine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632A23" w:rsidRDefault="00632A23" w:rsidP="00632A23">
      <w:pPr>
        <w:ind w:firstLine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632A23" w:rsidRDefault="00632A23" w:rsidP="00632A23">
      <w:pPr>
        <w:ind w:firstLine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_______</w:t>
      </w:r>
    </w:p>
    <w:p w:rsidR="00632A23" w:rsidRDefault="00632A23" w:rsidP="00632A23">
      <w:pPr>
        <w:ind w:firstLine="10773"/>
        <w:rPr>
          <w:rFonts w:eastAsia="Times New Roman"/>
          <w:szCs w:val="20"/>
          <w:lang w:eastAsia="ru-RU"/>
        </w:rPr>
      </w:pPr>
    </w:p>
    <w:p w:rsidR="00632A23" w:rsidRDefault="00632A23" w:rsidP="00632A23">
      <w:pPr>
        <w:jc w:val="center"/>
        <w:rPr>
          <w:rFonts w:eastAsia="Times New Roman"/>
          <w:szCs w:val="20"/>
          <w:lang w:eastAsia="ru-RU"/>
        </w:rPr>
      </w:pPr>
    </w:p>
    <w:p w:rsidR="00632A23" w:rsidRDefault="00632A23" w:rsidP="00632A23">
      <w:pPr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Схема границ застроенной территории – части поселка Юность города Сургута, подлежащей развитию </w:t>
      </w:r>
    </w:p>
    <w:p w:rsidR="00632A23" w:rsidRDefault="00632A23" w:rsidP="00632A23">
      <w:pPr>
        <w:jc w:val="center"/>
        <w:rPr>
          <w:rFonts w:eastAsia="Times New Roman"/>
          <w:szCs w:val="20"/>
          <w:lang w:eastAsia="ru-RU"/>
        </w:rPr>
      </w:pPr>
    </w:p>
    <w:p w:rsidR="00632A23" w:rsidRDefault="00632A23" w:rsidP="00632A23">
      <w:pPr>
        <w:ind w:right="-314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noProof/>
          <w:szCs w:val="20"/>
          <w:lang w:eastAsia="ru-RU"/>
        </w:rPr>
        <w:drawing>
          <wp:inline distT="0" distB="0" distL="0" distR="0">
            <wp:extent cx="6905625" cy="4067175"/>
            <wp:effectExtent l="19050" t="19050" r="28575" b="28575"/>
            <wp:docPr id="1" name="Рисунок 1" descr="Приложение 1 к постановл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1 к постановлени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067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32A23" w:rsidRDefault="00632A23" w:rsidP="00632A23">
      <w:pPr>
        <w:ind w:right="-314"/>
        <w:jc w:val="center"/>
        <w:rPr>
          <w:rFonts w:eastAsia="Times New Roman"/>
          <w:szCs w:val="20"/>
          <w:lang w:eastAsia="ru-RU"/>
        </w:rPr>
      </w:pPr>
    </w:p>
    <w:p w:rsidR="00632A23" w:rsidRDefault="00632A23" w:rsidP="00632A23">
      <w:pPr>
        <w:ind w:right="-314"/>
        <w:jc w:val="center"/>
        <w:rPr>
          <w:rFonts w:eastAsia="Times New Roman"/>
          <w:szCs w:val="20"/>
          <w:lang w:eastAsia="ru-RU"/>
        </w:rPr>
        <w:sectPr w:rsidR="00632A23" w:rsidSect="00632A23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632A23" w:rsidRDefault="00632A23" w:rsidP="00632A23">
      <w:pPr>
        <w:ind w:left="-1560" w:firstLine="7514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Приложение 2</w:t>
      </w:r>
    </w:p>
    <w:p w:rsidR="00632A23" w:rsidRDefault="00632A23" w:rsidP="00632A23">
      <w:pPr>
        <w:ind w:left="-1560" w:firstLine="7514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632A23" w:rsidRDefault="00632A23" w:rsidP="00632A23">
      <w:pPr>
        <w:ind w:left="-1560" w:firstLine="7514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632A23" w:rsidRDefault="00632A23" w:rsidP="00632A23">
      <w:pPr>
        <w:ind w:left="-1560" w:firstLine="7514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________</w:t>
      </w:r>
    </w:p>
    <w:p w:rsidR="00632A23" w:rsidRDefault="00632A23" w:rsidP="00632A23">
      <w:pPr>
        <w:ind w:left="709"/>
        <w:jc w:val="center"/>
        <w:outlineLvl w:val="0"/>
        <w:rPr>
          <w:rFonts w:eastAsia="Times New Roman"/>
          <w:szCs w:val="20"/>
          <w:lang w:eastAsia="ru-RU"/>
        </w:rPr>
      </w:pPr>
    </w:p>
    <w:p w:rsidR="00632A23" w:rsidRDefault="00632A23" w:rsidP="00632A23">
      <w:pPr>
        <w:ind w:left="709"/>
        <w:jc w:val="center"/>
        <w:outlineLvl w:val="0"/>
        <w:rPr>
          <w:rFonts w:eastAsia="Times New Roman"/>
          <w:szCs w:val="20"/>
          <w:lang w:eastAsia="ru-RU"/>
        </w:rPr>
      </w:pPr>
    </w:p>
    <w:p w:rsidR="00632A23" w:rsidRDefault="00632A23" w:rsidP="00632A23">
      <w:pPr>
        <w:jc w:val="center"/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Перечень адресов</w:t>
      </w:r>
    </w:p>
    <w:p w:rsidR="00632A23" w:rsidRDefault="00632A23" w:rsidP="00632A23">
      <w:pPr>
        <w:jc w:val="center"/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зданий, строений, сооружений, подлежащих сносу</w:t>
      </w:r>
    </w:p>
    <w:p w:rsidR="00632A23" w:rsidRDefault="00632A23" w:rsidP="00632A23">
      <w:pPr>
        <w:jc w:val="center"/>
        <w:outlineLvl w:val="0"/>
        <w:rPr>
          <w:rFonts w:eastAsia="Times New Roman"/>
          <w:szCs w:val="20"/>
          <w:lang w:eastAsia="ru-RU"/>
        </w:rPr>
      </w:pPr>
    </w:p>
    <w:p w:rsidR="00632A23" w:rsidRDefault="00632A23" w:rsidP="00632A23">
      <w:pPr>
        <w:numPr>
          <w:ilvl w:val="0"/>
          <w:numId w:val="2"/>
        </w:numPr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Улица Красная, 50.</w:t>
      </w:r>
    </w:p>
    <w:p w:rsidR="00632A23" w:rsidRDefault="00632A23" w:rsidP="00632A23">
      <w:pPr>
        <w:numPr>
          <w:ilvl w:val="0"/>
          <w:numId w:val="2"/>
        </w:numPr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Улица Кольцевая, 20.</w:t>
      </w:r>
    </w:p>
    <w:p w:rsidR="00632A23" w:rsidRDefault="00632A23" w:rsidP="00632A23">
      <w:pPr>
        <w:numPr>
          <w:ilvl w:val="0"/>
          <w:numId w:val="2"/>
        </w:numPr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Инженерные сети электроснабжения.</w:t>
      </w:r>
    </w:p>
    <w:p w:rsidR="00632A23" w:rsidRDefault="00632A23" w:rsidP="00632A23">
      <w:pPr>
        <w:numPr>
          <w:ilvl w:val="0"/>
          <w:numId w:val="2"/>
        </w:numPr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Инженерные сети теплоснабжения.</w:t>
      </w:r>
    </w:p>
    <w:p w:rsidR="00632A23" w:rsidRDefault="00632A23" w:rsidP="00632A23">
      <w:pPr>
        <w:numPr>
          <w:ilvl w:val="0"/>
          <w:numId w:val="2"/>
        </w:numPr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Инженерные сети водоснабжения.</w:t>
      </w:r>
    </w:p>
    <w:p w:rsidR="00632A23" w:rsidRDefault="00632A23" w:rsidP="00632A23">
      <w:pPr>
        <w:numPr>
          <w:ilvl w:val="0"/>
          <w:numId w:val="2"/>
        </w:numPr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Инженерные сети водоотведения.</w:t>
      </w:r>
    </w:p>
    <w:p w:rsidR="00632A23" w:rsidRDefault="00632A23" w:rsidP="00632A23">
      <w:pPr>
        <w:numPr>
          <w:ilvl w:val="0"/>
          <w:numId w:val="2"/>
        </w:numPr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Инженерные сети связи.</w:t>
      </w:r>
    </w:p>
    <w:p w:rsidR="00632A23" w:rsidRDefault="00632A23" w:rsidP="00632A23">
      <w:pPr>
        <w:spacing w:before="240" w:line="288" w:lineRule="auto"/>
        <w:jc w:val="center"/>
        <w:outlineLvl w:val="0"/>
        <w:rPr>
          <w:rFonts w:eastAsia="Times New Roman"/>
          <w:szCs w:val="20"/>
          <w:lang w:eastAsia="ru-RU"/>
        </w:rPr>
      </w:pPr>
    </w:p>
    <w:p w:rsidR="00632A23" w:rsidRDefault="00632A23" w:rsidP="00632A23">
      <w:pPr>
        <w:ind w:right="-314"/>
        <w:jc w:val="center"/>
        <w:rPr>
          <w:rFonts w:eastAsia="Times New Roman"/>
          <w:szCs w:val="20"/>
          <w:lang w:eastAsia="ru-RU"/>
        </w:rPr>
      </w:pPr>
    </w:p>
    <w:sectPr w:rsidR="00632A23" w:rsidSect="009857D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BE" w:rsidRDefault="00E910BE">
      <w:r>
        <w:separator/>
      </w:r>
    </w:p>
  </w:endnote>
  <w:endnote w:type="continuationSeparator" w:id="0">
    <w:p w:rsidR="00E910BE" w:rsidRDefault="00E9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BE" w:rsidRDefault="00E910BE">
      <w:r>
        <w:separator/>
      </w:r>
    </w:p>
  </w:footnote>
  <w:footnote w:type="continuationSeparator" w:id="0">
    <w:p w:rsidR="00E910BE" w:rsidRDefault="00E9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832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C5060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506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506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C506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C506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3343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8248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2A23" w:rsidRPr="00632A23" w:rsidRDefault="00632A23">
        <w:pPr>
          <w:pStyle w:val="a4"/>
          <w:jc w:val="center"/>
          <w:rPr>
            <w:sz w:val="20"/>
            <w:szCs w:val="20"/>
          </w:rPr>
        </w:pPr>
        <w:r w:rsidRPr="00632A23">
          <w:rPr>
            <w:sz w:val="20"/>
            <w:szCs w:val="20"/>
          </w:rPr>
          <w:fldChar w:fldCharType="begin"/>
        </w:r>
        <w:r w:rsidRPr="00632A23">
          <w:rPr>
            <w:sz w:val="20"/>
            <w:szCs w:val="20"/>
          </w:rPr>
          <w:instrText>PAGE   \* MERGEFORMAT</w:instrText>
        </w:r>
        <w:r w:rsidRPr="00632A23">
          <w:rPr>
            <w:sz w:val="20"/>
            <w:szCs w:val="20"/>
          </w:rPr>
          <w:fldChar w:fldCharType="separate"/>
        </w:r>
        <w:r w:rsidR="0033433B">
          <w:rPr>
            <w:noProof/>
            <w:sz w:val="20"/>
            <w:szCs w:val="20"/>
          </w:rPr>
          <w:t>1</w:t>
        </w:r>
        <w:r w:rsidRPr="00632A23">
          <w:rPr>
            <w:sz w:val="20"/>
            <w:szCs w:val="20"/>
          </w:rPr>
          <w:fldChar w:fldCharType="end"/>
        </w:r>
      </w:p>
    </w:sdtContent>
  </w:sdt>
  <w:p w:rsidR="00632A23" w:rsidRPr="00632A23" w:rsidRDefault="00632A23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2C86E55"/>
    <w:multiLevelType w:val="hybridMultilevel"/>
    <w:tmpl w:val="98E2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4"/>
    <w:rsid w:val="001067A3"/>
    <w:rsid w:val="0033433B"/>
    <w:rsid w:val="004C5060"/>
    <w:rsid w:val="00632A23"/>
    <w:rsid w:val="0086741D"/>
    <w:rsid w:val="008C20E3"/>
    <w:rsid w:val="00951ABE"/>
    <w:rsid w:val="00A0383F"/>
    <w:rsid w:val="00A83283"/>
    <w:rsid w:val="00D35624"/>
    <w:rsid w:val="00E910B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7CA7-2DEB-49E2-8F39-BA829060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6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624"/>
    <w:rPr>
      <w:rFonts w:ascii="Times New Roman" w:hAnsi="Times New Roman"/>
      <w:sz w:val="28"/>
    </w:rPr>
  </w:style>
  <w:style w:type="character" w:styleId="a6">
    <w:name w:val="page number"/>
    <w:basedOn w:val="a0"/>
    <w:rsid w:val="00D35624"/>
  </w:style>
  <w:style w:type="paragraph" w:styleId="a7">
    <w:name w:val="footer"/>
    <w:basedOn w:val="a"/>
    <w:link w:val="a8"/>
    <w:uiPriority w:val="99"/>
    <w:unhideWhenUsed/>
    <w:rsid w:val="00632A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A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2019-04-17T06:47:00Z</cp:lastPrinted>
  <dcterms:created xsi:type="dcterms:W3CDTF">2019-04-19T07:43:00Z</dcterms:created>
  <dcterms:modified xsi:type="dcterms:W3CDTF">2019-04-19T07:43:00Z</dcterms:modified>
</cp:coreProperties>
</file>