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1C" w:rsidRDefault="00C31C1C" w:rsidP="00656C1A">
      <w:pPr>
        <w:spacing w:line="120" w:lineRule="atLeast"/>
        <w:jc w:val="center"/>
        <w:rPr>
          <w:sz w:val="24"/>
          <w:szCs w:val="24"/>
        </w:rPr>
      </w:pPr>
    </w:p>
    <w:p w:rsidR="00C31C1C" w:rsidRDefault="00C31C1C" w:rsidP="00656C1A">
      <w:pPr>
        <w:spacing w:line="120" w:lineRule="atLeast"/>
        <w:jc w:val="center"/>
        <w:rPr>
          <w:sz w:val="24"/>
          <w:szCs w:val="24"/>
        </w:rPr>
      </w:pPr>
    </w:p>
    <w:p w:rsidR="00C31C1C" w:rsidRPr="00852378" w:rsidRDefault="00C31C1C" w:rsidP="00656C1A">
      <w:pPr>
        <w:spacing w:line="120" w:lineRule="atLeast"/>
        <w:jc w:val="center"/>
        <w:rPr>
          <w:sz w:val="10"/>
          <w:szCs w:val="10"/>
        </w:rPr>
      </w:pPr>
    </w:p>
    <w:p w:rsidR="00C31C1C" w:rsidRDefault="00C31C1C" w:rsidP="00656C1A">
      <w:pPr>
        <w:spacing w:line="120" w:lineRule="atLeast"/>
        <w:jc w:val="center"/>
        <w:rPr>
          <w:sz w:val="10"/>
          <w:szCs w:val="24"/>
        </w:rPr>
      </w:pPr>
    </w:p>
    <w:p w:rsidR="00C31C1C" w:rsidRPr="005541F0" w:rsidRDefault="00C31C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31C1C" w:rsidRPr="005541F0" w:rsidRDefault="00C31C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31C1C" w:rsidRPr="005649E4" w:rsidRDefault="00C31C1C" w:rsidP="00656C1A">
      <w:pPr>
        <w:spacing w:line="120" w:lineRule="atLeast"/>
        <w:jc w:val="center"/>
        <w:rPr>
          <w:sz w:val="18"/>
          <w:szCs w:val="24"/>
        </w:rPr>
      </w:pPr>
    </w:p>
    <w:p w:rsidR="00C31C1C" w:rsidRPr="00656C1A" w:rsidRDefault="00C31C1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31C1C" w:rsidRPr="005541F0" w:rsidRDefault="00C31C1C" w:rsidP="00656C1A">
      <w:pPr>
        <w:spacing w:line="120" w:lineRule="atLeast"/>
        <w:jc w:val="center"/>
        <w:rPr>
          <w:sz w:val="18"/>
          <w:szCs w:val="24"/>
        </w:rPr>
      </w:pPr>
    </w:p>
    <w:p w:rsidR="00C31C1C" w:rsidRPr="005541F0" w:rsidRDefault="00C31C1C" w:rsidP="00656C1A">
      <w:pPr>
        <w:spacing w:line="120" w:lineRule="atLeast"/>
        <w:jc w:val="center"/>
        <w:rPr>
          <w:sz w:val="20"/>
          <w:szCs w:val="24"/>
        </w:rPr>
      </w:pPr>
    </w:p>
    <w:p w:rsidR="00C31C1C" w:rsidRPr="00656C1A" w:rsidRDefault="00C31C1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31C1C" w:rsidRDefault="00C31C1C" w:rsidP="00656C1A">
      <w:pPr>
        <w:spacing w:line="120" w:lineRule="atLeast"/>
        <w:jc w:val="center"/>
        <w:rPr>
          <w:sz w:val="30"/>
          <w:szCs w:val="24"/>
        </w:rPr>
      </w:pPr>
    </w:p>
    <w:p w:rsidR="00C31C1C" w:rsidRPr="00656C1A" w:rsidRDefault="00C31C1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31C1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31C1C" w:rsidRPr="00F8214F" w:rsidRDefault="00C31C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31C1C" w:rsidRPr="00F8214F" w:rsidRDefault="0047691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31C1C" w:rsidRPr="00F8214F" w:rsidRDefault="00C31C1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31C1C" w:rsidRPr="00F8214F" w:rsidRDefault="0047691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31C1C" w:rsidRPr="00A63FB0" w:rsidRDefault="00C31C1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31C1C" w:rsidRPr="00A3761A" w:rsidRDefault="0047691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31C1C" w:rsidRPr="00F8214F" w:rsidRDefault="00C31C1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31C1C" w:rsidRPr="00F8214F" w:rsidRDefault="00C31C1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31C1C" w:rsidRPr="00AB4194" w:rsidRDefault="00C31C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31C1C" w:rsidRPr="00F8214F" w:rsidRDefault="0047691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2796</w:t>
            </w:r>
          </w:p>
        </w:tc>
      </w:tr>
    </w:tbl>
    <w:p w:rsidR="00C31C1C" w:rsidRPr="00C725A6" w:rsidRDefault="00C31C1C" w:rsidP="00C725A6">
      <w:pPr>
        <w:rPr>
          <w:rFonts w:cs="Times New Roman"/>
          <w:szCs w:val="28"/>
        </w:rPr>
      </w:pPr>
    </w:p>
    <w:p w:rsidR="00C31C1C" w:rsidRDefault="00C31C1C" w:rsidP="00C31C1C">
      <w:pPr>
        <w:rPr>
          <w:szCs w:val="28"/>
        </w:rPr>
      </w:pPr>
      <w:r w:rsidRPr="0012205B">
        <w:rPr>
          <w:szCs w:val="28"/>
        </w:rPr>
        <w:t xml:space="preserve">О внесении изменений </w:t>
      </w:r>
    </w:p>
    <w:p w:rsidR="00C31C1C" w:rsidRDefault="00C31C1C" w:rsidP="00C31C1C">
      <w:pPr>
        <w:rPr>
          <w:szCs w:val="28"/>
        </w:rPr>
      </w:pPr>
      <w:r w:rsidRPr="0012205B">
        <w:rPr>
          <w:szCs w:val="28"/>
        </w:rPr>
        <w:t xml:space="preserve">в постановление Администрации </w:t>
      </w:r>
    </w:p>
    <w:p w:rsidR="00C31C1C" w:rsidRPr="0012205B" w:rsidRDefault="00C31C1C" w:rsidP="00C31C1C">
      <w:pPr>
        <w:rPr>
          <w:szCs w:val="28"/>
        </w:rPr>
      </w:pPr>
      <w:r w:rsidRPr="0012205B">
        <w:rPr>
          <w:szCs w:val="28"/>
        </w:rPr>
        <w:t xml:space="preserve">города от 04.07.2014 № 4558 </w:t>
      </w:r>
    </w:p>
    <w:p w:rsidR="00C31C1C" w:rsidRDefault="00C31C1C" w:rsidP="00C31C1C">
      <w:pPr>
        <w:rPr>
          <w:szCs w:val="28"/>
        </w:rPr>
      </w:pPr>
      <w:r w:rsidRPr="0012205B">
        <w:rPr>
          <w:szCs w:val="28"/>
        </w:rPr>
        <w:t xml:space="preserve">«Об утверждении порядков </w:t>
      </w:r>
    </w:p>
    <w:p w:rsidR="00C31C1C" w:rsidRDefault="00C31C1C" w:rsidP="00C31C1C">
      <w:pPr>
        <w:rPr>
          <w:szCs w:val="28"/>
        </w:rPr>
      </w:pPr>
      <w:r w:rsidRPr="0012205B">
        <w:rPr>
          <w:szCs w:val="28"/>
        </w:rPr>
        <w:t xml:space="preserve">реализации подпрограмм </w:t>
      </w:r>
    </w:p>
    <w:p w:rsidR="00C31C1C" w:rsidRPr="0012205B" w:rsidRDefault="00C31C1C" w:rsidP="00C31C1C">
      <w:pPr>
        <w:rPr>
          <w:szCs w:val="28"/>
        </w:rPr>
      </w:pPr>
      <w:r w:rsidRPr="0012205B">
        <w:rPr>
          <w:szCs w:val="28"/>
        </w:rPr>
        <w:t>муниципальной программы</w:t>
      </w:r>
    </w:p>
    <w:p w:rsidR="00C31C1C" w:rsidRPr="0012205B" w:rsidRDefault="00C31C1C" w:rsidP="00C31C1C">
      <w:pPr>
        <w:rPr>
          <w:szCs w:val="28"/>
        </w:rPr>
      </w:pPr>
      <w:r w:rsidRPr="0012205B">
        <w:rPr>
          <w:szCs w:val="28"/>
        </w:rPr>
        <w:t xml:space="preserve">«Улучшение жилищных условий </w:t>
      </w:r>
    </w:p>
    <w:p w:rsidR="00C31C1C" w:rsidRDefault="00C31C1C" w:rsidP="00C31C1C">
      <w:pPr>
        <w:rPr>
          <w:szCs w:val="28"/>
        </w:rPr>
      </w:pPr>
      <w:r w:rsidRPr="0012205B">
        <w:rPr>
          <w:szCs w:val="28"/>
        </w:rPr>
        <w:t xml:space="preserve">населения города Сургута </w:t>
      </w:r>
    </w:p>
    <w:p w:rsidR="00C31C1C" w:rsidRPr="0012205B" w:rsidRDefault="00C31C1C" w:rsidP="00C31C1C">
      <w:pPr>
        <w:rPr>
          <w:szCs w:val="28"/>
        </w:rPr>
      </w:pPr>
      <w:r w:rsidRPr="0012205B">
        <w:rPr>
          <w:szCs w:val="28"/>
        </w:rPr>
        <w:t>на 2014</w:t>
      </w:r>
      <w:r>
        <w:rPr>
          <w:szCs w:val="28"/>
        </w:rPr>
        <w:t xml:space="preserve"> – </w:t>
      </w:r>
      <w:r w:rsidRPr="0012205B">
        <w:rPr>
          <w:szCs w:val="28"/>
        </w:rPr>
        <w:t>2030 годы»</w:t>
      </w:r>
    </w:p>
    <w:p w:rsidR="00C31C1C" w:rsidRPr="0012205B" w:rsidRDefault="00C31C1C" w:rsidP="00C31C1C">
      <w:pPr>
        <w:rPr>
          <w:szCs w:val="28"/>
        </w:rPr>
      </w:pPr>
    </w:p>
    <w:p w:rsidR="00C31C1C" w:rsidRPr="0012205B" w:rsidRDefault="00C31C1C" w:rsidP="00C31C1C">
      <w:pPr>
        <w:rPr>
          <w:szCs w:val="28"/>
        </w:rPr>
      </w:pPr>
    </w:p>
    <w:p w:rsidR="00C31C1C" w:rsidRPr="001E347B" w:rsidRDefault="00C31C1C" w:rsidP="00C31C1C">
      <w:pPr>
        <w:ind w:firstLine="709"/>
        <w:jc w:val="both"/>
        <w:rPr>
          <w:rFonts w:eastAsia="Calibri"/>
          <w:szCs w:val="28"/>
        </w:rPr>
      </w:pPr>
      <w:r w:rsidRPr="00C35D24">
        <w:rPr>
          <w:rFonts w:eastAsia="Calibri"/>
          <w:szCs w:val="28"/>
        </w:rPr>
        <w:t>В соответствии с постановлением Администрации города от 12.12.2013              № 8965 «Об утверждении муниципальной программы «Улучшение жилищных условий населения города Сургута на</w:t>
      </w:r>
      <w:r>
        <w:rPr>
          <w:rFonts w:eastAsia="Calibri"/>
          <w:szCs w:val="28"/>
        </w:rPr>
        <w:t xml:space="preserve"> период до 2030 года</w:t>
      </w:r>
      <w:r w:rsidRPr="00C35D24">
        <w:rPr>
          <w:rFonts w:eastAsia="Calibri"/>
          <w:szCs w:val="28"/>
        </w:rPr>
        <w:t xml:space="preserve">», </w:t>
      </w:r>
      <w:r w:rsidRPr="00E23FB7">
        <w:rPr>
          <w:rFonts w:eastAsia="Calibri"/>
          <w:szCs w:val="28"/>
        </w:rPr>
        <w:t>распоря</w:t>
      </w:r>
      <w:r>
        <w:rPr>
          <w:rFonts w:eastAsia="Calibri"/>
          <w:szCs w:val="28"/>
        </w:rPr>
        <w:t>жением             Администрации города от</w:t>
      </w:r>
      <w:r w:rsidRPr="00E23FB7">
        <w:rPr>
          <w:rFonts w:eastAsia="Calibri"/>
          <w:szCs w:val="28"/>
        </w:rPr>
        <w:t xml:space="preserve"> 30.12.2005 № 368</w:t>
      </w:r>
      <w:r>
        <w:rPr>
          <w:rFonts w:eastAsia="Calibri"/>
          <w:szCs w:val="28"/>
        </w:rPr>
        <w:t xml:space="preserve">6 </w:t>
      </w:r>
      <w:r w:rsidRPr="00E23FB7">
        <w:rPr>
          <w:rFonts w:eastAsia="Calibri"/>
          <w:szCs w:val="28"/>
        </w:rPr>
        <w:t xml:space="preserve">«Об утверждении Регламента </w:t>
      </w:r>
      <w:r>
        <w:rPr>
          <w:rFonts w:eastAsia="Calibri"/>
          <w:szCs w:val="28"/>
        </w:rPr>
        <w:t xml:space="preserve">             </w:t>
      </w:r>
      <w:r w:rsidRPr="00E23FB7">
        <w:rPr>
          <w:rFonts w:eastAsia="Calibri"/>
          <w:szCs w:val="28"/>
        </w:rPr>
        <w:t>Администрации г</w:t>
      </w:r>
      <w:r>
        <w:rPr>
          <w:rFonts w:eastAsia="Calibri"/>
          <w:szCs w:val="28"/>
        </w:rPr>
        <w:t>орода»</w:t>
      </w:r>
      <w:r w:rsidRPr="00C35D24">
        <w:rPr>
          <w:rFonts w:eastAsia="Calibri"/>
          <w:szCs w:val="28"/>
        </w:rPr>
        <w:t>:</w:t>
      </w:r>
    </w:p>
    <w:p w:rsidR="00C31C1C" w:rsidRDefault="00C31C1C" w:rsidP="00C31C1C">
      <w:pPr>
        <w:pStyle w:val="a7"/>
        <w:ind w:firstLine="709"/>
      </w:pPr>
      <w:r>
        <w:t>1</w:t>
      </w:r>
      <w:r w:rsidRPr="00713B5B">
        <w:t>.</w:t>
      </w:r>
      <w:r>
        <w:t xml:space="preserve"> Внести в постановление </w:t>
      </w:r>
      <w:r w:rsidRPr="00FF4337">
        <w:t xml:space="preserve">Администрации города от 04.07.2014 № 4558 </w:t>
      </w:r>
      <w:r>
        <w:t xml:space="preserve"> «Об утверждении порядков</w:t>
      </w:r>
      <w:r w:rsidRPr="00FF4337">
        <w:t xml:space="preserve"> реализации</w:t>
      </w:r>
      <w:r>
        <w:t xml:space="preserve"> подпрограмм </w:t>
      </w:r>
      <w:r w:rsidRPr="00FF4337">
        <w:t xml:space="preserve">муниципальной </w:t>
      </w:r>
      <w:r>
        <w:t xml:space="preserve">                         </w:t>
      </w:r>
      <w:r w:rsidRPr="00C31C1C">
        <w:rPr>
          <w:spacing w:val="-4"/>
        </w:rPr>
        <w:t xml:space="preserve">программы «Улучшение жилищных условий населения города Сургута на 2014 – </w:t>
      </w:r>
      <w:r>
        <w:t>203</w:t>
      </w:r>
      <w:r w:rsidRPr="00FF4337">
        <w:t>0 годы»</w:t>
      </w:r>
      <w:r>
        <w:t xml:space="preserve"> (с изменениями от 29.07.2015 № 5255</w:t>
      </w:r>
      <w:r w:rsidRPr="003F1FB3">
        <w:t>,</w:t>
      </w:r>
      <w:r>
        <w:t xml:space="preserve"> 12.10.2015 № 7163</w:t>
      </w:r>
      <w:r w:rsidRPr="00642F0E">
        <w:t>,</w:t>
      </w:r>
      <w:r>
        <w:t xml:space="preserve">                         26.02.2016 № 1393, 13.07.2016 № 5212, 16.01.2018 № 239, 11.07.2018 № 5353, 25.12.2018 № 10114) следующие изменения:</w:t>
      </w:r>
    </w:p>
    <w:p w:rsidR="00C31C1C" w:rsidRPr="00C31C1C" w:rsidRDefault="00C31C1C" w:rsidP="00C31C1C">
      <w:pPr>
        <w:pStyle w:val="a7"/>
        <w:ind w:firstLine="709"/>
      </w:pPr>
      <w:r w:rsidRPr="00C31C1C">
        <w:rPr>
          <w:spacing w:val="-4"/>
        </w:rPr>
        <w:t xml:space="preserve">1.1. В </w:t>
      </w:r>
      <w:r w:rsidR="00674E55">
        <w:rPr>
          <w:spacing w:val="-4"/>
        </w:rPr>
        <w:t>заголовке и</w:t>
      </w:r>
      <w:r w:rsidRPr="00C31C1C">
        <w:rPr>
          <w:spacing w:val="-4"/>
        </w:rPr>
        <w:t xml:space="preserve"> текст</w:t>
      </w:r>
      <w:r w:rsidR="00674E55">
        <w:rPr>
          <w:spacing w:val="-4"/>
        </w:rPr>
        <w:t>е</w:t>
      </w:r>
      <w:r w:rsidRPr="00C31C1C">
        <w:rPr>
          <w:spacing w:val="-4"/>
        </w:rPr>
        <w:t xml:space="preserve"> постановления слова «Улучшение жилищных </w:t>
      </w:r>
      <w:r w:rsidR="00674E55">
        <w:rPr>
          <w:spacing w:val="-4"/>
        </w:rPr>
        <w:br/>
      </w:r>
      <w:r w:rsidRPr="00C31C1C">
        <w:t xml:space="preserve">условий населения города Сургута на 2014 – 2030 годы» заменить словами </w:t>
      </w:r>
      <w:r w:rsidRPr="00C31C1C">
        <w:rPr>
          <w:spacing w:val="-6"/>
        </w:rPr>
        <w:t>«Улучшение жилищных условий населения города Сургута на период до 2030 года».</w:t>
      </w:r>
      <w:r w:rsidRPr="00C31C1C">
        <w:t xml:space="preserve">  </w:t>
      </w:r>
    </w:p>
    <w:p w:rsidR="00C31C1C" w:rsidRDefault="00C31C1C" w:rsidP="00C31C1C">
      <w:pPr>
        <w:pStyle w:val="a7"/>
        <w:ind w:firstLine="709"/>
      </w:pPr>
      <w:r>
        <w:t>1.2. Пункт 7.3 раздела 7 приложения 1 к постановлению изложить в следующей редакции</w:t>
      </w:r>
      <w:r w:rsidRPr="00D645BD">
        <w:t>:</w:t>
      </w:r>
      <w:r>
        <w:t xml:space="preserve"> </w:t>
      </w:r>
    </w:p>
    <w:p w:rsidR="00C31C1C" w:rsidRPr="009C0C2F" w:rsidRDefault="00C31C1C" w:rsidP="00C31C1C">
      <w:pPr>
        <w:pStyle w:val="a7"/>
        <w:ind w:firstLine="709"/>
      </w:pPr>
      <w:r w:rsidRPr="00C31C1C">
        <w:rPr>
          <w:spacing w:val="-4"/>
        </w:rPr>
        <w:t>«7.3. Участникам подпрограммы, проживающим в комнатах в коммунальной квартире на условиях договоров социального найма, предоставляются раздельные</w:t>
      </w:r>
      <w:r>
        <w:t xml:space="preserve"> благоустроенные жилые</w:t>
      </w:r>
      <w:r w:rsidRPr="00D645BD">
        <w:t xml:space="preserve"> п</w:t>
      </w:r>
      <w:r>
        <w:t xml:space="preserve">омещения на условиях договора </w:t>
      </w:r>
      <w:r w:rsidRPr="00D645BD">
        <w:t>социального найма</w:t>
      </w:r>
      <w:r w:rsidR="0017641C">
        <w:t>,</w:t>
      </w:r>
      <w:r>
        <w:t xml:space="preserve"> </w:t>
      </w:r>
      <w:r w:rsidRPr="00482490">
        <w:t xml:space="preserve">равнозначные по количеству комнат и общей площади ранее занимаемой(ым) комнате (комнатам) в коммунальной квартире. Если в силу конструктивных </w:t>
      </w:r>
      <w:r>
        <w:t xml:space="preserve">              </w:t>
      </w:r>
      <w:r w:rsidRPr="00482490">
        <w:t xml:space="preserve">особенностей не представляется возможным предоставить комнату (комнаты) </w:t>
      </w:r>
      <w:r>
        <w:t xml:space="preserve">                </w:t>
      </w:r>
      <w:r w:rsidRPr="00482490">
        <w:lastRenderedPageBreak/>
        <w:t xml:space="preserve">в коммунальной квартире, одновременно равнозначные по количеству комнат </w:t>
      </w:r>
      <w:r>
        <w:t xml:space="preserve">                  </w:t>
      </w:r>
      <w:r w:rsidRPr="00482490">
        <w:t>и общей площади, то участнику подпрограммы предоставляется жилое поме</w:t>
      </w:r>
      <w:r>
        <w:t xml:space="preserve">-             </w:t>
      </w:r>
      <w:r w:rsidRPr="00482490">
        <w:t>щение, равное по количеству комнат и не менее общей площади ранее зани</w:t>
      </w:r>
      <w:r>
        <w:t xml:space="preserve">-                 </w:t>
      </w:r>
      <w:r w:rsidRPr="00482490">
        <w:t>маемой комнаты (комнат) в коммунальной квартире, подлежащей сносу</w:t>
      </w:r>
      <w:r>
        <w:t xml:space="preserve">.                            В случае если одна или несколько комнат в коммунальной квартире находятся </w:t>
      </w:r>
      <w:r w:rsidR="0017641C">
        <w:t xml:space="preserve">              </w:t>
      </w:r>
      <w:r>
        <w:t xml:space="preserve">у одного из участников подпрограммы в собственности, правообладатель в соответствии со статьей 32 Жилищного кодекса Российской Федерации имеет право принять решение о выплате ему денежного возмещения за комнату (комнаты)                  в коммунальной квартире на основании отчета об определении рыночной стоимости недвижимого имущества либо о предоставлении ему отдельного жилого помещения по соглашению сторон на основании договора мены в порядке, определенном разделом 8 настоящего </w:t>
      </w:r>
      <w:r w:rsidR="0017641C">
        <w:t>п</w:t>
      </w:r>
      <w:r>
        <w:t xml:space="preserve">орядка». </w:t>
      </w:r>
    </w:p>
    <w:p w:rsidR="00C31C1C" w:rsidRDefault="00C31C1C" w:rsidP="00C31C1C">
      <w:pPr>
        <w:pStyle w:val="a7"/>
        <w:ind w:firstLine="709"/>
      </w:pPr>
      <w:r>
        <w:t>1.3. Пункт 8.25 раздела 8 приложения 1 к постановлению изложить                         в следующей редакции</w:t>
      </w:r>
      <w:r w:rsidRPr="00642F0E">
        <w:t>:</w:t>
      </w:r>
      <w:r>
        <w:t xml:space="preserve"> </w:t>
      </w:r>
    </w:p>
    <w:p w:rsidR="00C31C1C" w:rsidRDefault="00C31C1C" w:rsidP="00C31C1C">
      <w:pPr>
        <w:pStyle w:val="a7"/>
        <w:ind w:firstLine="709"/>
      </w:pPr>
      <w:r>
        <w:t xml:space="preserve">«8.25. </w:t>
      </w:r>
      <w:r w:rsidRPr="00170D02">
        <w:t xml:space="preserve">Заключение договора мены жилыми помещениями без оплаты </w:t>
      </w:r>
      <w:r>
        <w:t xml:space="preserve">                 </w:t>
      </w:r>
      <w:r w:rsidRPr="00170D02">
        <w:t xml:space="preserve">разницы между стоимостью предоставляемого и изымаемого у собственника </w:t>
      </w:r>
      <w:r>
        <w:t xml:space="preserve">      </w:t>
      </w:r>
      <w:r w:rsidRPr="00170D02">
        <w:t>жилого помещения во</w:t>
      </w:r>
      <w:r>
        <w:t>зможно в случае, если участниками подпрограммы являются неработающие одиноко проживающие</w:t>
      </w:r>
      <w:r w:rsidRPr="00170D02">
        <w:t xml:space="preserve"> пенсионер</w:t>
      </w:r>
      <w:r>
        <w:t>ы по старости, инвалиды 1 группы, подтвердившие свой статус (для пенсионеров по старости</w:t>
      </w:r>
      <w:r w:rsidRPr="000072B9">
        <w:t>:</w:t>
      </w:r>
      <w:r>
        <w:t xml:space="preserve"> копия                   пенсионного удостоверения, копия трудовой книжки</w:t>
      </w:r>
      <w:r w:rsidR="0017641C">
        <w:t>;</w:t>
      </w:r>
      <w:r>
        <w:t xml:space="preserve"> для инвалидов 1 группы</w:t>
      </w:r>
      <w:r w:rsidRPr="000072B9">
        <w:t>:</w:t>
      </w:r>
      <w:r>
        <w:t xml:space="preserve"> п</w:t>
      </w:r>
      <w:r w:rsidRPr="000072B9">
        <w:t>енсионное удостоверение и справка из МСЭ</w:t>
      </w:r>
      <w:r>
        <w:t>)».</w:t>
      </w:r>
    </w:p>
    <w:p w:rsidR="00C31C1C" w:rsidRDefault="00C31C1C" w:rsidP="00C31C1C">
      <w:pPr>
        <w:pStyle w:val="a7"/>
        <w:ind w:firstLine="709"/>
      </w:pPr>
      <w:r>
        <w:t>2. Управлению документационного и информационного обеспечения</w:t>
      </w:r>
      <w:r w:rsidRPr="001E347B">
        <w:t xml:space="preserve"> </w:t>
      </w:r>
      <w:r>
        <w:t xml:space="preserve">               </w:t>
      </w:r>
      <w:r w:rsidRPr="001E347B">
        <w:t>разместить</w:t>
      </w:r>
      <w:r>
        <w:t xml:space="preserve"> настоящее постановление</w:t>
      </w:r>
      <w:r w:rsidRPr="001E347B">
        <w:t xml:space="preserve"> на официальном портале Администрации города.</w:t>
      </w:r>
    </w:p>
    <w:p w:rsidR="00C31C1C" w:rsidRDefault="00C31C1C" w:rsidP="00C31C1C">
      <w:pPr>
        <w:pStyle w:val="a7"/>
        <w:ind w:firstLine="709"/>
      </w:pPr>
      <w: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C31C1C" w:rsidRPr="00C35D24" w:rsidRDefault="00C31C1C" w:rsidP="00C31C1C">
      <w:pPr>
        <w:pStyle w:val="a7"/>
        <w:ind w:firstLine="709"/>
      </w:pPr>
      <w:r>
        <w:t>4</w:t>
      </w:r>
      <w:r w:rsidRPr="001E347B">
        <w:t xml:space="preserve">. </w:t>
      </w:r>
      <w:r w:rsidRPr="00C35D24">
        <w:t xml:space="preserve">Настоящее постановление вступает в силу после </w:t>
      </w:r>
      <w:r>
        <w:t xml:space="preserve">его </w:t>
      </w:r>
      <w:r w:rsidRPr="00C35D24">
        <w:t>официального опубликования.</w:t>
      </w:r>
    </w:p>
    <w:p w:rsidR="00C31C1C" w:rsidRPr="002739E1" w:rsidRDefault="00C31C1C" w:rsidP="00C31C1C">
      <w:pPr>
        <w:pStyle w:val="a7"/>
        <w:ind w:firstLine="709"/>
      </w:pPr>
      <w:r>
        <w:rPr>
          <w:szCs w:val="28"/>
        </w:rPr>
        <w:t xml:space="preserve">5. </w:t>
      </w:r>
      <w:r w:rsidRPr="001E347B">
        <w:rPr>
          <w:szCs w:val="28"/>
        </w:rPr>
        <w:t>Контроль за выполнением постановления возложить на</w:t>
      </w:r>
      <w:r>
        <w:rPr>
          <w:szCs w:val="28"/>
        </w:rPr>
        <w:t xml:space="preserve"> заместителя Главы </w:t>
      </w:r>
      <w:r w:rsidRPr="001E347B">
        <w:rPr>
          <w:szCs w:val="28"/>
        </w:rPr>
        <w:t>города Кривцова Н.Н.</w:t>
      </w:r>
    </w:p>
    <w:p w:rsidR="00C31C1C" w:rsidRDefault="00C31C1C" w:rsidP="00C31C1C">
      <w:pPr>
        <w:ind w:firstLine="709"/>
        <w:jc w:val="both"/>
      </w:pPr>
    </w:p>
    <w:p w:rsidR="00C31C1C" w:rsidRDefault="00C31C1C" w:rsidP="00C31C1C"/>
    <w:p w:rsidR="00C31C1C" w:rsidRDefault="00C31C1C" w:rsidP="00C31C1C"/>
    <w:p w:rsidR="00C31C1C" w:rsidRPr="001E347B" w:rsidRDefault="00C31C1C" w:rsidP="00C31C1C">
      <w:r w:rsidRPr="001E347B">
        <w:t>Глава города                                                                                           В.Н. Шувалов</w:t>
      </w:r>
    </w:p>
    <w:p w:rsidR="00226A5C" w:rsidRPr="00C31C1C" w:rsidRDefault="00226A5C" w:rsidP="00C31C1C"/>
    <w:sectPr w:rsidR="00226A5C" w:rsidRPr="00C31C1C" w:rsidSect="00C31C1C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28" w:rsidRDefault="00415A28">
      <w:r>
        <w:separator/>
      </w:r>
    </w:p>
  </w:endnote>
  <w:endnote w:type="continuationSeparator" w:id="0">
    <w:p w:rsidR="00415A28" w:rsidRDefault="0041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28" w:rsidRDefault="00415A28">
      <w:r>
        <w:separator/>
      </w:r>
    </w:p>
  </w:footnote>
  <w:footnote w:type="continuationSeparator" w:id="0">
    <w:p w:rsidR="00415A28" w:rsidRDefault="00415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80A9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7691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769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1C"/>
    <w:rsid w:val="0011484C"/>
    <w:rsid w:val="00156F01"/>
    <w:rsid w:val="0017641C"/>
    <w:rsid w:val="00226A5C"/>
    <w:rsid w:val="00243839"/>
    <w:rsid w:val="00270A5F"/>
    <w:rsid w:val="00415A28"/>
    <w:rsid w:val="00476913"/>
    <w:rsid w:val="00674E55"/>
    <w:rsid w:val="008C5CE2"/>
    <w:rsid w:val="00980A91"/>
    <w:rsid w:val="00C3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8CEE9-9F3D-43CE-A161-426E29B4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31C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1C1C"/>
    <w:rPr>
      <w:rFonts w:ascii="Times New Roman" w:hAnsi="Times New Roman"/>
      <w:sz w:val="28"/>
    </w:rPr>
  </w:style>
  <w:style w:type="character" w:styleId="a6">
    <w:name w:val="page number"/>
    <w:basedOn w:val="a0"/>
    <w:rsid w:val="00C31C1C"/>
  </w:style>
  <w:style w:type="paragraph" w:styleId="a7">
    <w:name w:val="Body Text"/>
    <w:basedOn w:val="a"/>
    <w:link w:val="a8"/>
    <w:rsid w:val="00C31C1C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31C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4E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4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2019-04-26T09:47:00Z</cp:lastPrinted>
  <dcterms:created xsi:type="dcterms:W3CDTF">2019-04-29T09:37:00Z</dcterms:created>
  <dcterms:modified xsi:type="dcterms:W3CDTF">2019-04-29T09:37:00Z</dcterms:modified>
</cp:coreProperties>
</file>