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C98" w:rsidRDefault="00B94C98" w:rsidP="00656C1A">
      <w:pPr>
        <w:spacing w:line="120" w:lineRule="atLeast"/>
        <w:jc w:val="center"/>
        <w:rPr>
          <w:sz w:val="24"/>
          <w:szCs w:val="24"/>
        </w:rPr>
      </w:pPr>
    </w:p>
    <w:p w:rsidR="00B94C98" w:rsidRDefault="00B94C98" w:rsidP="00656C1A">
      <w:pPr>
        <w:spacing w:line="120" w:lineRule="atLeast"/>
        <w:jc w:val="center"/>
        <w:rPr>
          <w:sz w:val="24"/>
          <w:szCs w:val="24"/>
        </w:rPr>
      </w:pPr>
    </w:p>
    <w:p w:rsidR="00B94C98" w:rsidRPr="00852378" w:rsidRDefault="00B94C98" w:rsidP="00656C1A">
      <w:pPr>
        <w:spacing w:line="120" w:lineRule="atLeast"/>
        <w:jc w:val="center"/>
        <w:rPr>
          <w:sz w:val="10"/>
          <w:szCs w:val="10"/>
        </w:rPr>
      </w:pPr>
    </w:p>
    <w:p w:rsidR="00B94C98" w:rsidRDefault="00B94C98" w:rsidP="00656C1A">
      <w:pPr>
        <w:spacing w:line="120" w:lineRule="atLeast"/>
        <w:jc w:val="center"/>
        <w:rPr>
          <w:sz w:val="10"/>
          <w:szCs w:val="24"/>
        </w:rPr>
      </w:pPr>
    </w:p>
    <w:p w:rsidR="00B94C98" w:rsidRPr="005541F0" w:rsidRDefault="00B94C9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94C98" w:rsidRPr="005541F0" w:rsidRDefault="00B94C9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94C98" w:rsidRPr="005649E4" w:rsidRDefault="00B94C98" w:rsidP="00656C1A">
      <w:pPr>
        <w:spacing w:line="120" w:lineRule="atLeast"/>
        <w:jc w:val="center"/>
        <w:rPr>
          <w:sz w:val="18"/>
          <w:szCs w:val="24"/>
        </w:rPr>
      </w:pPr>
    </w:p>
    <w:p w:rsidR="00B94C98" w:rsidRPr="00656C1A" w:rsidRDefault="00B94C9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94C98" w:rsidRPr="005541F0" w:rsidRDefault="00B94C98" w:rsidP="00656C1A">
      <w:pPr>
        <w:spacing w:line="120" w:lineRule="atLeast"/>
        <w:jc w:val="center"/>
        <w:rPr>
          <w:sz w:val="18"/>
          <w:szCs w:val="24"/>
        </w:rPr>
      </w:pPr>
    </w:p>
    <w:p w:rsidR="00B94C98" w:rsidRPr="005541F0" w:rsidRDefault="00B94C98" w:rsidP="00656C1A">
      <w:pPr>
        <w:spacing w:line="120" w:lineRule="atLeast"/>
        <w:jc w:val="center"/>
        <w:rPr>
          <w:sz w:val="20"/>
          <w:szCs w:val="24"/>
        </w:rPr>
      </w:pPr>
    </w:p>
    <w:p w:rsidR="00B94C98" w:rsidRPr="00656C1A" w:rsidRDefault="00B94C9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94C98" w:rsidRDefault="00B94C98" w:rsidP="00656C1A">
      <w:pPr>
        <w:spacing w:line="120" w:lineRule="atLeast"/>
        <w:jc w:val="center"/>
        <w:rPr>
          <w:sz w:val="30"/>
          <w:szCs w:val="24"/>
        </w:rPr>
      </w:pPr>
    </w:p>
    <w:p w:rsidR="00B94C98" w:rsidRPr="00656C1A" w:rsidRDefault="00B94C9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94C9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94C98" w:rsidRPr="00F8214F" w:rsidRDefault="00B94C9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94C98" w:rsidRPr="00F8214F" w:rsidRDefault="00AA153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94C98" w:rsidRPr="00F8214F" w:rsidRDefault="00B94C9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94C98" w:rsidRPr="00F8214F" w:rsidRDefault="00AA153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B94C98" w:rsidRPr="00A63FB0" w:rsidRDefault="00B94C9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94C98" w:rsidRPr="00A3761A" w:rsidRDefault="00AA153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B94C98" w:rsidRPr="00F8214F" w:rsidRDefault="00B94C9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94C98" w:rsidRPr="00F8214F" w:rsidRDefault="00B94C9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94C98" w:rsidRPr="00AB4194" w:rsidRDefault="00B94C9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94C98" w:rsidRPr="00F8214F" w:rsidRDefault="00AA153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2990</w:t>
            </w:r>
          </w:p>
        </w:tc>
      </w:tr>
    </w:tbl>
    <w:p w:rsidR="00B94C98" w:rsidRPr="00B94C98" w:rsidRDefault="00B94C98" w:rsidP="00B94C98"/>
    <w:p w:rsidR="00B94C98" w:rsidRDefault="00B94C98" w:rsidP="00B94C98">
      <w:r w:rsidRPr="00B94C98">
        <w:t xml:space="preserve">О проведении дополнительного </w:t>
      </w:r>
    </w:p>
    <w:p w:rsidR="00B94C98" w:rsidRDefault="00B94C98" w:rsidP="00B94C98">
      <w:r w:rsidRPr="00B94C98">
        <w:t xml:space="preserve">конкурсного отбора юридических лиц </w:t>
      </w:r>
    </w:p>
    <w:p w:rsidR="00B94C98" w:rsidRDefault="00B94C98" w:rsidP="00B94C98">
      <w:r w:rsidRPr="00B94C98">
        <w:t>и индивидуальных</w:t>
      </w:r>
      <w:r>
        <w:t xml:space="preserve"> </w:t>
      </w:r>
      <w:r w:rsidRPr="00B94C98">
        <w:t xml:space="preserve">предпринимателей, </w:t>
      </w:r>
    </w:p>
    <w:p w:rsidR="00B94C98" w:rsidRDefault="00B94C98" w:rsidP="00B94C98">
      <w:r w:rsidRPr="00B94C98">
        <w:t>обеспечивающих</w:t>
      </w:r>
      <w:r>
        <w:t xml:space="preserve"> </w:t>
      </w:r>
      <w:r w:rsidRPr="00B94C98">
        <w:t xml:space="preserve">перемещение </w:t>
      </w:r>
    </w:p>
    <w:p w:rsidR="00B94C98" w:rsidRDefault="00B94C98" w:rsidP="00B94C98">
      <w:r w:rsidRPr="00B94C98">
        <w:t xml:space="preserve">и хранение задержанных транспортных </w:t>
      </w:r>
    </w:p>
    <w:p w:rsidR="00B94C98" w:rsidRDefault="00B94C98" w:rsidP="00B94C98">
      <w:r w:rsidRPr="00B94C98">
        <w:t>средств на специализированной</w:t>
      </w:r>
      <w:r>
        <w:t xml:space="preserve"> </w:t>
      </w:r>
      <w:r w:rsidRPr="00B94C98">
        <w:t>стоянке</w:t>
      </w:r>
    </w:p>
    <w:p w:rsidR="00B94C98" w:rsidRPr="00B94C98" w:rsidRDefault="00B94C98" w:rsidP="00B94C98">
      <w:r w:rsidRPr="00B94C98">
        <w:t>на территории города Сургута</w:t>
      </w:r>
    </w:p>
    <w:p w:rsidR="00B94C98" w:rsidRPr="00B94C98" w:rsidRDefault="00B94C98" w:rsidP="00B94C98"/>
    <w:p w:rsidR="00B94C98" w:rsidRPr="00B94C98" w:rsidRDefault="00B94C98" w:rsidP="00B94C98"/>
    <w:p w:rsidR="00B94C98" w:rsidRPr="00B94C98" w:rsidRDefault="00B94C98" w:rsidP="00B94C98">
      <w:pPr>
        <w:ind w:firstLine="709"/>
        <w:jc w:val="both"/>
      </w:pPr>
      <w:r w:rsidRPr="00B94C98">
        <w:t xml:space="preserve">В соответствии с Законом Ханты-Мансийского автономного округа – Югры от 25.06.2012 № 84-оз «О перемещении транспортных средств на </w:t>
      </w:r>
      <w:r w:rsidRPr="00B94C98">
        <w:rPr>
          <w:spacing w:val="-4"/>
        </w:rPr>
        <w:t>специализированную стоянку, их хранении, оплате стоимости перемещения и хранения,</w:t>
      </w:r>
      <w:r w:rsidRPr="00B94C98">
        <w:t xml:space="preserve"> возврате транспортных средств», постановлением Правительства Ханты-</w:t>
      </w:r>
      <w:r>
        <w:t xml:space="preserve">                </w:t>
      </w:r>
      <w:r w:rsidRPr="00B94C98">
        <w:rPr>
          <w:spacing w:val="-4"/>
        </w:rPr>
        <w:t>Мансийского автономного округа – Югры от 24.08.2012 № 296-п «Об утверждении</w:t>
      </w:r>
      <w:r w:rsidRPr="00B94C98">
        <w:t xml:space="preserve"> положения о комиссии по проведению конкурсного отбора юридических лиц </w:t>
      </w:r>
      <w:r>
        <w:t xml:space="preserve">                </w:t>
      </w:r>
      <w:r w:rsidRPr="00B94C98">
        <w:rPr>
          <w:spacing w:val="-4"/>
        </w:rPr>
        <w:t>и индивидуальных предпринимателей, обеспечивающих перемещение и хранение</w:t>
      </w:r>
      <w:r w:rsidRPr="00B94C98">
        <w:t xml:space="preserve"> задержанных транспортных средств на специализированных стоянках в Ханты-Мансийском автономном округе – Югре, порядка ведения и формы журнала учета пробега транспортного средства, предназначенного для перемещения </w:t>
      </w:r>
      <w:r>
        <w:t xml:space="preserve">                 </w:t>
      </w:r>
      <w:r w:rsidRPr="00B94C98">
        <w:t xml:space="preserve">задержанного транспортного средства, при перемещении задержанного транспортного средства на специализированную стоянку, порядка ведения и формы  журнала учета задержанных транспортных средств на специализированной </w:t>
      </w:r>
      <w:r>
        <w:t xml:space="preserve">              </w:t>
      </w:r>
      <w:r w:rsidRPr="00B94C98">
        <w:t xml:space="preserve">стоянке, формы акты приема-передачи задержанного транспортного средства, тарифов на перемещение задержанного транспортного средства на специализированную стоянку и его хранение и признании утратившими силу некоторых нормативных правовых актов </w:t>
      </w:r>
      <w:r w:rsidR="001D19C4">
        <w:t>П</w:t>
      </w:r>
      <w:r w:rsidRPr="00B94C98">
        <w:t xml:space="preserve">равительства Ханты-Мансийского автономного округа </w:t>
      </w:r>
      <w:r>
        <w:t>–</w:t>
      </w:r>
      <w:r w:rsidRPr="00B94C98">
        <w:t xml:space="preserve"> Югры», распоряжениями Администрации города от 29.11.2012 № 3758 «Об утверждении состава комиссии по проведению конкурсного отбора юридических лиц и индивидуальных предпринимателей, обеспечивающих переме</w:t>
      </w:r>
      <w:r w:rsidR="001D19C4">
        <w:t xml:space="preserve">-           </w:t>
      </w:r>
      <w:r w:rsidRPr="00B94C98">
        <w:t>щение и хранение задержанных транспортных средств», от 30.12.2005 № 3686 «Об утверждении Регламента Администрации города»:</w:t>
      </w:r>
    </w:p>
    <w:p w:rsidR="00B94C98" w:rsidRPr="00B94C98" w:rsidRDefault="00B94C98" w:rsidP="00B94C98">
      <w:pPr>
        <w:ind w:firstLine="709"/>
        <w:jc w:val="both"/>
        <w:rPr>
          <w:szCs w:val="28"/>
        </w:rPr>
      </w:pPr>
      <w:bookmarkStart w:id="5" w:name="sub_1"/>
      <w:r w:rsidRPr="00B94C98">
        <w:rPr>
          <w:szCs w:val="28"/>
        </w:rPr>
        <w:lastRenderedPageBreak/>
        <w:t>1. Конкурсной комиссии 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специализированной стоянке на территории города Сургута</w:t>
      </w:r>
      <w:r w:rsidR="00DB2A83">
        <w:rPr>
          <w:szCs w:val="28"/>
        </w:rPr>
        <w:t>,</w:t>
      </w:r>
      <w:r w:rsidRPr="00B94C98">
        <w:rPr>
          <w:szCs w:val="28"/>
        </w:rPr>
        <w:t xml:space="preserve"> в срок до 28.06.2019 провести дополнительный конкурсный </w:t>
      </w:r>
      <w:r>
        <w:rPr>
          <w:szCs w:val="28"/>
        </w:rPr>
        <w:t xml:space="preserve">                </w:t>
      </w:r>
      <w:r w:rsidRPr="00B94C98">
        <w:rPr>
          <w:szCs w:val="28"/>
        </w:rPr>
        <w:t xml:space="preserve">отбор юридических лиц и индивидуальных предпринимателей, обеспечивающих перемещение и хранение задержанных транспортных средств на специализированной стоянке на территории города Сургута. </w:t>
      </w:r>
    </w:p>
    <w:bookmarkEnd w:id="5"/>
    <w:p w:rsidR="00B94C98" w:rsidRPr="00B94C98" w:rsidRDefault="00B94C98" w:rsidP="00B94C98">
      <w:pPr>
        <w:ind w:firstLine="709"/>
        <w:jc w:val="both"/>
        <w:rPr>
          <w:szCs w:val="28"/>
        </w:rPr>
      </w:pPr>
      <w:r w:rsidRPr="00B94C98">
        <w:rPr>
          <w:szCs w:val="28"/>
        </w:rPr>
        <w:t xml:space="preserve">2. Управлению документационного и информационного обеспечения </w:t>
      </w:r>
      <w:r>
        <w:rPr>
          <w:szCs w:val="28"/>
        </w:rPr>
        <w:t xml:space="preserve">              </w:t>
      </w:r>
      <w:r w:rsidRPr="00B94C98">
        <w:rPr>
          <w:szCs w:val="28"/>
        </w:rPr>
        <w:t>разместить настоящее постановление и извещение о проведении дополнительного конкурного отбора юридических лиц и индивидуальных предпринима</w:t>
      </w:r>
      <w:r>
        <w:rPr>
          <w:szCs w:val="28"/>
        </w:rPr>
        <w:t xml:space="preserve">-               </w:t>
      </w:r>
      <w:r w:rsidRPr="00B94C98">
        <w:rPr>
          <w:szCs w:val="28"/>
        </w:rPr>
        <w:t xml:space="preserve">телей, обеспечивающих перемещение и хранение задержанных транспортных средств на специализированной стоянке на территории города Сургута, </w:t>
      </w:r>
      <w:r>
        <w:rPr>
          <w:szCs w:val="28"/>
        </w:rPr>
        <w:t xml:space="preserve">                           </w:t>
      </w:r>
      <w:r w:rsidRPr="00B94C98">
        <w:rPr>
          <w:szCs w:val="28"/>
        </w:rPr>
        <w:t xml:space="preserve">на официальном портале Администрации города в течение пяти дней с момента </w:t>
      </w:r>
      <w:r w:rsidR="00DB2A83">
        <w:rPr>
          <w:szCs w:val="28"/>
        </w:rPr>
        <w:t>издания</w:t>
      </w:r>
      <w:r w:rsidRPr="00B94C98">
        <w:rPr>
          <w:szCs w:val="28"/>
        </w:rPr>
        <w:t xml:space="preserve"> настоящего постановления.</w:t>
      </w:r>
    </w:p>
    <w:p w:rsidR="00B94C98" w:rsidRPr="00B94C98" w:rsidRDefault="00B94C98" w:rsidP="00B94C98">
      <w:pPr>
        <w:ind w:firstLine="709"/>
        <w:jc w:val="both"/>
        <w:rPr>
          <w:spacing w:val="-4"/>
          <w:szCs w:val="28"/>
        </w:rPr>
      </w:pPr>
      <w:r w:rsidRPr="00B94C98">
        <w:rPr>
          <w:szCs w:val="28"/>
        </w:rPr>
        <w:t xml:space="preserve">3. Муниципальному казенному учреждению «Наш город» опубликовать настоящее постановление и извещение о проведении дополнительного конкурного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специализированной стоянке на территории города Сургута, в средствах массовой </w:t>
      </w:r>
      <w:r>
        <w:rPr>
          <w:szCs w:val="28"/>
        </w:rPr>
        <w:t xml:space="preserve">              </w:t>
      </w:r>
      <w:r w:rsidRPr="00B94C98">
        <w:rPr>
          <w:spacing w:val="-4"/>
          <w:szCs w:val="28"/>
        </w:rPr>
        <w:t xml:space="preserve">информации в течение пяти дней с момента </w:t>
      </w:r>
      <w:r w:rsidR="00DB2A83">
        <w:rPr>
          <w:szCs w:val="28"/>
        </w:rPr>
        <w:t>издания</w:t>
      </w:r>
      <w:r w:rsidRPr="00B94C98">
        <w:rPr>
          <w:spacing w:val="-4"/>
          <w:szCs w:val="28"/>
        </w:rPr>
        <w:t xml:space="preserve"> настоящего постановления.</w:t>
      </w:r>
    </w:p>
    <w:p w:rsidR="00B94C98" w:rsidRPr="00B94C98" w:rsidRDefault="00B94C98" w:rsidP="00B94C98">
      <w:pPr>
        <w:ind w:firstLine="709"/>
        <w:jc w:val="both"/>
        <w:rPr>
          <w:szCs w:val="28"/>
        </w:rPr>
      </w:pPr>
      <w:r w:rsidRPr="00B94C98">
        <w:rPr>
          <w:szCs w:val="28"/>
        </w:rPr>
        <w:t>4. Контроль за выполнением постановления возложить на заместителя    Главы города Кривцова Н.Н.</w:t>
      </w:r>
    </w:p>
    <w:p w:rsidR="00B94C98" w:rsidRDefault="00B94C98" w:rsidP="00B94C98">
      <w:pPr>
        <w:ind w:firstLine="709"/>
        <w:jc w:val="both"/>
        <w:rPr>
          <w:szCs w:val="28"/>
        </w:rPr>
      </w:pPr>
    </w:p>
    <w:p w:rsidR="00B94C98" w:rsidRDefault="00B94C98" w:rsidP="00B94C98">
      <w:pPr>
        <w:rPr>
          <w:szCs w:val="28"/>
        </w:rPr>
      </w:pPr>
    </w:p>
    <w:p w:rsidR="00B94C98" w:rsidRDefault="00B94C98" w:rsidP="00B94C98">
      <w:pPr>
        <w:rPr>
          <w:szCs w:val="28"/>
        </w:rPr>
      </w:pPr>
    </w:p>
    <w:p w:rsidR="00B94C98" w:rsidRDefault="00B94C98" w:rsidP="00B94C98">
      <w:pPr>
        <w:rPr>
          <w:szCs w:val="28"/>
        </w:rPr>
      </w:pPr>
      <w:r>
        <w:rPr>
          <w:szCs w:val="28"/>
        </w:rPr>
        <w:t xml:space="preserve">Глава </w:t>
      </w:r>
      <w:r w:rsidRPr="00A54C12">
        <w:rPr>
          <w:szCs w:val="28"/>
        </w:rPr>
        <w:t xml:space="preserve">города </w:t>
      </w:r>
      <w:r w:rsidRPr="00A54C12">
        <w:rPr>
          <w:szCs w:val="28"/>
        </w:rPr>
        <w:tab/>
        <w:t xml:space="preserve">                    </w:t>
      </w:r>
      <w:r w:rsidRPr="00A54C12">
        <w:rPr>
          <w:szCs w:val="28"/>
        </w:rPr>
        <w:tab/>
      </w:r>
      <w:r w:rsidRPr="00A54C12">
        <w:rPr>
          <w:szCs w:val="28"/>
        </w:rPr>
        <w:tab/>
      </w:r>
      <w:r w:rsidRPr="00A54C12">
        <w:rPr>
          <w:szCs w:val="28"/>
        </w:rPr>
        <w:tab/>
      </w:r>
      <w:r w:rsidRPr="00A54C12">
        <w:rPr>
          <w:szCs w:val="28"/>
        </w:rPr>
        <w:tab/>
      </w:r>
      <w:r>
        <w:rPr>
          <w:szCs w:val="28"/>
        </w:rPr>
        <w:tab/>
        <w:t xml:space="preserve">                      В.Н. Шувалов</w:t>
      </w:r>
    </w:p>
    <w:p w:rsidR="00226A5C" w:rsidRPr="00B94C98" w:rsidRDefault="00226A5C" w:rsidP="00B94C98"/>
    <w:sectPr w:rsidR="00226A5C" w:rsidRPr="00B94C98" w:rsidSect="00B94C98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C77" w:rsidRDefault="00C87C77">
      <w:r>
        <w:separator/>
      </w:r>
    </w:p>
  </w:endnote>
  <w:endnote w:type="continuationSeparator" w:id="0">
    <w:p w:rsidR="00C87C77" w:rsidRDefault="00C8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C77" w:rsidRDefault="00C87C77">
      <w:r>
        <w:separator/>
      </w:r>
    </w:p>
  </w:footnote>
  <w:footnote w:type="continuationSeparator" w:id="0">
    <w:p w:rsidR="00C87C77" w:rsidRDefault="00C87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24FA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A153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A15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98"/>
    <w:rsid w:val="001D19C4"/>
    <w:rsid w:val="00226A5C"/>
    <w:rsid w:val="00243839"/>
    <w:rsid w:val="00654F41"/>
    <w:rsid w:val="006E12B2"/>
    <w:rsid w:val="008945A6"/>
    <w:rsid w:val="00951721"/>
    <w:rsid w:val="009F3E31"/>
    <w:rsid w:val="00AA1537"/>
    <w:rsid w:val="00AE7157"/>
    <w:rsid w:val="00B24FA0"/>
    <w:rsid w:val="00B93D11"/>
    <w:rsid w:val="00B94C98"/>
    <w:rsid w:val="00C87C77"/>
    <w:rsid w:val="00DB2A83"/>
    <w:rsid w:val="00FA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3173D-18C9-482A-9EE0-D0156C57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94C98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4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94C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94C98"/>
    <w:rPr>
      <w:rFonts w:ascii="Times New Roman" w:hAnsi="Times New Roman"/>
      <w:sz w:val="28"/>
    </w:rPr>
  </w:style>
  <w:style w:type="character" w:styleId="a6">
    <w:name w:val="page number"/>
    <w:basedOn w:val="a0"/>
    <w:rsid w:val="00B94C98"/>
  </w:style>
  <w:style w:type="character" w:customStyle="1" w:styleId="10">
    <w:name w:val="Заголовок 1 Знак"/>
    <w:basedOn w:val="a0"/>
    <w:link w:val="1"/>
    <w:rsid w:val="00B94C98"/>
    <w:rPr>
      <w:rFonts w:ascii="Arial" w:eastAsia="Times New Roman" w:hAnsi="Arial" w:cs="Times New Roman"/>
      <w:b/>
      <w:bCs/>
      <w:kern w:val="32"/>
      <w:sz w:val="32"/>
      <w:szCs w:val="32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B94C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4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2019-05-08T04:50:00Z</cp:lastPrinted>
  <dcterms:created xsi:type="dcterms:W3CDTF">2019-05-15T04:32:00Z</dcterms:created>
  <dcterms:modified xsi:type="dcterms:W3CDTF">2019-05-15T04:33:00Z</dcterms:modified>
</cp:coreProperties>
</file>