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72" w:rsidRDefault="00955272" w:rsidP="00805213">
      <w:pPr>
        <w:tabs>
          <w:tab w:val="left" w:pos="7513"/>
        </w:tabs>
        <w:spacing w:line="120" w:lineRule="atLeast"/>
        <w:jc w:val="center"/>
        <w:rPr>
          <w:sz w:val="24"/>
          <w:szCs w:val="24"/>
        </w:rPr>
      </w:pPr>
    </w:p>
    <w:p w:rsidR="00955272" w:rsidRDefault="00955272" w:rsidP="00656C1A">
      <w:pPr>
        <w:spacing w:line="120" w:lineRule="atLeast"/>
        <w:jc w:val="center"/>
        <w:rPr>
          <w:sz w:val="24"/>
          <w:szCs w:val="24"/>
        </w:rPr>
      </w:pPr>
    </w:p>
    <w:p w:rsidR="00955272" w:rsidRPr="00852378" w:rsidRDefault="00955272" w:rsidP="00656C1A">
      <w:pPr>
        <w:spacing w:line="120" w:lineRule="atLeast"/>
        <w:jc w:val="center"/>
        <w:rPr>
          <w:sz w:val="10"/>
          <w:szCs w:val="10"/>
        </w:rPr>
      </w:pPr>
    </w:p>
    <w:p w:rsidR="00955272" w:rsidRDefault="00955272" w:rsidP="00656C1A">
      <w:pPr>
        <w:spacing w:line="120" w:lineRule="atLeast"/>
        <w:jc w:val="center"/>
        <w:rPr>
          <w:sz w:val="10"/>
          <w:szCs w:val="24"/>
        </w:rPr>
      </w:pPr>
    </w:p>
    <w:p w:rsidR="00955272" w:rsidRPr="005541F0" w:rsidRDefault="009552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5272" w:rsidRPr="005541F0" w:rsidRDefault="009552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5272" w:rsidRPr="005649E4" w:rsidRDefault="00955272" w:rsidP="00656C1A">
      <w:pPr>
        <w:spacing w:line="120" w:lineRule="atLeast"/>
        <w:jc w:val="center"/>
        <w:rPr>
          <w:sz w:val="18"/>
          <w:szCs w:val="24"/>
        </w:rPr>
      </w:pPr>
    </w:p>
    <w:p w:rsidR="00955272" w:rsidRPr="00656C1A" w:rsidRDefault="009552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5272" w:rsidRPr="005541F0" w:rsidRDefault="00955272" w:rsidP="00656C1A">
      <w:pPr>
        <w:spacing w:line="120" w:lineRule="atLeast"/>
        <w:jc w:val="center"/>
        <w:rPr>
          <w:sz w:val="18"/>
          <w:szCs w:val="24"/>
        </w:rPr>
      </w:pPr>
    </w:p>
    <w:p w:rsidR="00955272" w:rsidRPr="005541F0" w:rsidRDefault="00955272" w:rsidP="00656C1A">
      <w:pPr>
        <w:spacing w:line="120" w:lineRule="atLeast"/>
        <w:jc w:val="center"/>
        <w:rPr>
          <w:sz w:val="20"/>
          <w:szCs w:val="24"/>
        </w:rPr>
      </w:pPr>
    </w:p>
    <w:p w:rsidR="00955272" w:rsidRPr="00656C1A" w:rsidRDefault="009552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5272" w:rsidRDefault="00955272" w:rsidP="00656C1A">
      <w:pPr>
        <w:spacing w:line="120" w:lineRule="atLeast"/>
        <w:jc w:val="center"/>
        <w:rPr>
          <w:sz w:val="30"/>
          <w:szCs w:val="24"/>
        </w:rPr>
      </w:pPr>
    </w:p>
    <w:p w:rsidR="00955272" w:rsidRPr="00656C1A" w:rsidRDefault="009552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52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5272" w:rsidRPr="00F8214F" w:rsidRDefault="009552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5272" w:rsidRPr="00F8214F" w:rsidRDefault="007360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5272" w:rsidRPr="00F8214F" w:rsidRDefault="009552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5272" w:rsidRPr="00F8214F" w:rsidRDefault="007360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55272" w:rsidRPr="00A63FB0" w:rsidRDefault="009552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5272" w:rsidRPr="00A3761A" w:rsidRDefault="007360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55272" w:rsidRPr="00F8214F" w:rsidRDefault="009552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5272" w:rsidRPr="00F8214F" w:rsidRDefault="009552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5272" w:rsidRPr="00AB4194" w:rsidRDefault="009552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5272" w:rsidRPr="00F8214F" w:rsidRDefault="007360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3604</w:t>
            </w:r>
          </w:p>
        </w:tc>
      </w:tr>
    </w:tbl>
    <w:p w:rsidR="00955272" w:rsidRPr="00C725A6" w:rsidRDefault="00955272" w:rsidP="00C725A6">
      <w:pPr>
        <w:rPr>
          <w:rFonts w:cs="Times New Roman"/>
          <w:szCs w:val="28"/>
        </w:rPr>
      </w:pPr>
    </w:p>
    <w:p w:rsidR="00955272" w:rsidRDefault="00955272" w:rsidP="00955272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55272" w:rsidRDefault="00955272" w:rsidP="00955272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55272" w:rsidRDefault="00955272" w:rsidP="00955272">
      <w:pPr>
        <w:rPr>
          <w:szCs w:val="28"/>
        </w:rPr>
      </w:pPr>
      <w:r>
        <w:rPr>
          <w:szCs w:val="28"/>
        </w:rPr>
        <w:t xml:space="preserve">города от 13.12.2013 № 8983 </w:t>
      </w:r>
    </w:p>
    <w:p w:rsidR="00955272" w:rsidRDefault="00955272" w:rsidP="00955272">
      <w:pPr>
        <w:rPr>
          <w:szCs w:val="28"/>
        </w:rPr>
      </w:pPr>
      <w:r>
        <w:rPr>
          <w:szCs w:val="28"/>
        </w:rPr>
        <w:t xml:space="preserve">«Об утверждении муниципальной </w:t>
      </w:r>
    </w:p>
    <w:p w:rsidR="00955272" w:rsidRDefault="00955272" w:rsidP="00955272">
      <w:pPr>
        <w:rPr>
          <w:szCs w:val="28"/>
        </w:rPr>
      </w:pPr>
      <w:r>
        <w:rPr>
          <w:szCs w:val="28"/>
        </w:rPr>
        <w:t xml:space="preserve">программы «Комфортное </w:t>
      </w:r>
    </w:p>
    <w:p w:rsidR="00955272" w:rsidRDefault="00955272" w:rsidP="00955272">
      <w:pPr>
        <w:rPr>
          <w:szCs w:val="28"/>
        </w:rPr>
      </w:pPr>
      <w:r>
        <w:rPr>
          <w:szCs w:val="28"/>
        </w:rPr>
        <w:t>проживание в городе Сургуте</w:t>
      </w:r>
    </w:p>
    <w:p w:rsidR="00955272" w:rsidRDefault="00955272" w:rsidP="00955272">
      <w:pPr>
        <w:rPr>
          <w:szCs w:val="28"/>
        </w:rPr>
      </w:pPr>
      <w:r>
        <w:rPr>
          <w:szCs w:val="28"/>
        </w:rPr>
        <w:t xml:space="preserve">на период до 2030 года» </w:t>
      </w:r>
    </w:p>
    <w:p w:rsidR="00955272" w:rsidRDefault="00955272" w:rsidP="00955272">
      <w:pPr>
        <w:rPr>
          <w:szCs w:val="28"/>
        </w:rPr>
      </w:pPr>
    </w:p>
    <w:p w:rsidR="00955272" w:rsidRDefault="00955272" w:rsidP="00955272">
      <w:pPr>
        <w:rPr>
          <w:szCs w:val="28"/>
        </w:rPr>
      </w:pPr>
    </w:p>
    <w:p w:rsidR="00955272" w:rsidRDefault="00955272" w:rsidP="00955272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распоряжениями Администрации города от 30.08.2013 № 3093 «О разработке муниципальной программы                     «Комфортное проживание в городе Сургуте на период до 2030 года»,                                  от 30.12.2005 № 3686 «Об утверждении Регламента Администрации города»:</w:t>
      </w:r>
    </w:p>
    <w:p w:rsidR="00955272" w:rsidRDefault="00955272" w:rsidP="00955272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13.12.2013 № 8983 «Об утверждении муниципальной программы «Комфортное проживание                              в городе Сургуте на период до 2030 года» (с изменениями от 11.03.2014 № 1597, 10.07.2014 № 4760, 30.09.2014 № 6658, 12.12.2014 № 8344, 15.12.2014 № 8393, 10.02.2015 № 812, 06.07.2015 № 4670, 14.09.2015 № 6411, 03.12.2015 № 8364, 10.12.2015 № 8589, 24.02.2016 № 1307, 21.06.2016 № 4625, 16.08.2016 № 6181, 14.12.2016 № 9136, 13.02.2017 № 835, 31.05.2017 № 4490, 18.08.2017 № 7293, 17.10.2017 № 8937, 22.11.2017 № 10065, 09.02.2018 № 971, 20.03.2018 № 1813, 20.06.2018 № 4612, 06.09.2018 № 6829, 22.11.2018 № 8887, 25.02.2019 № 1297) </w:t>
      </w:r>
      <w:r w:rsidRPr="00955272">
        <w:rPr>
          <w:szCs w:val="28"/>
        </w:rPr>
        <w:t>следующие изменения:</w:t>
      </w:r>
    </w:p>
    <w:p w:rsidR="00955272" w:rsidRDefault="00955272" w:rsidP="00955272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муниципальной программы «Комфортное проживание                            в городе Сургуте на период до 2030 года» изложить в новой редакции согласно приложению 1 к настоящему постановлению. </w:t>
      </w:r>
    </w:p>
    <w:p w:rsidR="00955272" w:rsidRDefault="00955272" w:rsidP="00955272">
      <w:pPr>
        <w:ind w:firstLine="709"/>
        <w:jc w:val="both"/>
        <w:rPr>
          <w:szCs w:val="28"/>
        </w:rPr>
      </w:pPr>
      <w:r>
        <w:rPr>
          <w:szCs w:val="28"/>
        </w:rPr>
        <w:t xml:space="preserve">1.2. Дополнить муниципальную программу «Комфортное проживание                  в городе Сургуте на период до 2030 года» приложением согласно приложению 2 к настоящему постановлению. </w:t>
      </w:r>
    </w:p>
    <w:p w:rsidR="00955272" w:rsidRDefault="00955272" w:rsidP="00955272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Управлению документационного и информационного обеспечения     разместить настоящее постановление на официальном портале Администрации города.</w:t>
      </w:r>
    </w:p>
    <w:p w:rsidR="00955272" w:rsidRDefault="00955272" w:rsidP="0095527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55272" w:rsidRDefault="00955272" w:rsidP="0095527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Действие настоящего постановления распространяется на правоотно- шения, возникшие с 01.01.2017.</w:t>
      </w:r>
    </w:p>
    <w:p w:rsidR="00955272" w:rsidRDefault="00955272" w:rsidP="0095527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       Главы города Кривцова Н.Н.</w:t>
      </w:r>
    </w:p>
    <w:p w:rsidR="00955272" w:rsidRDefault="00955272" w:rsidP="00955272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955272" w:rsidRDefault="00955272" w:rsidP="00955272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955272" w:rsidRDefault="00955272" w:rsidP="00955272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955272" w:rsidRDefault="00955272" w:rsidP="00955272">
      <w:pPr>
        <w:tabs>
          <w:tab w:val="left" w:pos="993"/>
        </w:tabs>
        <w:ind w:left="-142" w:right="-143"/>
        <w:jc w:val="both"/>
        <w:rPr>
          <w:szCs w:val="28"/>
        </w:rPr>
      </w:pPr>
      <w:r>
        <w:rPr>
          <w:szCs w:val="28"/>
        </w:rPr>
        <w:t xml:space="preserve">Глава города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                                          В.Н. Шувалов</w:t>
      </w:r>
    </w:p>
    <w:p w:rsidR="00226A5C" w:rsidRDefault="00226A5C" w:rsidP="00955272"/>
    <w:p w:rsidR="00955272" w:rsidRDefault="00955272" w:rsidP="00955272"/>
    <w:p w:rsidR="00955272" w:rsidRDefault="00955272">
      <w:pPr>
        <w:spacing w:after="160" w:line="259" w:lineRule="auto"/>
      </w:pPr>
      <w:r>
        <w:br w:type="page"/>
      </w:r>
    </w:p>
    <w:p w:rsidR="00955272" w:rsidRDefault="00955272" w:rsidP="00955272">
      <w:pPr>
        <w:ind w:left="5954" w:right="-28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Приложение 1</w:t>
      </w:r>
    </w:p>
    <w:p w:rsidR="00955272" w:rsidRDefault="00955272" w:rsidP="00955272">
      <w:pPr>
        <w:ind w:left="5954" w:right="-284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к постановлению</w:t>
      </w:r>
    </w:p>
    <w:p w:rsidR="00955272" w:rsidRDefault="00955272" w:rsidP="00955272">
      <w:pPr>
        <w:ind w:left="5954" w:right="-284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Администрации города</w:t>
      </w:r>
    </w:p>
    <w:p w:rsidR="00955272" w:rsidRDefault="00955272" w:rsidP="00955272">
      <w:pPr>
        <w:ind w:left="5954" w:right="-284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от ____________ № _______</w:t>
      </w:r>
    </w:p>
    <w:p w:rsidR="00955272" w:rsidRDefault="00955272" w:rsidP="00955272">
      <w:pPr>
        <w:ind w:right="-284"/>
        <w:rPr>
          <w:rFonts w:cs="Times New Roman"/>
          <w:bCs/>
          <w:color w:val="000000" w:themeColor="text1"/>
          <w:szCs w:val="28"/>
        </w:rPr>
      </w:pPr>
    </w:p>
    <w:p w:rsidR="00955272" w:rsidRDefault="00955272" w:rsidP="00955272">
      <w:pPr>
        <w:ind w:right="-284"/>
        <w:rPr>
          <w:rFonts w:cs="Times New Roman"/>
          <w:bCs/>
          <w:color w:val="000000" w:themeColor="text1"/>
          <w:szCs w:val="28"/>
        </w:rPr>
      </w:pPr>
    </w:p>
    <w:p w:rsidR="00955272" w:rsidRPr="003A250A" w:rsidRDefault="00955272" w:rsidP="00955272">
      <w:pPr>
        <w:ind w:right="-284"/>
        <w:rPr>
          <w:rFonts w:cs="Times New Roman"/>
          <w:szCs w:val="28"/>
        </w:rPr>
      </w:pPr>
    </w:p>
    <w:p w:rsidR="00955272" w:rsidRPr="00955272" w:rsidRDefault="00955272" w:rsidP="00955272">
      <w:pPr>
        <w:ind w:firstLine="709"/>
        <w:jc w:val="both"/>
        <w:rPr>
          <w:b/>
        </w:rPr>
      </w:pPr>
      <w:r w:rsidRPr="00955272">
        <w:t>Раздел I. Общие положения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Муниципальная программа «Комфортное проживание в городе Сургуте                         на период до 2030 года» разработана в соответствии с </w:t>
      </w:r>
      <w:r w:rsidRPr="00955272">
        <w:rPr>
          <w:rStyle w:val="aa"/>
          <w:color w:val="auto"/>
          <w:szCs w:val="28"/>
        </w:rPr>
        <w:t>постановлением</w:t>
      </w:r>
      <w:r w:rsidRPr="00955272">
        <w:rPr>
          <w:szCs w:val="28"/>
        </w:rPr>
        <w:t xml:space="preserve"> </w:t>
      </w:r>
      <w:r w:rsidRPr="00955272">
        <w:rPr>
          <w:spacing w:val="-4"/>
          <w:szCs w:val="28"/>
        </w:rPr>
        <w:t>Правительства Ханты-Мансийского автономного округа – Югры от 05.10.2018 № 347-п</w:t>
      </w:r>
      <w:r w:rsidRPr="00955272">
        <w:rPr>
          <w:szCs w:val="28"/>
        </w:rPr>
        <w:t xml:space="preserve"> «О государственной программе Ханты-Мансийского автономного округа </w:t>
      </w:r>
      <w:r>
        <w:rPr>
          <w:szCs w:val="28"/>
        </w:rPr>
        <w:t>–</w:t>
      </w:r>
      <w:r w:rsidRPr="00955272">
        <w:rPr>
          <w:szCs w:val="28"/>
        </w:rPr>
        <w:t xml:space="preserve"> Югры «Жилищно-коммунальный комплекс и городская среда», </w:t>
      </w:r>
      <w:r w:rsidRPr="00955272">
        <w:rPr>
          <w:rStyle w:val="aa"/>
          <w:color w:val="auto"/>
          <w:szCs w:val="28"/>
        </w:rPr>
        <w:t>постановлением</w:t>
      </w:r>
      <w:r w:rsidRPr="00955272">
        <w:rPr>
          <w:szCs w:val="28"/>
        </w:rPr>
        <w:t xml:space="preserve"> Правительства Ханты-Мансийского автономного округа </w:t>
      </w:r>
      <w:r>
        <w:rPr>
          <w:szCs w:val="28"/>
        </w:rPr>
        <w:t>–</w:t>
      </w:r>
      <w:r w:rsidRPr="00955272">
        <w:rPr>
          <w:szCs w:val="28"/>
        </w:rPr>
        <w:t xml:space="preserve"> Югры от 05.10.2018 </w:t>
      </w:r>
      <w:r>
        <w:rPr>
          <w:szCs w:val="28"/>
        </w:rPr>
        <w:t xml:space="preserve">     </w:t>
      </w:r>
      <w:r w:rsidRPr="00955272">
        <w:rPr>
          <w:szCs w:val="28"/>
        </w:rPr>
        <w:t>№</w:t>
      </w:r>
      <w:r>
        <w:rPr>
          <w:szCs w:val="28"/>
        </w:rPr>
        <w:t xml:space="preserve"> </w:t>
      </w:r>
      <w:r w:rsidRPr="00955272">
        <w:rPr>
          <w:szCs w:val="28"/>
        </w:rPr>
        <w:t xml:space="preserve">344-п «О государственной программе Ханты-Мансийского автономного округа </w:t>
      </w:r>
      <w:r>
        <w:rPr>
          <w:szCs w:val="28"/>
        </w:rPr>
        <w:t>–</w:t>
      </w:r>
      <w:r w:rsidRPr="00955272">
        <w:rPr>
          <w:szCs w:val="28"/>
        </w:rPr>
        <w:t xml:space="preserve"> Югры «Развитие агропромышленного комплекса», </w:t>
      </w:r>
      <w:r w:rsidRPr="00955272">
        <w:rPr>
          <w:rStyle w:val="aa"/>
          <w:color w:val="auto"/>
          <w:szCs w:val="28"/>
        </w:rPr>
        <w:t>постановлением</w:t>
      </w:r>
      <w:r w:rsidRPr="00955272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955272">
        <w:rPr>
          <w:spacing w:val="-4"/>
          <w:szCs w:val="28"/>
        </w:rPr>
        <w:t>Администрации города от 17.07.2013 №</w:t>
      </w:r>
      <w:r>
        <w:rPr>
          <w:spacing w:val="-4"/>
          <w:szCs w:val="28"/>
        </w:rPr>
        <w:t xml:space="preserve"> </w:t>
      </w:r>
      <w:r w:rsidRPr="00955272">
        <w:rPr>
          <w:spacing w:val="-4"/>
          <w:szCs w:val="28"/>
        </w:rPr>
        <w:t>5159 «Об утверждении порядка принятия</w:t>
      </w:r>
      <w:r w:rsidRPr="00955272">
        <w:rPr>
          <w:szCs w:val="28"/>
        </w:rPr>
        <w:t xml:space="preserve"> решений о разработке, формировании и реализации муниципальных программ </w:t>
      </w:r>
      <w:r w:rsidRPr="00955272">
        <w:rPr>
          <w:spacing w:val="-4"/>
          <w:szCs w:val="28"/>
        </w:rPr>
        <w:t xml:space="preserve">городского округа город Сургут», на основании </w:t>
      </w:r>
      <w:r w:rsidRPr="00955272">
        <w:rPr>
          <w:rStyle w:val="aa"/>
          <w:color w:val="auto"/>
          <w:spacing w:val="-4"/>
          <w:szCs w:val="28"/>
        </w:rPr>
        <w:t>паспорта</w:t>
      </w:r>
      <w:r w:rsidRPr="00955272">
        <w:rPr>
          <w:spacing w:val="-4"/>
          <w:szCs w:val="28"/>
        </w:rPr>
        <w:t xml:space="preserve"> муниципальной </w:t>
      </w:r>
      <w:r>
        <w:rPr>
          <w:spacing w:val="-4"/>
          <w:szCs w:val="28"/>
        </w:rPr>
        <w:t xml:space="preserve">                          </w:t>
      </w:r>
      <w:r w:rsidRPr="00955272">
        <w:rPr>
          <w:spacing w:val="-4"/>
          <w:szCs w:val="28"/>
        </w:rPr>
        <w:t xml:space="preserve">программы, утвержденного </w:t>
      </w:r>
      <w:r w:rsidRPr="00955272">
        <w:rPr>
          <w:rStyle w:val="aa"/>
          <w:color w:val="auto"/>
          <w:spacing w:val="-4"/>
          <w:szCs w:val="28"/>
        </w:rPr>
        <w:t>распоряжением</w:t>
      </w:r>
      <w:r w:rsidRPr="00955272">
        <w:rPr>
          <w:spacing w:val="-4"/>
          <w:szCs w:val="28"/>
        </w:rPr>
        <w:t xml:space="preserve"> Администрации города от 30.08.2013 № 3093</w:t>
      </w:r>
      <w:r w:rsidRPr="00955272">
        <w:rPr>
          <w:szCs w:val="28"/>
        </w:rPr>
        <w:t xml:space="preserve"> «О разработке муниципальной программы «Комфортное проживание </w:t>
      </w:r>
      <w:r>
        <w:rPr>
          <w:szCs w:val="28"/>
        </w:rPr>
        <w:t xml:space="preserve">                  </w:t>
      </w:r>
      <w:r w:rsidRPr="00955272">
        <w:rPr>
          <w:szCs w:val="28"/>
        </w:rPr>
        <w:t xml:space="preserve">в городе Сургуте на период до 2030 года» (далее </w:t>
      </w:r>
      <w:r>
        <w:rPr>
          <w:szCs w:val="28"/>
        </w:rPr>
        <w:t>–</w:t>
      </w:r>
      <w:r w:rsidRPr="00955272">
        <w:rPr>
          <w:szCs w:val="28"/>
        </w:rPr>
        <w:t xml:space="preserve"> муниципальная программа).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Цель муниципальной программы </w:t>
      </w:r>
      <w:r>
        <w:rPr>
          <w:szCs w:val="28"/>
        </w:rPr>
        <w:t>–</w:t>
      </w:r>
      <w:r w:rsidRPr="00955272">
        <w:rPr>
          <w:szCs w:val="28"/>
        </w:rPr>
        <w:t xml:space="preserve"> обеспечение комфортных и безопасных условий проживания в жилищном фонде на территории города Сургута.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До 01.01.2014 расходы на реализацию мероприятий, связанных с обеспечением комфортных и безопасных условий проживания в жилищном фонде, </w:t>
      </w:r>
      <w:r>
        <w:rPr>
          <w:szCs w:val="28"/>
        </w:rPr>
        <w:t xml:space="preserve">                </w:t>
      </w:r>
      <w:r w:rsidRPr="00955272">
        <w:rPr>
          <w:szCs w:val="28"/>
        </w:rPr>
        <w:t>осуществлялись: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- по содержанию и благоустройству объектов городского хозяйства </w:t>
      </w:r>
      <w:r>
        <w:rPr>
          <w:szCs w:val="28"/>
        </w:rPr>
        <w:t xml:space="preserve">                           </w:t>
      </w:r>
      <w:r w:rsidRPr="00955272">
        <w:rPr>
          <w:szCs w:val="28"/>
        </w:rPr>
        <w:t xml:space="preserve">в рамках </w:t>
      </w:r>
      <w:r w:rsidRPr="00955272">
        <w:rPr>
          <w:rStyle w:val="aa"/>
          <w:color w:val="auto"/>
          <w:szCs w:val="28"/>
        </w:rPr>
        <w:t>ведомственной целевой программы</w:t>
      </w:r>
      <w:r w:rsidRPr="00955272">
        <w:rPr>
          <w:szCs w:val="28"/>
        </w:rPr>
        <w:t xml:space="preserve"> «Обеспечение комфортных </w:t>
      </w:r>
      <w:r>
        <w:rPr>
          <w:szCs w:val="28"/>
        </w:rPr>
        <w:t xml:space="preserve">                          </w:t>
      </w:r>
      <w:r w:rsidRPr="00955272">
        <w:rPr>
          <w:szCs w:val="28"/>
        </w:rPr>
        <w:t>и безопасных условий проживания в жилищном фонде на 2013</w:t>
      </w:r>
      <w:r>
        <w:rPr>
          <w:szCs w:val="28"/>
        </w:rPr>
        <w:t xml:space="preserve"> – </w:t>
      </w:r>
      <w:r w:rsidRPr="00955272">
        <w:rPr>
          <w:szCs w:val="28"/>
        </w:rPr>
        <w:t>2015</w:t>
      </w:r>
      <w:r>
        <w:rPr>
          <w:szCs w:val="28"/>
        </w:rPr>
        <w:t xml:space="preserve"> </w:t>
      </w:r>
      <w:r w:rsidRPr="00955272">
        <w:rPr>
          <w:szCs w:val="28"/>
        </w:rPr>
        <w:t xml:space="preserve">годы», утвержденной </w:t>
      </w:r>
      <w:r w:rsidRPr="00955272">
        <w:rPr>
          <w:rStyle w:val="aa"/>
          <w:color w:val="auto"/>
          <w:szCs w:val="28"/>
        </w:rPr>
        <w:t>постановлением</w:t>
      </w:r>
      <w:r w:rsidRPr="00955272">
        <w:rPr>
          <w:szCs w:val="28"/>
        </w:rPr>
        <w:t xml:space="preserve"> Администрации города от 12.12.2012 №</w:t>
      </w:r>
      <w:r>
        <w:rPr>
          <w:szCs w:val="28"/>
        </w:rPr>
        <w:t xml:space="preserve"> </w:t>
      </w:r>
      <w:r w:rsidRPr="00955272">
        <w:rPr>
          <w:szCs w:val="28"/>
        </w:rPr>
        <w:t>9517;</w:t>
      </w:r>
    </w:p>
    <w:p w:rsidR="00955272" w:rsidRPr="00955272" w:rsidRDefault="00955272" w:rsidP="00955272">
      <w:pPr>
        <w:ind w:firstLine="709"/>
        <w:jc w:val="both"/>
        <w:rPr>
          <w:spacing w:val="-4"/>
          <w:szCs w:val="28"/>
        </w:rPr>
      </w:pPr>
      <w:r w:rsidRPr="00955272">
        <w:rPr>
          <w:szCs w:val="28"/>
        </w:rPr>
        <w:t xml:space="preserve">- по капитальному ремонту и благоустройству жилищного фонда в рамках долгосрочной целевой адресной программы муниципального образования </w:t>
      </w:r>
      <w:r>
        <w:rPr>
          <w:szCs w:val="28"/>
        </w:rPr>
        <w:t xml:space="preserve">                      </w:t>
      </w:r>
      <w:r w:rsidRPr="00955272">
        <w:rPr>
          <w:szCs w:val="28"/>
        </w:rPr>
        <w:t xml:space="preserve">городского округа город Сургут «Проведение капитального ремонта </w:t>
      </w:r>
      <w:r w:rsidRPr="00955272">
        <w:rPr>
          <w:spacing w:val="-4"/>
          <w:szCs w:val="28"/>
        </w:rPr>
        <w:t>многоквартирных домов и ремонта муниципального жилищного фонда на 2009 – 2017 годы»;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- по отлову, содержанию и утилизации безнадзорных и бродячих животных в рамках непрограммных расходов.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Муниципальная программа содержит 3 подпрограммы</w:t>
      </w:r>
      <w:r>
        <w:rPr>
          <w:szCs w:val="28"/>
        </w:rPr>
        <w:t>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>
        <w:rPr>
          <w:rStyle w:val="aa"/>
          <w:color w:val="auto"/>
          <w:szCs w:val="28"/>
        </w:rPr>
        <w:t>П</w:t>
      </w:r>
      <w:r w:rsidRPr="00955272">
        <w:rPr>
          <w:rStyle w:val="aa"/>
          <w:color w:val="auto"/>
          <w:szCs w:val="28"/>
        </w:rPr>
        <w:t>одпрограмма 1</w:t>
      </w:r>
      <w:r w:rsidRPr="00955272">
        <w:rPr>
          <w:szCs w:val="28"/>
        </w:rPr>
        <w:t xml:space="preserve"> «Безопасная среда». Цель подпрограммы 1: создание                                      и обеспечение комфортных и безопасных условий проживания в жилищном фонде.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Задача: организация комплекса мероприятий, обеспечивающих условия                   для комфортного и безопасного проживания в жилищном фонде.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На сегодняшний день в жилищном фонде созданы условия для комфортного и безопасного проживания граждан. Однако необходим постоянный </w:t>
      </w:r>
      <w:r>
        <w:rPr>
          <w:szCs w:val="28"/>
        </w:rPr>
        <w:t xml:space="preserve">                     </w:t>
      </w:r>
      <w:r w:rsidRPr="00955272">
        <w:rPr>
          <w:szCs w:val="28"/>
        </w:rPr>
        <w:t>контроль и надлежащее выполнение комплекса мероприятий для поддержания созданных условий.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>
        <w:rPr>
          <w:rStyle w:val="aa"/>
          <w:color w:val="auto"/>
          <w:szCs w:val="28"/>
        </w:rPr>
        <w:t>П</w:t>
      </w:r>
      <w:r w:rsidRPr="00955272">
        <w:rPr>
          <w:rStyle w:val="aa"/>
          <w:color w:val="auto"/>
          <w:szCs w:val="28"/>
        </w:rPr>
        <w:t>одпрограмма 2</w:t>
      </w:r>
      <w:r w:rsidRPr="00955272">
        <w:rPr>
          <w:szCs w:val="28"/>
        </w:rPr>
        <w:t xml:space="preserve"> «Капитальный ремонт и благоустройство жилищного фонда». Цель подпрограммы 2: обеспечение продолжительного и безопасного функционирования жилых зданий и объектов благоустройства жилищного фонда.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Задача: обеспечение комплекса мероприятий по капитальному ремонту муниципального жилищного фонда, общего имущества многоквартирных домов и благоустройству территорий многоквартирных домов.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Решение задачи в течение срока реализации муниципальной программы путем проведения капитального ремонта и благоустройства позволит обеспечить выполнение поставленной цели муниципальной программы.</w:t>
      </w:r>
    </w:p>
    <w:p w:rsidR="00955272" w:rsidRPr="00955272" w:rsidRDefault="00955272" w:rsidP="00955272">
      <w:pPr>
        <w:ind w:firstLine="709"/>
        <w:jc w:val="both"/>
        <w:rPr>
          <w:spacing w:val="-4"/>
          <w:szCs w:val="28"/>
        </w:rPr>
      </w:pPr>
      <w:r w:rsidRPr="00955272">
        <w:rPr>
          <w:spacing w:val="-4"/>
          <w:szCs w:val="28"/>
        </w:rPr>
        <w:t xml:space="preserve">С целью обеспечения открытого доступа к информации о работах по реализации задачи, в части благоустройства территорий многоквартирных домов, </w:t>
      </w:r>
      <w:r>
        <w:rPr>
          <w:spacing w:val="-4"/>
          <w:szCs w:val="28"/>
        </w:rPr>
        <w:t xml:space="preserve">                                 </w:t>
      </w:r>
      <w:r w:rsidRPr="00955272">
        <w:rPr>
          <w:spacing w:val="-4"/>
          <w:szCs w:val="28"/>
        </w:rPr>
        <w:t xml:space="preserve">в муниципальную программу включен адресный перечень многоквартирных домов для выполнения работ по благоустройству дворовых территорий. 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Адресный перечень дворовых территорий, на которых фактически </w:t>
      </w:r>
      <w:r w:rsidRPr="00955272">
        <w:rPr>
          <w:spacing w:val="-4"/>
          <w:szCs w:val="28"/>
        </w:rPr>
        <w:t>выполнены работы по благоустройству в 2017 году приведен в приложении 2 к настоящей</w:t>
      </w:r>
      <w:r w:rsidRPr="00955272">
        <w:rPr>
          <w:szCs w:val="28"/>
        </w:rPr>
        <w:t xml:space="preserve"> муниципальной программе. 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С 2018 года адресный перечень дворовых территорий для выполнения </w:t>
      </w:r>
      <w:r>
        <w:rPr>
          <w:szCs w:val="28"/>
        </w:rPr>
        <w:t xml:space="preserve">                   </w:t>
      </w:r>
      <w:r w:rsidRPr="00955272">
        <w:rPr>
          <w:spacing w:val="-4"/>
          <w:szCs w:val="28"/>
        </w:rPr>
        <w:t>работ по благоустройству включен в муниципальную программу «Формирование</w:t>
      </w:r>
      <w:r w:rsidRPr="00955272">
        <w:rPr>
          <w:szCs w:val="28"/>
        </w:rPr>
        <w:t xml:space="preserve"> комфортной городской среды на период до 2030 года», утвержденную постановлением Администрации города от 29.12.2017 № 11725.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>
        <w:rPr>
          <w:rStyle w:val="aa"/>
          <w:color w:val="auto"/>
          <w:szCs w:val="28"/>
        </w:rPr>
        <w:t>П</w:t>
      </w:r>
      <w:r w:rsidRPr="00955272">
        <w:rPr>
          <w:rStyle w:val="aa"/>
          <w:color w:val="auto"/>
          <w:szCs w:val="28"/>
        </w:rPr>
        <w:t>одпрограмма 3</w:t>
      </w:r>
      <w:r w:rsidRPr="00955272">
        <w:rPr>
          <w:szCs w:val="28"/>
        </w:rPr>
        <w:t xml:space="preserve"> «Обеспечение отлова, содержания и утилизации безнадзорных и бродячий животных». Цель подпрограммы 3: обеспечение условий </w:t>
      </w:r>
      <w:r>
        <w:rPr>
          <w:szCs w:val="28"/>
        </w:rPr>
        <w:t xml:space="preserve">                  </w:t>
      </w:r>
      <w:r w:rsidRPr="00955272">
        <w:rPr>
          <w:szCs w:val="28"/>
        </w:rPr>
        <w:t>для сокращения численности безнадзорных и бродячих животных.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Задача: защита населения от болезней, общих для человека и животных, выполнение программных мероприятий.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>В течение срока реализации муниципальной программы путем отлова, транспортировки, учета, содержания, умерщвления, утилизации безнадзорных                    и бродячих животных позволит обеспечить выполнение поставленной цели.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Реализация мероприятий настоящей программы направлена на создание комфортных условий проживания в многоквартирных домах, что соответствует вектору «ЖКХ» направления «Жизнеобеспечение» </w:t>
      </w:r>
      <w:r w:rsidRPr="00955272">
        <w:rPr>
          <w:rStyle w:val="aa"/>
          <w:color w:val="auto"/>
          <w:szCs w:val="28"/>
        </w:rPr>
        <w:t>Стратегии</w:t>
      </w:r>
      <w:r w:rsidRPr="00955272">
        <w:rPr>
          <w:szCs w:val="28"/>
        </w:rPr>
        <w:t xml:space="preserve"> социально-экономического развития муниципального образования городской округ город Сургут на период до 2030 года, утвержденной </w:t>
      </w:r>
      <w:r w:rsidRPr="00955272">
        <w:rPr>
          <w:rStyle w:val="aa"/>
          <w:color w:val="auto"/>
          <w:szCs w:val="28"/>
        </w:rPr>
        <w:t>решением</w:t>
      </w:r>
      <w:r w:rsidRPr="00955272">
        <w:rPr>
          <w:szCs w:val="28"/>
        </w:rPr>
        <w:t xml:space="preserve"> Думы города от 08.06.2015 </w:t>
      </w:r>
      <w:r>
        <w:rPr>
          <w:szCs w:val="28"/>
        </w:rPr>
        <w:t xml:space="preserve">                  </w:t>
      </w:r>
      <w:r w:rsidRPr="00955272">
        <w:rPr>
          <w:szCs w:val="28"/>
        </w:rPr>
        <w:t>№</w:t>
      </w:r>
      <w:r>
        <w:rPr>
          <w:szCs w:val="28"/>
        </w:rPr>
        <w:t xml:space="preserve"> </w:t>
      </w:r>
      <w:r w:rsidRPr="00955272">
        <w:rPr>
          <w:szCs w:val="28"/>
        </w:rPr>
        <w:t>718-V</w:t>
      </w:r>
      <w:r>
        <w:rPr>
          <w:szCs w:val="28"/>
        </w:rPr>
        <w:t xml:space="preserve"> </w:t>
      </w:r>
      <w:r w:rsidRPr="00955272">
        <w:rPr>
          <w:szCs w:val="28"/>
        </w:rPr>
        <w:t>ДГ.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  <w:r w:rsidRPr="00955272">
        <w:rPr>
          <w:szCs w:val="28"/>
        </w:rPr>
        <w:t xml:space="preserve">Муниципальная программа «Комфортное проживание в городе Сургуте                       </w:t>
      </w:r>
      <w:r w:rsidRPr="00955272">
        <w:rPr>
          <w:spacing w:val="-4"/>
          <w:szCs w:val="28"/>
        </w:rPr>
        <w:t>на период до 2030 года» разработана для реализации мероприятий, направленных</w:t>
      </w:r>
      <w:r w:rsidRPr="00955272">
        <w:rPr>
          <w:szCs w:val="28"/>
        </w:rPr>
        <w:t xml:space="preserve"> на решение конкретных задач по обеспечению комфортных и безопасных </w:t>
      </w:r>
      <w:r>
        <w:rPr>
          <w:szCs w:val="28"/>
        </w:rPr>
        <w:t xml:space="preserve">                  </w:t>
      </w:r>
      <w:r w:rsidRPr="00955272">
        <w:rPr>
          <w:szCs w:val="28"/>
        </w:rPr>
        <w:t>условий проживания в жилищном фонде на территории города.</w:t>
      </w:r>
    </w:p>
    <w:p w:rsidR="00955272" w:rsidRPr="00955272" w:rsidRDefault="00955272" w:rsidP="00955272">
      <w:pPr>
        <w:ind w:firstLine="709"/>
        <w:jc w:val="both"/>
        <w:rPr>
          <w:szCs w:val="28"/>
        </w:rPr>
      </w:pPr>
    </w:p>
    <w:p w:rsidR="00955272" w:rsidRPr="00955272" w:rsidRDefault="00955272" w:rsidP="00955272">
      <w:pPr>
        <w:ind w:left="5954"/>
        <w:rPr>
          <w:rFonts w:cs="Times New Roman"/>
          <w:bCs/>
          <w:szCs w:val="28"/>
        </w:rPr>
      </w:pPr>
      <w:r>
        <w:br w:type="column"/>
      </w:r>
      <w:r w:rsidRPr="00955272">
        <w:rPr>
          <w:rFonts w:cs="Times New Roman"/>
          <w:bCs/>
          <w:szCs w:val="28"/>
        </w:rPr>
        <w:t>Приложение 2</w:t>
      </w:r>
    </w:p>
    <w:p w:rsidR="00955272" w:rsidRPr="00955272" w:rsidRDefault="00955272" w:rsidP="00955272">
      <w:pPr>
        <w:ind w:left="5954"/>
        <w:rPr>
          <w:rFonts w:cs="Times New Roman"/>
          <w:bCs/>
          <w:color w:val="000000" w:themeColor="text1"/>
          <w:szCs w:val="28"/>
        </w:rPr>
      </w:pPr>
      <w:r w:rsidRPr="00955272">
        <w:rPr>
          <w:rFonts w:cs="Times New Roman"/>
          <w:bCs/>
          <w:color w:val="000000" w:themeColor="text1"/>
          <w:szCs w:val="28"/>
        </w:rPr>
        <w:t>к постановлению</w:t>
      </w:r>
    </w:p>
    <w:p w:rsidR="00955272" w:rsidRPr="00955272" w:rsidRDefault="00955272" w:rsidP="00955272">
      <w:pPr>
        <w:ind w:left="5954"/>
        <w:rPr>
          <w:rFonts w:cs="Times New Roman"/>
          <w:bCs/>
          <w:color w:val="000000" w:themeColor="text1"/>
          <w:szCs w:val="28"/>
        </w:rPr>
      </w:pPr>
      <w:r w:rsidRPr="00955272">
        <w:rPr>
          <w:rFonts w:cs="Times New Roman"/>
          <w:bCs/>
          <w:color w:val="000000" w:themeColor="text1"/>
          <w:szCs w:val="28"/>
        </w:rPr>
        <w:t>Администрации города</w:t>
      </w:r>
    </w:p>
    <w:p w:rsidR="00955272" w:rsidRPr="00955272" w:rsidRDefault="00955272" w:rsidP="00955272">
      <w:pPr>
        <w:ind w:left="5954"/>
        <w:rPr>
          <w:rFonts w:cs="Times New Roman"/>
          <w:szCs w:val="28"/>
        </w:rPr>
      </w:pPr>
      <w:r w:rsidRPr="00955272">
        <w:rPr>
          <w:rFonts w:cs="Times New Roman"/>
          <w:bCs/>
          <w:color w:val="000000" w:themeColor="text1"/>
          <w:szCs w:val="28"/>
        </w:rPr>
        <w:t>от ____________ № ______</w:t>
      </w:r>
    </w:p>
    <w:p w:rsidR="00955272" w:rsidRPr="00955272" w:rsidRDefault="00955272" w:rsidP="00955272">
      <w:pPr>
        <w:ind w:left="5954"/>
        <w:rPr>
          <w:rFonts w:cs="Times New Roman"/>
          <w:bCs/>
          <w:szCs w:val="28"/>
        </w:rPr>
      </w:pPr>
    </w:p>
    <w:p w:rsidR="00955272" w:rsidRPr="00955272" w:rsidRDefault="00955272" w:rsidP="00955272">
      <w:pPr>
        <w:ind w:left="5954"/>
        <w:rPr>
          <w:rFonts w:cs="Times New Roman"/>
          <w:bCs/>
          <w:szCs w:val="28"/>
        </w:rPr>
      </w:pPr>
    </w:p>
    <w:p w:rsidR="00955272" w:rsidRPr="00955272" w:rsidRDefault="00955272" w:rsidP="00955272">
      <w:pPr>
        <w:jc w:val="center"/>
        <w:rPr>
          <w:rFonts w:cs="Times New Roman"/>
          <w:bCs/>
          <w:szCs w:val="28"/>
        </w:rPr>
      </w:pPr>
      <w:r w:rsidRPr="00955272">
        <w:rPr>
          <w:rFonts w:cs="Times New Roman"/>
          <w:bCs/>
          <w:szCs w:val="28"/>
        </w:rPr>
        <w:t xml:space="preserve">Адресный перечень </w:t>
      </w:r>
      <w:r w:rsidRPr="00955272">
        <w:rPr>
          <w:rFonts w:cs="Times New Roman"/>
          <w:bCs/>
          <w:szCs w:val="28"/>
        </w:rPr>
        <w:br/>
        <w:t>дворовых территорий, на которых выполнены работы</w:t>
      </w:r>
    </w:p>
    <w:p w:rsidR="00955272" w:rsidRPr="00955272" w:rsidRDefault="00955272" w:rsidP="00955272">
      <w:pPr>
        <w:jc w:val="center"/>
        <w:rPr>
          <w:rFonts w:cs="Times New Roman"/>
          <w:bCs/>
          <w:szCs w:val="28"/>
        </w:rPr>
      </w:pPr>
      <w:r w:rsidRPr="00955272">
        <w:rPr>
          <w:rFonts w:cs="Times New Roman"/>
          <w:bCs/>
          <w:szCs w:val="28"/>
        </w:rPr>
        <w:t>по благоустройству в 2017 году</w:t>
      </w:r>
    </w:p>
    <w:p w:rsidR="00955272" w:rsidRPr="00955272" w:rsidRDefault="00955272" w:rsidP="00955272">
      <w:pPr>
        <w:jc w:val="center"/>
        <w:rPr>
          <w:rFonts w:cs="Times New Roman"/>
          <w:bCs/>
          <w:sz w:val="10"/>
          <w:szCs w:val="10"/>
        </w:rPr>
      </w:pPr>
    </w:p>
    <w:tbl>
      <w:tblPr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3"/>
      </w:tblGrid>
      <w:tr w:rsidR="00955272" w:rsidRPr="00955272" w:rsidTr="00955272">
        <w:trPr>
          <w:trHeight w:val="33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Вид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 работ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Энергетиков, 53,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Энергетиков,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оборудование детской,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спортивной площадок,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автомобильных парковок, озеленение территории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Проспект Пролетарский, 8/1,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проспект Пролетарский, 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обеспечение освещения,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оборудование детской,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спортивной площадок,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автомобильных парковок, озеленение территории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Ленинградская,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оборудование детской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площадки, автомобильных парковок, озеленение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Привокзальная, 26,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Привокзальная,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оборудование детской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площадки, автомобильных парковок, озеленение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Островского, 10,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Островского,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оборудование детской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площадки, автомобильных парковок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Проспект Ленина,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оборудование автомобильной парковки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50 лет ВЛКСМ,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оборудование автомобильной парковки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Улица Республики, 72,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улица Республики,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минимальный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ремонт дворовых проездов, установка скамеек,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урн для мусора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оборудование автомобильной парковки, озеленение</w:t>
            </w:r>
          </w:p>
        </w:tc>
      </w:tr>
      <w:tr w:rsidR="00955272" w:rsidRPr="00955272" w:rsidTr="00955272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bookmarkStart w:id="5" w:name="sub_307"/>
            <w:r w:rsidRPr="00955272">
              <w:rPr>
                <w:rFonts w:cs="Times New Roman"/>
                <w:sz w:val="26"/>
                <w:szCs w:val="26"/>
              </w:rPr>
              <w:t>Улица Крылова, 7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минимальный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асфальтирование проездов, установка скамеек, урн</w:t>
            </w:r>
          </w:p>
        </w:tc>
      </w:tr>
      <w:tr w:rsidR="00955272" w:rsidRPr="00955272" w:rsidTr="00955272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дополнительный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перечень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 xml:space="preserve">оборудование детской 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площадки, автопарковок,</w:t>
            </w:r>
          </w:p>
          <w:p w:rsidR="00955272" w:rsidRPr="00955272" w:rsidRDefault="00955272" w:rsidP="00955272">
            <w:pPr>
              <w:rPr>
                <w:rFonts w:cs="Times New Roman"/>
                <w:sz w:val="26"/>
                <w:szCs w:val="26"/>
              </w:rPr>
            </w:pPr>
            <w:r w:rsidRPr="00955272">
              <w:rPr>
                <w:rFonts w:cs="Times New Roman"/>
                <w:sz w:val="26"/>
                <w:szCs w:val="26"/>
              </w:rPr>
              <w:t>озеленение территории</w:t>
            </w:r>
          </w:p>
        </w:tc>
      </w:tr>
    </w:tbl>
    <w:p w:rsidR="00955272" w:rsidRPr="00955272" w:rsidRDefault="00955272" w:rsidP="00955272">
      <w:pPr>
        <w:spacing w:after="160" w:line="259" w:lineRule="auto"/>
        <w:rPr>
          <w:rFonts w:cs="Times New Roman"/>
          <w:sz w:val="26"/>
          <w:szCs w:val="26"/>
        </w:rPr>
      </w:pPr>
    </w:p>
    <w:sectPr w:rsidR="00955272" w:rsidRPr="00955272" w:rsidSect="00955272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23" w:rsidRDefault="002D7D23" w:rsidP="00955272">
      <w:r>
        <w:separator/>
      </w:r>
    </w:p>
  </w:endnote>
  <w:endnote w:type="continuationSeparator" w:id="0">
    <w:p w:rsidR="002D7D23" w:rsidRDefault="002D7D23" w:rsidP="0095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23" w:rsidRDefault="002D7D23" w:rsidP="00955272">
      <w:r>
        <w:separator/>
      </w:r>
    </w:p>
  </w:footnote>
  <w:footnote w:type="continuationSeparator" w:id="0">
    <w:p w:rsidR="002D7D23" w:rsidRDefault="002D7D23" w:rsidP="0095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272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5272" w:rsidRPr="00955272" w:rsidRDefault="00955272">
        <w:pPr>
          <w:pStyle w:val="a4"/>
          <w:jc w:val="center"/>
          <w:rPr>
            <w:sz w:val="20"/>
            <w:szCs w:val="20"/>
          </w:rPr>
        </w:pPr>
        <w:r w:rsidRPr="00955272">
          <w:rPr>
            <w:sz w:val="20"/>
            <w:szCs w:val="20"/>
          </w:rPr>
          <w:fldChar w:fldCharType="begin"/>
        </w:r>
        <w:r w:rsidRPr="00955272">
          <w:rPr>
            <w:sz w:val="20"/>
            <w:szCs w:val="20"/>
          </w:rPr>
          <w:instrText>PAGE   \* MERGEFORMAT</w:instrText>
        </w:r>
        <w:r w:rsidRPr="00955272">
          <w:rPr>
            <w:sz w:val="20"/>
            <w:szCs w:val="20"/>
          </w:rPr>
          <w:fldChar w:fldCharType="separate"/>
        </w:r>
        <w:r w:rsidR="00736071">
          <w:rPr>
            <w:noProof/>
            <w:sz w:val="20"/>
            <w:szCs w:val="20"/>
          </w:rPr>
          <w:t>2</w:t>
        </w:r>
        <w:r w:rsidRPr="00955272">
          <w:rPr>
            <w:sz w:val="20"/>
            <w:szCs w:val="20"/>
          </w:rPr>
          <w:fldChar w:fldCharType="end"/>
        </w:r>
      </w:p>
    </w:sdtContent>
  </w:sdt>
  <w:p w:rsidR="001E6248" w:rsidRDefault="007360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D14EC"/>
    <w:multiLevelType w:val="multilevel"/>
    <w:tmpl w:val="5E3A3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2"/>
    <w:rsid w:val="00226A5C"/>
    <w:rsid w:val="00243839"/>
    <w:rsid w:val="002D7D23"/>
    <w:rsid w:val="005313E8"/>
    <w:rsid w:val="006B6460"/>
    <w:rsid w:val="00736071"/>
    <w:rsid w:val="00742DBD"/>
    <w:rsid w:val="00761496"/>
    <w:rsid w:val="00805213"/>
    <w:rsid w:val="00955272"/>
    <w:rsid w:val="00D6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C92FF-C168-4DDC-BB8A-D00DA124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552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5272"/>
    <w:rPr>
      <w:rFonts w:ascii="Times New Roman" w:hAnsi="Times New Roman"/>
      <w:sz w:val="28"/>
    </w:rPr>
  </w:style>
  <w:style w:type="character" w:styleId="a6">
    <w:name w:val="page number"/>
    <w:basedOn w:val="a0"/>
    <w:rsid w:val="00955272"/>
  </w:style>
  <w:style w:type="paragraph" w:styleId="a7">
    <w:name w:val="List Paragraph"/>
    <w:basedOn w:val="a"/>
    <w:qFormat/>
    <w:rsid w:val="0095527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552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27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9552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95527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2019-05-29T05:07:00Z</cp:lastPrinted>
  <dcterms:created xsi:type="dcterms:W3CDTF">2019-06-05T05:47:00Z</dcterms:created>
  <dcterms:modified xsi:type="dcterms:W3CDTF">2019-06-05T05:47:00Z</dcterms:modified>
</cp:coreProperties>
</file>