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19" w:rsidRDefault="00F13119" w:rsidP="00656C1A">
      <w:pPr>
        <w:spacing w:line="120" w:lineRule="atLeast"/>
        <w:jc w:val="center"/>
        <w:rPr>
          <w:sz w:val="24"/>
          <w:szCs w:val="24"/>
        </w:rPr>
      </w:pPr>
    </w:p>
    <w:p w:rsidR="00F13119" w:rsidRDefault="00F13119" w:rsidP="00656C1A">
      <w:pPr>
        <w:spacing w:line="120" w:lineRule="atLeast"/>
        <w:jc w:val="center"/>
        <w:rPr>
          <w:sz w:val="24"/>
          <w:szCs w:val="24"/>
        </w:rPr>
      </w:pPr>
    </w:p>
    <w:p w:rsidR="00F13119" w:rsidRPr="00852378" w:rsidRDefault="00F13119" w:rsidP="00656C1A">
      <w:pPr>
        <w:spacing w:line="120" w:lineRule="atLeast"/>
        <w:jc w:val="center"/>
        <w:rPr>
          <w:sz w:val="10"/>
          <w:szCs w:val="10"/>
        </w:rPr>
      </w:pPr>
    </w:p>
    <w:p w:rsidR="00F13119" w:rsidRDefault="00F13119" w:rsidP="00656C1A">
      <w:pPr>
        <w:spacing w:line="120" w:lineRule="atLeast"/>
        <w:jc w:val="center"/>
        <w:rPr>
          <w:sz w:val="10"/>
          <w:szCs w:val="24"/>
        </w:rPr>
      </w:pPr>
    </w:p>
    <w:p w:rsidR="00F13119" w:rsidRPr="005541F0" w:rsidRDefault="00F131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3119" w:rsidRPr="005541F0" w:rsidRDefault="00F131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13119" w:rsidRPr="005649E4" w:rsidRDefault="00F13119" w:rsidP="00656C1A">
      <w:pPr>
        <w:spacing w:line="120" w:lineRule="atLeast"/>
        <w:jc w:val="center"/>
        <w:rPr>
          <w:sz w:val="18"/>
          <w:szCs w:val="24"/>
        </w:rPr>
      </w:pPr>
    </w:p>
    <w:p w:rsidR="00F13119" w:rsidRPr="00656C1A" w:rsidRDefault="00F1311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13119" w:rsidRPr="005541F0" w:rsidRDefault="00F13119" w:rsidP="00656C1A">
      <w:pPr>
        <w:spacing w:line="120" w:lineRule="atLeast"/>
        <w:jc w:val="center"/>
        <w:rPr>
          <w:sz w:val="18"/>
          <w:szCs w:val="24"/>
        </w:rPr>
      </w:pPr>
    </w:p>
    <w:p w:rsidR="00F13119" w:rsidRPr="005541F0" w:rsidRDefault="00F13119" w:rsidP="00656C1A">
      <w:pPr>
        <w:spacing w:line="120" w:lineRule="atLeast"/>
        <w:jc w:val="center"/>
        <w:rPr>
          <w:sz w:val="20"/>
          <w:szCs w:val="24"/>
        </w:rPr>
      </w:pPr>
    </w:p>
    <w:p w:rsidR="00F13119" w:rsidRPr="00656C1A" w:rsidRDefault="00F1311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13119" w:rsidRDefault="00F13119" w:rsidP="00656C1A">
      <w:pPr>
        <w:spacing w:line="120" w:lineRule="atLeast"/>
        <w:jc w:val="center"/>
        <w:rPr>
          <w:sz w:val="30"/>
          <w:szCs w:val="24"/>
        </w:rPr>
      </w:pPr>
    </w:p>
    <w:p w:rsidR="00F13119" w:rsidRPr="00656C1A" w:rsidRDefault="00F1311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1311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13119" w:rsidRPr="00F8214F" w:rsidRDefault="00F131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13119" w:rsidRPr="00F8214F" w:rsidRDefault="00E735C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13119" w:rsidRPr="00F8214F" w:rsidRDefault="00F131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13119" w:rsidRPr="00F8214F" w:rsidRDefault="00E735C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13119" w:rsidRPr="00A63FB0" w:rsidRDefault="00F131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13119" w:rsidRPr="00A3761A" w:rsidRDefault="00E735C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13119" w:rsidRPr="00F8214F" w:rsidRDefault="00F1311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13119" w:rsidRPr="00F8214F" w:rsidRDefault="00F1311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13119" w:rsidRPr="00AB4194" w:rsidRDefault="00F131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13119" w:rsidRPr="00F8214F" w:rsidRDefault="00E735C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4031</w:t>
            </w:r>
          </w:p>
        </w:tc>
      </w:tr>
    </w:tbl>
    <w:p w:rsidR="00F13119" w:rsidRPr="00C725A6" w:rsidRDefault="00F13119" w:rsidP="00C725A6">
      <w:pPr>
        <w:rPr>
          <w:rFonts w:cs="Times New Roman"/>
          <w:szCs w:val="28"/>
        </w:rPr>
      </w:pPr>
    </w:p>
    <w:p w:rsidR="00F13119" w:rsidRDefault="00F13119" w:rsidP="00F13119">
      <w:pPr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F13119" w:rsidRDefault="00F13119" w:rsidP="00F13119">
      <w:pPr>
        <w:rPr>
          <w:szCs w:val="28"/>
        </w:rPr>
      </w:pPr>
      <w:r>
        <w:rPr>
          <w:szCs w:val="28"/>
        </w:rPr>
        <w:t xml:space="preserve">Администрации города от 30.11.2018 </w:t>
      </w:r>
    </w:p>
    <w:p w:rsidR="00F13119" w:rsidRDefault="00F13119" w:rsidP="00F13119">
      <w:pPr>
        <w:rPr>
          <w:szCs w:val="28"/>
        </w:rPr>
      </w:pPr>
      <w:r>
        <w:rPr>
          <w:szCs w:val="28"/>
        </w:rPr>
        <w:t xml:space="preserve">№ 9147 «О резерве управленческих </w:t>
      </w:r>
    </w:p>
    <w:p w:rsidR="00F13119" w:rsidRDefault="00F13119" w:rsidP="00F13119">
      <w:pPr>
        <w:rPr>
          <w:szCs w:val="28"/>
        </w:rPr>
      </w:pPr>
      <w:r>
        <w:rPr>
          <w:szCs w:val="28"/>
        </w:rPr>
        <w:t xml:space="preserve">кадров на должности руководителей </w:t>
      </w:r>
    </w:p>
    <w:p w:rsidR="00F13119" w:rsidRDefault="00F13119" w:rsidP="00F13119">
      <w:pPr>
        <w:rPr>
          <w:szCs w:val="28"/>
        </w:rPr>
      </w:pPr>
      <w:r>
        <w:rPr>
          <w:szCs w:val="28"/>
        </w:rPr>
        <w:t xml:space="preserve">муниципальных учреждений </w:t>
      </w:r>
    </w:p>
    <w:p w:rsidR="00F13119" w:rsidRDefault="00F13119" w:rsidP="00F13119">
      <w:pPr>
        <w:rPr>
          <w:szCs w:val="28"/>
        </w:rPr>
      </w:pPr>
      <w:r>
        <w:rPr>
          <w:szCs w:val="28"/>
        </w:rPr>
        <w:t>и муниципальных предприятий</w:t>
      </w:r>
    </w:p>
    <w:p w:rsidR="00F13119" w:rsidRDefault="00F13119" w:rsidP="00F13119">
      <w:pPr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F13119" w:rsidRPr="00F13119" w:rsidRDefault="00F13119" w:rsidP="00F13119">
      <w:pPr>
        <w:rPr>
          <w:szCs w:val="28"/>
        </w:rPr>
      </w:pPr>
      <w:r>
        <w:rPr>
          <w:szCs w:val="28"/>
        </w:rPr>
        <w:t xml:space="preserve">городской </w:t>
      </w:r>
      <w:r w:rsidRPr="00F13119">
        <w:rPr>
          <w:szCs w:val="28"/>
        </w:rPr>
        <w:t>округ город Сургут»</w:t>
      </w:r>
    </w:p>
    <w:p w:rsidR="00F13119" w:rsidRPr="00F13119" w:rsidRDefault="00F13119" w:rsidP="00F13119">
      <w:pPr>
        <w:rPr>
          <w:szCs w:val="28"/>
        </w:rPr>
      </w:pPr>
    </w:p>
    <w:p w:rsidR="00F13119" w:rsidRPr="00F13119" w:rsidRDefault="00F13119" w:rsidP="00F13119">
      <w:pPr>
        <w:rPr>
          <w:szCs w:val="28"/>
        </w:rPr>
      </w:pPr>
    </w:p>
    <w:p w:rsidR="00F13119" w:rsidRPr="00B019BE" w:rsidRDefault="00F13119" w:rsidP="00F131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19BE">
        <w:rPr>
          <w:szCs w:val="28"/>
        </w:rPr>
        <w:t xml:space="preserve">В соответствии с </w:t>
      </w:r>
      <w:r>
        <w:rPr>
          <w:szCs w:val="28"/>
        </w:rPr>
        <w:t xml:space="preserve">Законом Ханты-Мансийского автономного округа – Югры от 30.12.2008 № 172-оз «О резерве управленческих кадров в Ханты-             Мансийском автономном округе – Югре», </w:t>
      </w:r>
      <w:r w:rsidRPr="00B019BE">
        <w:rPr>
          <w:szCs w:val="28"/>
        </w:rPr>
        <w:t xml:space="preserve">распоряжением Администрации </w:t>
      </w:r>
      <w:r>
        <w:rPr>
          <w:szCs w:val="28"/>
        </w:rPr>
        <w:t xml:space="preserve">                  </w:t>
      </w:r>
      <w:r w:rsidRPr="00B019BE">
        <w:rPr>
          <w:szCs w:val="28"/>
        </w:rPr>
        <w:t>города от 30.12.2005</w:t>
      </w:r>
      <w:r>
        <w:rPr>
          <w:szCs w:val="28"/>
        </w:rPr>
        <w:t xml:space="preserve"> </w:t>
      </w:r>
      <w:r w:rsidRPr="00B019BE">
        <w:rPr>
          <w:szCs w:val="28"/>
        </w:rPr>
        <w:t xml:space="preserve">№ 3686 «Об утверждении Регламента Администрации </w:t>
      </w:r>
      <w:r>
        <w:rPr>
          <w:szCs w:val="28"/>
        </w:rPr>
        <w:t xml:space="preserve">             </w:t>
      </w:r>
      <w:r w:rsidRPr="00B019BE">
        <w:rPr>
          <w:szCs w:val="28"/>
        </w:rPr>
        <w:t>города»:</w:t>
      </w:r>
    </w:p>
    <w:p w:rsidR="00F13119" w:rsidRDefault="00F13119" w:rsidP="00F13119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A4746B">
        <w:rPr>
          <w:szCs w:val="28"/>
        </w:rPr>
        <w:t xml:space="preserve"> </w:t>
      </w:r>
      <w:r>
        <w:rPr>
          <w:szCs w:val="28"/>
        </w:rPr>
        <w:t>В</w:t>
      </w:r>
      <w:r w:rsidRPr="00A4746B">
        <w:rPr>
          <w:szCs w:val="28"/>
        </w:rPr>
        <w:t>нести</w:t>
      </w:r>
      <w:r w:rsidRPr="00324899">
        <w:rPr>
          <w:szCs w:val="28"/>
        </w:rPr>
        <w:t xml:space="preserve"> </w:t>
      </w:r>
      <w:r>
        <w:rPr>
          <w:szCs w:val="28"/>
        </w:rPr>
        <w:t xml:space="preserve">в постановление Администрации города от 30.11.2018 </w:t>
      </w:r>
      <w:r w:rsidRPr="00A4746B">
        <w:rPr>
          <w:szCs w:val="28"/>
        </w:rPr>
        <w:t xml:space="preserve">№ </w:t>
      </w:r>
      <w:r>
        <w:rPr>
          <w:szCs w:val="28"/>
        </w:rPr>
        <w:t>9147                «О резерве управленческих кадров на должности руководителей муниципальных учреждений и муниципальных предприятий муниципального образования                 городской округ город Сургут»</w:t>
      </w:r>
      <w:r w:rsidRPr="00F1052F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F13119" w:rsidRDefault="00F13119" w:rsidP="00F13119">
      <w:pPr>
        <w:ind w:firstLine="567"/>
        <w:jc w:val="both"/>
        <w:rPr>
          <w:szCs w:val="28"/>
        </w:rPr>
      </w:pPr>
      <w:r>
        <w:rPr>
          <w:szCs w:val="28"/>
        </w:rPr>
        <w:t>1.1. Заголовок постановления изложить в следующей редакции:</w:t>
      </w:r>
    </w:p>
    <w:p w:rsidR="00F13119" w:rsidRDefault="00F13119" w:rsidP="00F13119">
      <w:pPr>
        <w:ind w:firstLine="567"/>
        <w:jc w:val="both"/>
        <w:rPr>
          <w:szCs w:val="28"/>
        </w:rPr>
      </w:pPr>
      <w:r>
        <w:rPr>
          <w:szCs w:val="28"/>
        </w:rPr>
        <w:t>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городской округ город Сургут».</w:t>
      </w:r>
    </w:p>
    <w:p w:rsidR="00F13119" w:rsidRDefault="00F13119" w:rsidP="00F13119">
      <w:pPr>
        <w:ind w:firstLine="567"/>
        <w:jc w:val="both"/>
        <w:rPr>
          <w:szCs w:val="28"/>
        </w:rPr>
      </w:pPr>
      <w:r>
        <w:rPr>
          <w:szCs w:val="28"/>
        </w:rPr>
        <w:t>1.2. Пункт 1 постановления изложить в следующей редакции:</w:t>
      </w:r>
    </w:p>
    <w:p w:rsidR="00F13119" w:rsidRDefault="00F13119" w:rsidP="00F13119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3256EB">
        <w:rPr>
          <w:szCs w:val="28"/>
        </w:rPr>
        <w:t xml:space="preserve">1. </w:t>
      </w:r>
      <w:r>
        <w:rPr>
          <w:szCs w:val="28"/>
        </w:rPr>
        <w:t>Утвердить:</w:t>
      </w:r>
    </w:p>
    <w:p w:rsidR="00F13119" w:rsidRDefault="00F13119" w:rsidP="00F13119">
      <w:pPr>
        <w:ind w:firstLine="567"/>
        <w:jc w:val="both"/>
        <w:rPr>
          <w:szCs w:val="28"/>
        </w:rPr>
      </w:pPr>
      <w:r>
        <w:rPr>
          <w:szCs w:val="28"/>
        </w:rPr>
        <w:t>- перечень целевых управленческих должностей в муниципальных учреждениях и на муниципальных предприятиях</w:t>
      </w:r>
      <w:r w:rsidRPr="00E150D4">
        <w:rPr>
          <w:szCs w:val="28"/>
        </w:rPr>
        <w:t xml:space="preserve"> </w:t>
      </w:r>
      <w:r>
        <w:rPr>
          <w:szCs w:val="28"/>
        </w:rPr>
        <w:t>муниципального образования городской округ город Сургут, для замещения которых формируется резерв управленческих кадров, согласно приложению 1;</w:t>
      </w:r>
    </w:p>
    <w:p w:rsidR="00F13119" w:rsidRDefault="00F13119" w:rsidP="00F13119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D45A92">
        <w:rPr>
          <w:szCs w:val="28"/>
        </w:rPr>
        <w:t xml:space="preserve">порядок формирования и подготовки резерва управленческих кадров </w:t>
      </w:r>
      <w:r>
        <w:rPr>
          <w:szCs w:val="28"/>
        </w:rPr>
        <w:t xml:space="preserve">                   для замещения целевых управленческих </w:t>
      </w:r>
      <w:r w:rsidRPr="00D45A92">
        <w:rPr>
          <w:szCs w:val="28"/>
        </w:rPr>
        <w:t>должност</w:t>
      </w:r>
      <w:r>
        <w:rPr>
          <w:szCs w:val="28"/>
        </w:rPr>
        <w:t>ей</w:t>
      </w:r>
      <w:r w:rsidRPr="00D45A92">
        <w:rPr>
          <w:szCs w:val="28"/>
        </w:rPr>
        <w:t xml:space="preserve"> </w:t>
      </w:r>
      <w:r>
        <w:rPr>
          <w:szCs w:val="28"/>
        </w:rPr>
        <w:t xml:space="preserve">в </w:t>
      </w:r>
      <w:r w:rsidRPr="00D45A92">
        <w:rPr>
          <w:szCs w:val="28"/>
        </w:rPr>
        <w:t>муниципальных учреждени</w:t>
      </w:r>
      <w:r>
        <w:rPr>
          <w:szCs w:val="28"/>
        </w:rPr>
        <w:t>ях</w:t>
      </w:r>
      <w:r w:rsidRPr="00D45A92">
        <w:rPr>
          <w:szCs w:val="28"/>
        </w:rPr>
        <w:t xml:space="preserve"> и </w:t>
      </w:r>
      <w:r>
        <w:rPr>
          <w:szCs w:val="28"/>
        </w:rPr>
        <w:t xml:space="preserve">на </w:t>
      </w:r>
      <w:r w:rsidRPr="00D45A92">
        <w:rPr>
          <w:szCs w:val="28"/>
        </w:rPr>
        <w:t>муниципальных предприяти</w:t>
      </w:r>
      <w:r>
        <w:rPr>
          <w:szCs w:val="28"/>
        </w:rPr>
        <w:t>ях</w:t>
      </w:r>
      <w:r w:rsidRPr="00D45A92">
        <w:rPr>
          <w:szCs w:val="28"/>
        </w:rPr>
        <w:t xml:space="preserve"> муниципального образования городской округ город Сургут согласно приложению </w:t>
      </w:r>
      <w:r>
        <w:rPr>
          <w:szCs w:val="28"/>
        </w:rPr>
        <w:t>2».</w:t>
      </w:r>
    </w:p>
    <w:p w:rsidR="00F13119" w:rsidRDefault="00F13119" w:rsidP="00F13119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1.3. Наименование приложения 1 к постановлению</w:t>
      </w:r>
      <w:r w:rsidRPr="00EC0D2A">
        <w:t xml:space="preserve"> </w:t>
      </w:r>
      <w:r w:rsidRPr="00EC0D2A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F13119" w:rsidRDefault="00F13119" w:rsidP="00F13119">
      <w:pPr>
        <w:ind w:firstLine="567"/>
        <w:jc w:val="both"/>
        <w:rPr>
          <w:szCs w:val="28"/>
        </w:rPr>
      </w:pPr>
      <w:r>
        <w:rPr>
          <w:szCs w:val="28"/>
        </w:rPr>
        <w:t>«П</w:t>
      </w:r>
      <w:r w:rsidRPr="00EC0D2A">
        <w:rPr>
          <w:szCs w:val="28"/>
        </w:rPr>
        <w:t>еречень</w:t>
      </w:r>
      <w:r>
        <w:rPr>
          <w:szCs w:val="28"/>
        </w:rPr>
        <w:t xml:space="preserve"> </w:t>
      </w:r>
      <w:r w:rsidRPr="00EE7B68">
        <w:rPr>
          <w:szCs w:val="28"/>
        </w:rPr>
        <w:t>целевых управленческих должностей в муниципальных учреждениях и на муниципальных предприятиях</w:t>
      </w:r>
      <w:r w:rsidRPr="00E150D4">
        <w:rPr>
          <w:szCs w:val="28"/>
        </w:rPr>
        <w:t xml:space="preserve"> </w:t>
      </w:r>
      <w:r w:rsidRPr="00EE7B68">
        <w:rPr>
          <w:szCs w:val="28"/>
        </w:rPr>
        <w:t>муниципально</w:t>
      </w:r>
      <w:r>
        <w:rPr>
          <w:szCs w:val="28"/>
        </w:rPr>
        <w:t>го</w:t>
      </w:r>
      <w:r w:rsidRPr="00EE7B68">
        <w:rPr>
          <w:szCs w:val="28"/>
        </w:rPr>
        <w:t xml:space="preserve"> образовани</w:t>
      </w:r>
      <w:r>
        <w:rPr>
          <w:szCs w:val="28"/>
        </w:rPr>
        <w:t>я</w:t>
      </w:r>
      <w:r w:rsidRPr="00EE7B68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EE7B68">
        <w:rPr>
          <w:szCs w:val="28"/>
        </w:rPr>
        <w:t>городской округ город Сургут</w:t>
      </w:r>
      <w:r>
        <w:rPr>
          <w:szCs w:val="28"/>
        </w:rPr>
        <w:t xml:space="preserve">, </w:t>
      </w:r>
      <w:r w:rsidRPr="00EE7B68">
        <w:rPr>
          <w:szCs w:val="28"/>
        </w:rPr>
        <w:t>для замещения которых формируется резерв управленческих кадров</w:t>
      </w:r>
      <w:r>
        <w:rPr>
          <w:szCs w:val="28"/>
        </w:rPr>
        <w:t>».</w:t>
      </w:r>
    </w:p>
    <w:p w:rsidR="00F13119" w:rsidRDefault="00F13119" w:rsidP="00F13119">
      <w:pPr>
        <w:ind w:firstLine="567"/>
        <w:jc w:val="both"/>
        <w:rPr>
          <w:szCs w:val="28"/>
        </w:rPr>
      </w:pPr>
      <w:r>
        <w:rPr>
          <w:szCs w:val="28"/>
        </w:rPr>
        <w:t xml:space="preserve">1.4. </w:t>
      </w:r>
      <w:r w:rsidR="00241053">
        <w:rPr>
          <w:szCs w:val="28"/>
        </w:rPr>
        <w:t>Подпункт</w:t>
      </w:r>
      <w:r>
        <w:rPr>
          <w:szCs w:val="28"/>
        </w:rPr>
        <w:t xml:space="preserve"> 2.6</w:t>
      </w:r>
      <w:r w:rsidR="00241053">
        <w:rPr>
          <w:szCs w:val="28"/>
        </w:rPr>
        <w:t xml:space="preserve"> пункта 2</w:t>
      </w:r>
      <w:r>
        <w:rPr>
          <w:szCs w:val="28"/>
        </w:rPr>
        <w:t xml:space="preserve"> приложения 1 к постановлению </w:t>
      </w:r>
      <w:r w:rsidRPr="00EC0D2A">
        <w:rPr>
          <w:szCs w:val="28"/>
        </w:rPr>
        <w:t>признать утративш</w:t>
      </w:r>
      <w:r w:rsidR="00241053">
        <w:rPr>
          <w:szCs w:val="28"/>
        </w:rPr>
        <w:t>им</w:t>
      </w:r>
      <w:r w:rsidRPr="00EC0D2A">
        <w:rPr>
          <w:szCs w:val="28"/>
        </w:rPr>
        <w:t xml:space="preserve"> силу.</w:t>
      </w:r>
    </w:p>
    <w:p w:rsidR="00F13119" w:rsidRDefault="00F13119" w:rsidP="00F13119">
      <w:pPr>
        <w:ind w:firstLine="567"/>
        <w:jc w:val="both"/>
        <w:rPr>
          <w:szCs w:val="28"/>
        </w:rPr>
      </w:pPr>
      <w:r>
        <w:rPr>
          <w:szCs w:val="28"/>
        </w:rPr>
        <w:t>1.5. П</w:t>
      </w:r>
      <w:r w:rsidRPr="003579B2">
        <w:rPr>
          <w:szCs w:val="28"/>
        </w:rPr>
        <w:t>риложени</w:t>
      </w:r>
      <w:r>
        <w:rPr>
          <w:szCs w:val="28"/>
        </w:rPr>
        <w:t>е</w:t>
      </w:r>
      <w:r w:rsidRPr="003579B2">
        <w:rPr>
          <w:szCs w:val="28"/>
        </w:rPr>
        <w:t xml:space="preserve"> </w:t>
      </w:r>
      <w:r>
        <w:rPr>
          <w:szCs w:val="28"/>
        </w:rPr>
        <w:t xml:space="preserve">2 к постановлению изложить в новой </w:t>
      </w:r>
      <w:r w:rsidRPr="003579B2">
        <w:rPr>
          <w:szCs w:val="28"/>
        </w:rPr>
        <w:t>редакции</w:t>
      </w:r>
      <w:r>
        <w:rPr>
          <w:szCs w:val="28"/>
        </w:rPr>
        <w:t xml:space="preserve"> согласно приложению к настоящему постановлению.</w:t>
      </w:r>
    </w:p>
    <w:p w:rsidR="00F13119" w:rsidRPr="00271683" w:rsidRDefault="00F13119" w:rsidP="00F1311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271683">
        <w:rPr>
          <w:szCs w:val="28"/>
        </w:rPr>
        <w:t xml:space="preserve">Управлению </w:t>
      </w:r>
      <w:r w:rsidRPr="00271683">
        <w:rPr>
          <w:rFonts w:cs="Arial"/>
          <w:szCs w:val="28"/>
        </w:rPr>
        <w:t>документационного и информационного обеспечения</w:t>
      </w:r>
      <w:r w:rsidRPr="00271683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Pr="00271683">
        <w:rPr>
          <w:szCs w:val="28"/>
        </w:rPr>
        <w:t xml:space="preserve">разместить настоящее </w:t>
      </w:r>
      <w:r>
        <w:rPr>
          <w:szCs w:val="28"/>
        </w:rPr>
        <w:t xml:space="preserve">постановление </w:t>
      </w:r>
      <w:r w:rsidRPr="00271683">
        <w:rPr>
          <w:szCs w:val="28"/>
        </w:rPr>
        <w:t>на официальном портале Администрации города.</w:t>
      </w:r>
    </w:p>
    <w:p w:rsidR="00F13119" w:rsidRPr="00271683" w:rsidRDefault="00F13119" w:rsidP="00F1311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1683">
        <w:rPr>
          <w:szCs w:val="28"/>
        </w:rPr>
        <w:t xml:space="preserve">3. Муниципальному казенному учреждению «Наш город» опубликовать настоящее </w:t>
      </w:r>
      <w:r>
        <w:rPr>
          <w:szCs w:val="28"/>
        </w:rPr>
        <w:t xml:space="preserve">постановление </w:t>
      </w:r>
      <w:r w:rsidRPr="00271683">
        <w:rPr>
          <w:szCs w:val="28"/>
        </w:rPr>
        <w:t>в средствах массовой информации.</w:t>
      </w:r>
    </w:p>
    <w:p w:rsidR="00F13119" w:rsidRDefault="00F13119" w:rsidP="00F13119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3D47E6">
        <w:rPr>
          <w:szCs w:val="28"/>
        </w:rPr>
        <w:t xml:space="preserve">Контроль за выполнением </w:t>
      </w:r>
      <w:r>
        <w:rPr>
          <w:szCs w:val="28"/>
        </w:rPr>
        <w:t>постановления</w:t>
      </w:r>
      <w:r w:rsidRPr="003D47E6">
        <w:rPr>
          <w:szCs w:val="28"/>
        </w:rPr>
        <w:t xml:space="preserve"> </w:t>
      </w:r>
      <w:r>
        <w:rPr>
          <w:szCs w:val="28"/>
        </w:rPr>
        <w:t>оставляю за собой.</w:t>
      </w:r>
    </w:p>
    <w:p w:rsidR="00F13119" w:rsidRDefault="00F13119" w:rsidP="00F13119">
      <w:pPr>
        <w:jc w:val="both"/>
        <w:rPr>
          <w:szCs w:val="28"/>
        </w:rPr>
      </w:pPr>
    </w:p>
    <w:p w:rsidR="00F13119" w:rsidRDefault="00F13119" w:rsidP="00F13119">
      <w:pPr>
        <w:jc w:val="both"/>
        <w:rPr>
          <w:szCs w:val="28"/>
        </w:rPr>
      </w:pPr>
    </w:p>
    <w:p w:rsidR="00F13119" w:rsidRDefault="00F13119" w:rsidP="00F13119">
      <w:pPr>
        <w:jc w:val="both"/>
        <w:rPr>
          <w:szCs w:val="28"/>
        </w:rPr>
      </w:pPr>
    </w:p>
    <w:p w:rsidR="00F13119" w:rsidRDefault="00F13119" w:rsidP="00F13119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В.Н. Шувалов</w:t>
      </w:r>
    </w:p>
    <w:p w:rsidR="00A0383F" w:rsidRDefault="00A0383F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/>
    <w:p w:rsidR="00F13119" w:rsidRDefault="00F13119" w:rsidP="00F13119">
      <w:pPr>
        <w:sectPr w:rsidR="00F13119" w:rsidSect="00F13119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13119" w:rsidRDefault="00F13119" w:rsidP="00F13119">
      <w:pPr>
        <w:widowControl w:val="0"/>
        <w:tabs>
          <w:tab w:val="left" w:pos="5387"/>
        </w:tabs>
        <w:autoSpaceDE w:val="0"/>
        <w:autoSpaceDN w:val="0"/>
        <w:adjustRightInd w:val="0"/>
        <w:ind w:left="5954"/>
        <w:rPr>
          <w:bCs/>
          <w:szCs w:val="28"/>
        </w:rPr>
      </w:pPr>
      <w:r w:rsidRPr="004A4E26">
        <w:rPr>
          <w:bCs/>
          <w:szCs w:val="28"/>
        </w:rPr>
        <w:lastRenderedPageBreak/>
        <w:t xml:space="preserve">Приложение </w:t>
      </w:r>
      <w:r w:rsidRPr="004A4E26">
        <w:rPr>
          <w:bCs/>
          <w:szCs w:val="28"/>
        </w:rPr>
        <w:br/>
        <w:t xml:space="preserve">к </w:t>
      </w:r>
      <w:r>
        <w:rPr>
          <w:bCs/>
          <w:szCs w:val="28"/>
        </w:rPr>
        <w:t>постановлению</w:t>
      </w:r>
    </w:p>
    <w:p w:rsidR="00F13119" w:rsidRPr="004A4E26" w:rsidRDefault="00F13119" w:rsidP="00F13119">
      <w:pPr>
        <w:widowControl w:val="0"/>
        <w:tabs>
          <w:tab w:val="left" w:pos="5387"/>
        </w:tabs>
        <w:autoSpaceDE w:val="0"/>
        <w:autoSpaceDN w:val="0"/>
        <w:adjustRightInd w:val="0"/>
        <w:ind w:left="5954"/>
        <w:rPr>
          <w:szCs w:val="28"/>
        </w:rPr>
      </w:pPr>
      <w:r>
        <w:rPr>
          <w:bCs/>
          <w:szCs w:val="28"/>
        </w:rPr>
        <w:t>А</w:t>
      </w:r>
      <w:r w:rsidRPr="004A4E26">
        <w:rPr>
          <w:bCs/>
          <w:szCs w:val="28"/>
        </w:rPr>
        <w:t>дминистрации г</w:t>
      </w:r>
      <w:r>
        <w:rPr>
          <w:bCs/>
          <w:szCs w:val="28"/>
        </w:rPr>
        <w:t>орода</w:t>
      </w:r>
      <w:r w:rsidRPr="004A4E26">
        <w:rPr>
          <w:bCs/>
          <w:szCs w:val="28"/>
        </w:rPr>
        <w:br/>
        <w:t>от ___________</w:t>
      </w:r>
      <w:r>
        <w:rPr>
          <w:bCs/>
          <w:szCs w:val="28"/>
        </w:rPr>
        <w:t xml:space="preserve">_ </w:t>
      </w:r>
      <w:r w:rsidRPr="004A4E26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4E26">
        <w:rPr>
          <w:bCs/>
          <w:szCs w:val="28"/>
        </w:rPr>
        <w:t>_________</w:t>
      </w:r>
    </w:p>
    <w:p w:rsidR="00F13119" w:rsidRDefault="00F13119" w:rsidP="00F1311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13119" w:rsidRPr="00543626" w:rsidRDefault="00F13119" w:rsidP="00F1311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13119" w:rsidRPr="00543626" w:rsidRDefault="00F13119" w:rsidP="00F13119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543626">
        <w:rPr>
          <w:bCs/>
          <w:szCs w:val="28"/>
        </w:rPr>
        <w:t xml:space="preserve">Порядок </w:t>
      </w:r>
      <w:r w:rsidRPr="00543626">
        <w:rPr>
          <w:bCs/>
          <w:szCs w:val="28"/>
        </w:rPr>
        <w:br/>
        <w:t xml:space="preserve">формирования и подготовки резерва управленческих кадров для замещения </w:t>
      </w:r>
    </w:p>
    <w:p w:rsidR="00F13119" w:rsidRPr="00543626" w:rsidRDefault="00F13119" w:rsidP="00F13119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543626">
        <w:rPr>
          <w:bCs/>
          <w:szCs w:val="28"/>
        </w:rPr>
        <w:t xml:space="preserve">целевых управленческих должностей в муниципальных учреждениях </w:t>
      </w:r>
      <w:r w:rsidRPr="00543626">
        <w:rPr>
          <w:bCs/>
          <w:szCs w:val="28"/>
        </w:rPr>
        <w:br/>
        <w:t>и на муниципальных предприятиях муниципального образования городской округ город Сургут</w:t>
      </w:r>
      <w:r w:rsidR="00543626" w:rsidRPr="00543626">
        <w:rPr>
          <w:bCs/>
          <w:szCs w:val="28"/>
        </w:rPr>
        <w:t xml:space="preserve"> (далее – порядок)</w:t>
      </w:r>
    </w:p>
    <w:p w:rsidR="00F13119" w:rsidRPr="00543626" w:rsidRDefault="00F13119" w:rsidP="00F1311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13119" w:rsidRP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bookmarkStart w:id="5" w:name="sub_2001"/>
      <w:r w:rsidRPr="00F13119">
        <w:rPr>
          <w:bCs/>
          <w:szCs w:val="28"/>
        </w:rPr>
        <w:t>Раздел I. Общие положения</w:t>
      </w:r>
    </w:p>
    <w:bookmarkEnd w:id="5"/>
    <w:p w:rsidR="00F13119" w:rsidRPr="004A4E26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13119">
        <w:rPr>
          <w:szCs w:val="28"/>
        </w:rPr>
        <w:t xml:space="preserve">1. Настоящий порядок регулирует вопросы формирования и подготовки резерва управленческих </w:t>
      </w:r>
      <w:r w:rsidRPr="004A4E26">
        <w:rPr>
          <w:szCs w:val="28"/>
        </w:rPr>
        <w:t xml:space="preserve">кадров </w:t>
      </w:r>
      <w:r>
        <w:rPr>
          <w:szCs w:val="28"/>
        </w:rPr>
        <w:t>для замещения целевых</w:t>
      </w:r>
      <w:r w:rsidRPr="004A4E26">
        <w:rPr>
          <w:szCs w:val="28"/>
        </w:rPr>
        <w:t xml:space="preserve"> управленчески</w:t>
      </w:r>
      <w:r>
        <w:rPr>
          <w:szCs w:val="28"/>
        </w:rPr>
        <w:t>х</w:t>
      </w:r>
      <w:r w:rsidRPr="004A4E26">
        <w:rPr>
          <w:szCs w:val="28"/>
        </w:rPr>
        <w:t xml:space="preserve"> должност</w:t>
      </w:r>
      <w:r>
        <w:rPr>
          <w:szCs w:val="28"/>
        </w:rPr>
        <w:t xml:space="preserve">ей </w:t>
      </w:r>
      <w:r w:rsidRPr="004A4E26">
        <w:rPr>
          <w:szCs w:val="28"/>
        </w:rPr>
        <w:t xml:space="preserve">в муниципальных учреждениях и на муниципальных предприятиях </w:t>
      </w:r>
      <w:r w:rsidR="00543626">
        <w:rPr>
          <w:szCs w:val="28"/>
        </w:rPr>
        <w:t xml:space="preserve">                 </w:t>
      </w:r>
      <w:r w:rsidRPr="004A4E26">
        <w:rPr>
          <w:szCs w:val="28"/>
        </w:rPr>
        <w:t xml:space="preserve">муниципального образования городской округ город Сургут (далее </w:t>
      </w:r>
      <w:r w:rsidR="00543626">
        <w:rPr>
          <w:szCs w:val="28"/>
        </w:rPr>
        <w:t>–</w:t>
      </w:r>
      <w:r w:rsidRPr="004A4E26">
        <w:rPr>
          <w:szCs w:val="28"/>
        </w:rPr>
        <w:t xml:space="preserve"> резерв управленческих кадров муниципальных организаций).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E26">
        <w:rPr>
          <w:szCs w:val="28"/>
        </w:rPr>
        <w:t>2. Резерв управленческих кадров муниципальных организаций формируется</w:t>
      </w:r>
      <w:r>
        <w:rPr>
          <w:szCs w:val="28"/>
        </w:rPr>
        <w:t xml:space="preserve"> по каждой сфере деятельности </w:t>
      </w:r>
      <w:r w:rsidRPr="004A4E26">
        <w:rPr>
          <w:szCs w:val="28"/>
        </w:rPr>
        <w:t xml:space="preserve">путем включения кандидатов на целевые управленческие должности в муниципальных учреждениях и на муниципальных предприятиях </w:t>
      </w:r>
      <w:r>
        <w:rPr>
          <w:szCs w:val="28"/>
        </w:rPr>
        <w:t>(далее – целевые управленческие должности)</w:t>
      </w:r>
      <w:r w:rsidRPr="004A4E26">
        <w:rPr>
          <w:szCs w:val="28"/>
        </w:rPr>
        <w:t>, предусмотренные перечнем</w:t>
      </w:r>
      <w:r>
        <w:rPr>
          <w:szCs w:val="28"/>
        </w:rPr>
        <w:t xml:space="preserve"> согласно </w:t>
      </w:r>
      <w:r w:rsidRPr="004A4E26">
        <w:rPr>
          <w:szCs w:val="28"/>
        </w:rPr>
        <w:t>приложени</w:t>
      </w:r>
      <w:r>
        <w:rPr>
          <w:szCs w:val="28"/>
        </w:rPr>
        <w:t>ю</w:t>
      </w:r>
      <w:r w:rsidRPr="004A4E26">
        <w:rPr>
          <w:szCs w:val="28"/>
        </w:rPr>
        <w:t xml:space="preserve"> 1</w:t>
      </w:r>
      <w:r>
        <w:rPr>
          <w:szCs w:val="28"/>
        </w:rPr>
        <w:t xml:space="preserve"> к настоящему постановлению</w:t>
      </w:r>
      <w:r w:rsidRPr="004A4E26">
        <w:rPr>
          <w:szCs w:val="28"/>
        </w:rPr>
        <w:t>.</w:t>
      </w:r>
    </w:p>
    <w:p w:rsidR="00F13119" w:rsidRPr="004A4E26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A4E26">
        <w:rPr>
          <w:szCs w:val="28"/>
        </w:rPr>
        <w:t>. Формирование резерва управленческих кадров муниципальных организаций осуществляется:</w:t>
      </w:r>
    </w:p>
    <w:p w:rsidR="00F13119" w:rsidRPr="004A4E26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E26">
        <w:rPr>
          <w:szCs w:val="28"/>
        </w:rPr>
        <w:t>3.1. На конкурсной основе с учетом поступивших заявлений граждан.</w:t>
      </w:r>
    </w:p>
    <w:p w:rsidR="00F13119" w:rsidRPr="004A4E26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E26">
        <w:rPr>
          <w:szCs w:val="28"/>
        </w:rPr>
        <w:t>3.2. На внеконкурсной основе.</w:t>
      </w:r>
    </w:p>
    <w:p w:rsidR="00F13119" w:rsidRPr="004A4E26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A4E26">
        <w:rPr>
          <w:szCs w:val="28"/>
        </w:rPr>
        <w:t xml:space="preserve">. В резерве управленческих кадров муниципальных организаций лица, включенные в резерв, распределяются по уровню готовности к замещению </w:t>
      </w:r>
      <w:r w:rsidR="00543626">
        <w:rPr>
          <w:szCs w:val="28"/>
        </w:rPr>
        <w:t xml:space="preserve">              </w:t>
      </w:r>
      <w:r w:rsidRPr="004A4E26">
        <w:rPr>
          <w:szCs w:val="28"/>
        </w:rPr>
        <w:t>целевых управленческих должностей:</w:t>
      </w:r>
    </w:p>
    <w:p w:rsidR="00F13119" w:rsidRPr="004A4E26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A4E26">
        <w:rPr>
          <w:szCs w:val="28"/>
        </w:rPr>
        <w:t xml:space="preserve">.1. «Высший» уровень готовности </w:t>
      </w:r>
      <w:r w:rsidR="00543626">
        <w:rPr>
          <w:szCs w:val="28"/>
        </w:rPr>
        <w:t>–</w:t>
      </w:r>
      <w:r w:rsidRPr="004A4E26">
        <w:rPr>
          <w:szCs w:val="28"/>
        </w:rPr>
        <w:t xml:space="preserve"> компетенции, опыт и общий уровень подготовки лица достаточны для назначения на</w:t>
      </w:r>
      <w:r w:rsidR="00543626">
        <w:rPr>
          <w:szCs w:val="28"/>
        </w:rPr>
        <w:t xml:space="preserve"> </w:t>
      </w:r>
      <w:r w:rsidRPr="004A4E26">
        <w:rPr>
          <w:szCs w:val="28"/>
        </w:rPr>
        <w:t>целевые управленческие должности.</w:t>
      </w:r>
    </w:p>
    <w:p w:rsidR="00F13119" w:rsidRPr="004A4E26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E26">
        <w:rPr>
          <w:szCs w:val="28"/>
        </w:rPr>
        <w:t xml:space="preserve">4.2. «Базовый» уровень готовности </w:t>
      </w:r>
      <w:r w:rsidR="00543626">
        <w:rPr>
          <w:szCs w:val="28"/>
        </w:rPr>
        <w:t>–</w:t>
      </w:r>
      <w:r w:rsidRPr="004A4E26">
        <w:rPr>
          <w:szCs w:val="28"/>
        </w:rPr>
        <w:t xml:space="preserve"> кандидатуры рассматриваются </w:t>
      </w:r>
      <w:r w:rsidR="00543626">
        <w:rPr>
          <w:szCs w:val="28"/>
        </w:rPr>
        <w:t xml:space="preserve">              </w:t>
      </w:r>
      <w:r w:rsidRPr="004A4E26">
        <w:rPr>
          <w:szCs w:val="28"/>
        </w:rPr>
        <w:t xml:space="preserve">для замещения целевых управленческих должностей после получения ими </w:t>
      </w:r>
      <w:r w:rsidR="00543626">
        <w:rPr>
          <w:szCs w:val="28"/>
        </w:rPr>
        <w:t xml:space="preserve">              </w:t>
      </w:r>
      <w:r w:rsidRPr="004A4E26">
        <w:rPr>
          <w:szCs w:val="28"/>
        </w:rPr>
        <w:t>дополнительного профессионального образования, по итогам и с учетом тестирования на определение готовности к назначению.</w:t>
      </w:r>
    </w:p>
    <w:p w:rsidR="00F13119" w:rsidRDefault="00F13119" w:rsidP="00F1311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Pr="004A4E26">
        <w:rPr>
          <w:szCs w:val="28"/>
        </w:rPr>
        <w:t xml:space="preserve">«Перспективный» уровень готовности </w:t>
      </w:r>
      <w:r w:rsidR="00543626">
        <w:rPr>
          <w:szCs w:val="28"/>
        </w:rPr>
        <w:t>–</w:t>
      </w:r>
      <w:r w:rsidRPr="004A4E26">
        <w:rPr>
          <w:szCs w:val="28"/>
        </w:rPr>
        <w:t xml:space="preserve"> кандидатуры рассматриваются для замещения целевых управленческих должностей после получения ими дополнительного профессионального образования, ста</w:t>
      </w:r>
      <w:r w:rsidR="00543626">
        <w:rPr>
          <w:szCs w:val="28"/>
        </w:rPr>
        <w:t>жировки в профильных структурах</w:t>
      </w:r>
      <w:r w:rsidRPr="004A4E26">
        <w:rPr>
          <w:szCs w:val="28"/>
        </w:rPr>
        <w:t xml:space="preserve"> по итогам и с учетом тестирования на определение готовности </w:t>
      </w:r>
      <w:r w:rsidR="00543626">
        <w:rPr>
          <w:szCs w:val="28"/>
        </w:rPr>
        <w:t xml:space="preserve">                    </w:t>
      </w:r>
      <w:r w:rsidRPr="004A4E26">
        <w:rPr>
          <w:szCs w:val="28"/>
        </w:rPr>
        <w:t>к назначению.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43626" w:rsidRDefault="00543626" w:rsidP="00F1311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bookmarkStart w:id="6" w:name="sub_2002"/>
    </w:p>
    <w:p w:rsidR="00543626" w:rsidRDefault="00543626" w:rsidP="00F1311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</w:p>
    <w:p w:rsidR="00F13119" w:rsidRP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F13119">
        <w:rPr>
          <w:bCs/>
          <w:szCs w:val="28"/>
        </w:rPr>
        <w:t>Раздел II. Состав, порядок формирования и работа комиссии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" w:name="sub_2021"/>
      <w:bookmarkEnd w:id="6"/>
      <w:r w:rsidRPr="00F13119">
        <w:rPr>
          <w:szCs w:val="28"/>
        </w:rPr>
        <w:t xml:space="preserve">1. Для формирования резерва управленческих кадров муниципальных </w:t>
      </w:r>
      <w:r w:rsidR="00543626">
        <w:rPr>
          <w:szCs w:val="28"/>
        </w:rPr>
        <w:t xml:space="preserve">             </w:t>
      </w:r>
      <w:r w:rsidRPr="00F13119">
        <w:rPr>
          <w:szCs w:val="28"/>
        </w:rPr>
        <w:t xml:space="preserve">организаций создаются </w:t>
      </w:r>
      <w:r w:rsidRPr="00D4090E">
        <w:rPr>
          <w:szCs w:val="28"/>
        </w:rPr>
        <w:t>комиссии при высшем должностном лице Админи</w:t>
      </w:r>
      <w:r w:rsidR="00543626">
        <w:rPr>
          <w:szCs w:val="28"/>
        </w:rPr>
        <w:t xml:space="preserve">-           </w:t>
      </w:r>
      <w:r w:rsidRPr="00D4090E">
        <w:rPr>
          <w:szCs w:val="28"/>
        </w:rPr>
        <w:t xml:space="preserve">страции города по формированию резерва управленческих кадров </w:t>
      </w:r>
      <w:r>
        <w:rPr>
          <w:szCs w:val="28"/>
        </w:rPr>
        <w:t>для заме</w:t>
      </w:r>
      <w:r w:rsidR="00543626">
        <w:rPr>
          <w:szCs w:val="28"/>
        </w:rPr>
        <w:t xml:space="preserve">-         </w:t>
      </w:r>
      <w:r>
        <w:rPr>
          <w:szCs w:val="28"/>
        </w:rPr>
        <w:t xml:space="preserve">щения целевых управленческих должностей в </w:t>
      </w:r>
      <w:r w:rsidRPr="00D4090E">
        <w:rPr>
          <w:szCs w:val="28"/>
        </w:rPr>
        <w:t>муниципальных учреждени</w:t>
      </w:r>
      <w:r>
        <w:rPr>
          <w:szCs w:val="28"/>
        </w:rPr>
        <w:t>ях</w:t>
      </w:r>
      <w:r w:rsidRPr="00D4090E">
        <w:rPr>
          <w:szCs w:val="28"/>
        </w:rPr>
        <w:t xml:space="preserve"> </w:t>
      </w:r>
      <w:r w:rsidR="00543626">
        <w:rPr>
          <w:szCs w:val="28"/>
        </w:rPr>
        <w:t xml:space="preserve">                 </w:t>
      </w:r>
      <w:r w:rsidRPr="00D4090E">
        <w:rPr>
          <w:szCs w:val="28"/>
        </w:rPr>
        <w:t xml:space="preserve">и </w:t>
      </w:r>
      <w:r>
        <w:rPr>
          <w:szCs w:val="28"/>
        </w:rPr>
        <w:t xml:space="preserve">на </w:t>
      </w:r>
      <w:r w:rsidRPr="00D4090E">
        <w:rPr>
          <w:szCs w:val="28"/>
        </w:rPr>
        <w:t>муниципальных предприяти</w:t>
      </w:r>
      <w:r>
        <w:rPr>
          <w:szCs w:val="28"/>
        </w:rPr>
        <w:t>ях</w:t>
      </w:r>
      <w:r w:rsidRPr="00D4090E">
        <w:rPr>
          <w:szCs w:val="28"/>
        </w:rPr>
        <w:t xml:space="preserve"> (далее - комиссия).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" w:name="sub_2022"/>
      <w:bookmarkEnd w:id="7"/>
      <w:r w:rsidRPr="00D4090E">
        <w:rPr>
          <w:szCs w:val="28"/>
        </w:rPr>
        <w:t xml:space="preserve">2. Состав комиссии утверждается муниципальным правовым актом Администрации города по каждой сфере (области) деятельности муниципальных </w:t>
      </w:r>
      <w:r w:rsidR="00543626">
        <w:rPr>
          <w:szCs w:val="28"/>
        </w:rPr>
        <w:t xml:space="preserve">           </w:t>
      </w:r>
      <w:r w:rsidRPr="00D4090E">
        <w:rPr>
          <w:szCs w:val="28"/>
        </w:rPr>
        <w:t>организаций.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" w:name="sub_2023"/>
      <w:bookmarkEnd w:id="8"/>
      <w:r w:rsidRPr="00D4090E">
        <w:rPr>
          <w:szCs w:val="28"/>
        </w:rPr>
        <w:t>3. В состав комиссии входят: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0" w:name="sub_2417"/>
      <w:bookmarkEnd w:id="9"/>
      <w:r w:rsidRPr="00D4090E">
        <w:rPr>
          <w:szCs w:val="28"/>
        </w:rPr>
        <w:t xml:space="preserve">3.1. Высшее должностное лицо Администрации города, курирующее </w:t>
      </w:r>
      <w:r w:rsidR="00543626">
        <w:rPr>
          <w:szCs w:val="28"/>
        </w:rPr>
        <w:t xml:space="preserve">                    </w:t>
      </w:r>
      <w:r w:rsidRPr="00D4090E">
        <w:rPr>
          <w:szCs w:val="28"/>
        </w:rPr>
        <w:t xml:space="preserve">деятельность структурного подразделения Администрации города, в подведомственности которого находятся муниципальные организации определенной сферы, либо осуществляющие функции куратора в отношении муниципальной организации (далее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высшее должностное лицо Администрации города)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</w:t>
      </w:r>
      <w:r w:rsidR="00543626">
        <w:rPr>
          <w:szCs w:val="28"/>
        </w:rPr>
        <w:t xml:space="preserve">                      </w:t>
      </w:r>
      <w:r w:rsidRPr="00D4090E">
        <w:rPr>
          <w:szCs w:val="28"/>
        </w:rPr>
        <w:t>председатель комиссии.</w:t>
      </w:r>
    </w:p>
    <w:bookmarkEnd w:id="10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В случае если структурное подразделение Администрации города находится в непосредственном подчинении Главы города, председателем комиссии по решению Главы города назначается лицо из числа высших должностных лиц Администрации города.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1" w:name="sub_2418"/>
      <w:r w:rsidRPr="00D4090E">
        <w:rPr>
          <w:szCs w:val="28"/>
        </w:rPr>
        <w:t xml:space="preserve">3.2. Руководитель структурного подразделения Администрации города, </w:t>
      </w:r>
      <w:r w:rsidR="00543626">
        <w:rPr>
          <w:szCs w:val="28"/>
        </w:rPr>
        <w:t xml:space="preserve">              </w:t>
      </w:r>
      <w:r w:rsidRPr="00D4090E">
        <w:rPr>
          <w:szCs w:val="28"/>
        </w:rPr>
        <w:t xml:space="preserve">в подведомственности которого находятся муниципальные организации определенной сферы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заместитель председателя комиссии.</w:t>
      </w:r>
    </w:p>
    <w:bookmarkEnd w:id="11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В случае, если муниципальные организации подведомственны высшему должностному лицу Администрации города, то в состав комиссии включается руководитель и представитель муниципальной организации определенной сферы, на которую формируется резерв.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2" w:name="sub_2419"/>
      <w:r w:rsidRPr="00D4090E">
        <w:rPr>
          <w:szCs w:val="28"/>
        </w:rPr>
        <w:t>3.3. Представитель управления кадров и муниципальной службы Администрации города.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3" w:name="sub_2420"/>
      <w:bookmarkEnd w:id="12"/>
      <w:r w:rsidRPr="00D4090E">
        <w:rPr>
          <w:szCs w:val="28"/>
        </w:rPr>
        <w:t>3.4. Представитель правового управления Администрации города.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4" w:name="sub_2421"/>
      <w:bookmarkEnd w:id="13"/>
      <w:r w:rsidRPr="00D4090E">
        <w:rPr>
          <w:szCs w:val="28"/>
        </w:rPr>
        <w:t>3.5. Представитель структурного подразделения Администрации города, курирующего деятельность муниципальных организаций.</w:t>
      </w:r>
    </w:p>
    <w:bookmarkEnd w:id="14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В случае если к определенной сфере деятельности относятся муници</w:t>
      </w:r>
      <w:r w:rsidR="00543626">
        <w:rPr>
          <w:szCs w:val="28"/>
        </w:rPr>
        <w:t xml:space="preserve">-            </w:t>
      </w:r>
      <w:r w:rsidRPr="00D4090E">
        <w:rPr>
          <w:szCs w:val="28"/>
        </w:rPr>
        <w:t xml:space="preserve">пальные организации, подведомственные разным структурным подразделениям Администрации города, то в состав комиссии включаются представители </w:t>
      </w:r>
      <w:r w:rsidR="00543626">
        <w:rPr>
          <w:szCs w:val="28"/>
        </w:rPr>
        <w:t xml:space="preserve">               </w:t>
      </w:r>
      <w:r w:rsidRPr="00D4090E">
        <w:rPr>
          <w:szCs w:val="28"/>
        </w:rPr>
        <w:t>каждого структурного подразделения.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5" w:name="sub_2024"/>
      <w:r w:rsidRPr="00D4090E">
        <w:rPr>
          <w:szCs w:val="28"/>
        </w:rPr>
        <w:t xml:space="preserve">4. Организационную работу комиссии обеспечивает ее секретарь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</w:t>
      </w:r>
      <w:r w:rsidR="00543626">
        <w:rPr>
          <w:szCs w:val="28"/>
        </w:rPr>
        <w:t xml:space="preserve">                    </w:t>
      </w:r>
      <w:r w:rsidRPr="00D4090E">
        <w:rPr>
          <w:szCs w:val="28"/>
        </w:rPr>
        <w:t xml:space="preserve">специалист муниципального казенного учреждения </w:t>
      </w:r>
      <w:r>
        <w:rPr>
          <w:szCs w:val="28"/>
        </w:rPr>
        <w:t>«</w:t>
      </w:r>
      <w:r w:rsidRPr="00D4090E">
        <w:rPr>
          <w:szCs w:val="28"/>
        </w:rPr>
        <w:t>Центр организационного обеспечения деятель</w:t>
      </w:r>
      <w:r>
        <w:rPr>
          <w:szCs w:val="28"/>
        </w:rPr>
        <w:t>ности муниципальных организаций»</w:t>
      </w:r>
      <w:r w:rsidRPr="00D4090E">
        <w:rPr>
          <w:szCs w:val="28"/>
        </w:rPr>
        <w:t xml:space="preserve"> без права голоса.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6" w:name="sub_2025"/>
      <w:bookmarkEnd w:id="15"/>
      <w:r w:rsidRPr="00D4090E">
        <w:rPr>
          <w:szCs w:val="28"/>
        </w:rPr>
        <w:t xml:space="preserve">5. Заседание комиссии правомочно, если на нем присутствует более </w:t>
      </w:r>
      <w:r w:rsidR="00543626">
        <w:rPr>
          <w:szCs w:val="28"/>
        </w:rPr>
        <w:t xml:space="preserve">               </w:t>
      </w:r>
      <w:r w:rsidRPr="00D4090E">
        <w:rPr>
          <w:szCs w:val="28"/>
        </w:rPr>
        <w:t>половины от общего числа ее членов.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7" w:name="sub_2026"/>
      <w:bookmarkEnd w:id="16"/>
      <w:r w:rsidRPr="00D4090E">
        <w:rPr>
          <w:szCs w:val="28"/>
        </w:rPr>
        <w:t>6. Решения комиссии принимаются путем голосования простым большинством голосов присутствующих на заседании членов комиссии.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8" w:name="sub_2027"/>
      <w:bookmarkEnd w:id="17"/>
      <w:r w:rsidRPr="00D4090E">
        <w:rPr>
          <w:szCs w:val="28"/>
        </w:rPr>
        <w:t>7. При равенстве голосов членов комиссии голос председательствующего на заседании является решающим.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9" w:name="sub_2028"/>
      <w:bookmarkEnd w:id="18"/>
      <w:r w:rsidRPr="00D4090E">
        <w:rPr>
          <w:szCs w:val="28"/>
        </w:rPr>
        <w:t>8. Председатель комиссии: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0" w:name="sub_2422"/>
      <w:bookmarkEnd w:id="19"/>
      <w:r w:rsidRPr="00D4090E">
        <w:rPr>
          <w:szCs w:val="28"/>
        </w:rPr>
        <w:t>8.1. Осуществляет общее руководство деятельностью комиссии и несет персональную ответственность за организацию ее деятельности.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1" w:name="sub_2423"/>
      <w:bookmarkEnd w:id="20"/>
      <w:r w:rsidRPr="00D4090E">
        <w:rPr>
          <w:szCs w:val="28"/>
        </w:rPr>
        <w:t>8.2. Определяет место и время проведения заседаний комиссии.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2" w:name="sub_2424"/>
      <w:bookmarkEnd w:id="21"/>
      <w:r w:rsidRPr="00D4090E">
        <w:rPr>
          <w:szCs w:val="28"/>
        </w:rPr>
        <w:t>8.3. Председательствует на заседании комиссии.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3" w:name="sub_2425"/>
      <w:bookmarkEnd w:id="22"/>
      <w:r w:rsidRPr="00D4090E">
        <w:rPr>
          <w:szCs w:val="28"/>
        </w:rPr>
        <w:t xml:space="preserve">8.4. Дает поручения заместителю председателя комиссии, секретарю </w:t>
      </w:r>
      <w:r w:rsidR="00543626">
        <w:rPr>
          <w:szCs w:val="28"/>
        </w:rPr>
        <w:t xml:space="preserve">              </w:t>
      </w:r>
      <w:r w:rsidRPr="00D4090E">
        <w:rPr>
          <w:szCs w:val="28"/>
        </w:rPr>
        <w:t>комиссии и иным членам комиссии.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4" w:name="sub_2426"/>
      <w:bookmarkEnd w:id="23"/>
      <w:r w:rsidRPr="00D4090E">
        <w:rPr>
          <w:szCs w:val="28"/>
        </w:rPr>
        <w:t>8.5. Обладает правом решающего голоса.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5" w:name="sub_2029"/>
      <w:bookmarkEnd w:id="24"/>
      <w:r w:rsidRPr="00D4090E">
        <w:rPr>
          <w:szCs w:val="28"/>
        </w:rPr>
        <w:t>9. В случае отсутствия председателя комиссии его полномочия осуществляет заместитель председателя комиссии.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6" w:name="sub_2030"/>
      <w:bookmarkEnd w:id="25"/>
      <w:r w:rsidRPr="00D4090E">
        <w:rPr>
          <w:szCs w:val="28"/>
        </w:rPr>
        <w:t>10. Заместитель председателя комиссии: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7" w:name="sub_2427"/>
      <w:bookmarkEnd w:id="26"/>
      <w:r w:rsidRPr="00D4090E">
        <w:rPr>
          <w:szCs w:val="28"/>
        </w:rPr>
        <w:t xml:space="preserve">10.1. Выполняет отдельные полномочия председателя комиссии по его </w:t>
      </w:r>
      <w:r w:rsidR="00543626">
        <w:rPr>
          <w:szCs w:val="28"/>
        </w:rPr>
        <w:t xml:space="preserve">            </w:t>
      </w:r>
      <w:r w:rsidRPr="00D4090E">
        <w:rPr>
          <w:szCs w:val="28"/>
        </w:rPr>
        <w:t>поручению.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8" w:name="sub_2428"/>
      <w:bookmarkEnd w:id="27"/>
      <w:r w:rsidRPr="00D4090E">
        <w:rPr>
          <w:szCs w:val="28"/>
        </w:rPr>
        <w:t xml:space="preserve">10.2. Оказывает содействие председателю комиссии в подготовке </w:t>
      </w:r>
      <w:r w:rsidR="00543626">
        <w:rPr>
          <w:szCs w:val="28"/>
        </w:rPr>
        <w:t xml:space="preserve">                       </w:t>
      </w:r>
      <w:r w:rsidRPr="00D4090E">
        <w:rPr>
          <w:szCs w:val="28"/>
        </w:rPr>
        <w:t>заседаний, проектов решений комиссии, организации их исполнения.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9" w:name="sub_2111"/>
      <w:bookmarkEnd w:id="28"/>
      <w:r w:rsidRPr="00D4090E">
        <w:rPr>
          <w:szCs w:val="28"/>
        </w:rPr>
        <w:t>11. Секретарь комиссии: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0" w:name="sub_2429"/>
      <w:bookmarkEnd w:id="29"/>
      <w:r w:rsidRPr="00D4090E">
        <w:rPr>
          <w:szCs w:val="28"/>
        </w:rPr>
        <w:t>11.1. Составляет повестку дня заседаний комиссии, организует подготовку материалов к заседаниям, а также проектов соответствующих решений.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1" w:name="sub_2430"/>
      <w:bookmarkEnd w:id="30"/>
      <w:r w:rsidRPr="00D4090E">
        <w:rPr>
          <w:szCs w:val="28"/>
        </w:rPr>
        <w:t xml:space="preserve">11.2. Информирует членов комиссии о месте, времени проведения </w:t>
      </w:r>
      <w:r>
        <w:rPr>
          <w:szCs w:val="28"/>
        </w:rPr>
        <w:br/>
      </w:r>
      <w:r w:rsidRPr="00D4090E">
        <w:rPr>
          <w:szCs w:val="28"/>
        </w:rPr>
        <w:t>и повестке дня очередного заседания, обеспечивает их необходимыми материалами.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2" w:name="sub_2431"/>
      <w:bookmarkEnd w:id="31"/>
      <w:r w:rsidRPr="00D4090E">
        <w:rPr>
          <w:szCs w:val="28"/>
        </w:rPr>
        <w:t xml:space="preserve">11.3. Принимает документы от граждан, претендующих на участие </w:t>
      </w:r>
      <w:r>
        <w:rPr>
          <w:szCs w:val="28"/>
        </w:rPr>
        <w:br/>
      </w:r>
      <w:r w:rsidRPr="00D4090E">
        <w:rPr>
          <w:szCs w:val="28"/>
        </w:rPr>
        <w:t>в конкурсе на включение в резерв</w:t>
      </w:r>
      <w:r>
        <w:rPr>
          <w:szCs w:val="28"/>
        </w:rPr>
        <w:t xml:space="preserve"> управленческих кадров муниципальных организаций</w:t>
      </w:r>
      <w:r w:rsidRPr="00D4090E">
        <w:rPr>
          <w:szCs w:val="28"/>
        </w:rPr>
        <w:t>, проверяет наличие всех необходимых документов.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3" w:name="sub_2432"/>
      <w:bookmarkEnd w:id="32"/>
      <w:r w:rsidRPr="00D4090E">
        <w:rPr>
          <w:szCs w:val="28"/>
        </w:rPr>
        <w:t xml:space="preserve">11.4. Извещает участников конкурса о допуске/недопуске к участию </w:t>
      </w:r>
      <w:r>
        <w:rPr>
          <w:szCs w:val="28"/>
        </w:rPr>
        <w:br/>
      </w:r>
      <w:r w:rsidRPr="00D4090E">
        <w:rPr>
          <w:szCs w:val="28"/>
        </w:rPr>
        <w:t>в конкурсе, подготавливает письма участникам конкурса о его результатах.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4" w:name="sub_2433"/>
      <w:bookmarkEnd w:id="33"/>
      <w:r w:rsidRPr="00D4090E">
        <w:rPr>
          <w:szCs w:val="28"/>
        </w:rPr>
        <w:t xml:space="preserve">11.5. Организует проведение конкурса, ведет и оформляет протоколы </w:t>
      </w:r>
      <w:r w:rsidR="00543626">
        <w:rPr>
          <w:szCs w:val="28"/>
        </w:rPr>
        <w:t xml:space="preserve">              </w:t>
      </w:r>
      <w:r w:rsidRPr="00D4090E">
        <w:rPr>
          <w:szCs w:val="28"/>
        </w:rPr>
        <w:t>заседаний комиссии.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5" w:name="sub_2112"/>
      <w:bookmarkEnd w:id="34"/>
      <w:r w:rsidRPr="00D4090E">
        <w:rPr>
          <w:szCs w:val="28"/>
        </w:rPr>
        <w:t>12. Иные члены комиссии: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6" w:name="sub_2434"/>
      <w:bookmarkEnd w:id="35"/>
      <w:r w:rsidRPr="00D4090E">
        <w:rPr>
          <w:szCs w:val="28"/>
        </w:rPr>
        <w:t>12.1. Участвуют в заседаниях комиссии.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7" w:name="sub_2435"/>
      <w:bookmarkEnd w:id="36"/>
      <w:r w:rsidRPr="00D4090E">
        <w:rPr>
          <w:szCs w:val="28"/>
        </w:rPr>
        <w:t xml:space="preserve">12.2. Вносят председателю комиссии предложения по повестке дня </w:t>
      </w:r>
      <w:r w:rsidR="00543626">
        <w:rPr>
          <w:szCs w:val="28"/>
        </w:rPr>
        <w:t xml:space="preserve">                       </w:t>
      </w:r>
      <w:r w:rsidRPr="00D4090E">
        <w:rPr>
          <w:szCs w:val="28"/>
        </w:rPr>
        <w:t>заседаний комиссии и порядку обсуждения вопросов на ее заседаниях.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8" w:name="sub_2436"/>
      <w:bookmarkEnd w:id="37"/>
      <w:r w:rsidRPr="00D4090E">
        <w:rPr>
          <w:szCs w:val="28"/>
        </w:rPr>
        <w:t xml:space="preserve">12.3. Обладают равными правами при обсуждении вопросов, внесенных </w:t>
      </w:r>
      <w:r>
        <w:rPr>
          <w:szCs w:val="28"/>
        </w:rPr>
        <w:br/>
      </w:r>
      <w:r w:rsidRPr="00D4090E">
        <w:rPr>
          <w:szCs w:val="28"/>
        </w:rPr>
        <w:t>в повестку дня заседаний комиссии, а также при голосовании.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9" w:name="sub_2113"/>
      <w:bookmarkEnd w:id="38"/>
      <w:r w:rsidRPr="00D4090E">
        <w:rPr>
          <w:szCs w:val="28"/>
        </w:rPr>
        <w:t>13. Комиссия принимает решения: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0" w:name="sub_2437"/>
      <w:bookmarkEnd w:id="39"/>
      <w:r w:rsidRPr="00D4090E">
        <w:rPr>
          <w:szCs w:val="28"/>
        </w:rPr>
        <w:t>13.1. Об определении формы (форм) конкурсных испытаний.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1" w:name="sub_2438"/>
      <w:bookmarkEnd w:id="40"/>
      <w:r w:rsidRPr="00D4090E">
        <w:rPr>
          <w:szCs w:val="28"/>
        </w:rPr>
        <w:t>13.2. Об определении критериев оценки кандидатов.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2" w:name="sub_2439"/>
      <w:bookmarkEnd w:id="41"/>
      <w:r w:rsidRPr="00D4090E">
        <w:rPr>
          <w:szCs w:val="28"/>
        </w:rPr>
        <w:t>13.3. Об утверждении текста объявления.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3" w:name="sub_2440"/>
      <w:bookmarkEnd w:id="42"/>
      <w:r w:rsidRPr="00D4090E">
        <w:rPr>
          <w:szCs w:val="28"/>
        </w:rPr>
        <w:t>13.4. О допуске</w:t>
      </w:r>
      <w:r w:rsidR="00543626">
        <w:rPr>
          <w:szCs w:val="28"/>
        </w:rPr>
        <w:t>/</w:t>
      </w:r>
      <w:r w:rsidRPr="00D4090E">
        <w:rPr>
          <w:szCs w:val="28"/>
        </w:rPr>
        <w:t xml:space="preserve">недопуске претендентов к участию во втором этапе </w:t>
      </w:r>
      <w:r w:rsidR="00543626">
        <w:rPr>
          <w:szCs w:val="28"/>
        </w:rPr>
        <w:t xml:space="preserve">                 </w:t>
      </w:r>
      <w:r w:rsidRPr="00D4090E">
        <w:rPr>
          <w:szCs w:val="28"/>
        </w:rPr>
        <w:t>конкурсного отбора.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4" w:name="sub_2441"/>
      <w:bookmarkEnd w:id="43"/>
      <w:r w:rsidRPr="00D4090E">
        <w:rPr>
          <w:szCs w:val="28"/>
        </w:rPr>
        <w:t xml:space="preserve">13.5. О признании одного из претендентов победителем конкурса и рекомендации Главе города о </w:t>
      </w:r>
      <w:r>
        <w:rPr>
          <w:szCs w:val="28"/>
        </w:rPr>
        <w:t xml:space="preserve"> включении </w:t>
      </w:r>
      <w:r w:rsidRPr="00D4090E">
        <w:rPr>
          <w:szCs w:val="28"/>
        </w:rPr>
        <w:t xml:space="preserve">в резерв управленческих кадров </w:t>
      </w:r>
      <w:r>
        <w:rPr>
          <w:szCs w:val="28"/>
        </w:rPr>
        <w:t xml:space="preserve">муниципальных организаций </w:t>
      </w:r>
      <w:r w:rsidRPr="00D4090E">
        <w:rPr>
          <w:szCs w:val="28"/>
        </w:rPr>
        <w:t>по уровню готовности к</w:t>
      </w:r>
      <w:r>
        <w:rPr>
          <w:szCs w:val="28"/>
        </w:rPr>
        <w:t xml:space="preserve"> замещению целевой управленческой должности</w:t>
      </w:r>
      <w:r w:rsidRPr="00D4090E">
        <w:rPr>
          <w:szCs w:val="28"/>
        </w:rPr>
        <w:t>, либо об отсутствии победителя.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5" w:name="sub_2442"/>
      <w:bookmarkEnd w:id="44"/>
      <w:r w:rsidRPr="00D4090E">
        <w:rPr>
          <w:szCs w:val="28"/>
        </w:rPr>
        <w:t xml:space="preserve">13.6. О переводе лиц, включенных в резерв управленческих кадров </w:t>
      </w:r>
      <w:r w:rsidR="00543626">
        <w:rPr>
          <w:szCs w:val="28"/>
        </w:rPr>
        <w:t xml:space="preserve">           </w:t>
      </w:r>
      <w:r w:rsidRPr="00D4090E">
        <w:rPr>
          <w:szCs w:val="28"/>
        </w:rPr>
        <w:t>муниципальных организаций</w:t>
      </w:r>
      <w:r w:rsidR="00543626">
        <w:rPr>
          <w:szCs w:val="28"/>
        </w:rPr>
        <w:t>,</w:t>
      </w:r>
      <w:r w:rsidRPr="00D4090E">
        <w:rPr>
          <w:szCs w:val="28"/>
        </w:rPr>
        <w:t xml:space="preserve"> на вышестоящий уровень готовности</w:t>
      </w:r>
      <w:r w:rsidRPr="003E7D74">
        <w:rPr>
          <w:szCs w:val="28"/>
        </w:rPr>
        <w:t xml:space="preserve"> </w:t>
      </w:r>
      <w:r w:rsidRPr="00D4090E">
        <w:rPr>
          <w:szCs w:val="28"/>
        </w:rPr>
        <w:t>к</w:t>
      </w:r>
      <w:r>
        <w:rPr>
          <w:szCs w:val="28"/>
        </w:rPr>
        <w:t xml:space="preserve"> заме</w:t>
      </w:r>
      <w:r w:rsidR="00543626">
        <w:rPr>
          <w:szCs w:val="28"/>
        </w:rPr>
        <w:t xml:space="preserve">-       </w:t>
      </w:r>
      <w:r>
        <w:rPr>
          <w:szCs w:val="28"/>
        </w:rPr>
        <w:t>щению целевых управленческих должностей</w:t>
      </w:r>
      <w:r w:rsidRPr="00D4090E">
        <w:rPr>
          <w:szCs w:val="28"/>
        </w:rPr>
        <w:t>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6" w:name="sub_2443"/>
      <w:bookmarkEnd w:id="45"/>
      <w:r w:rsidRPr="00D4090E">
        <w:rPr>
          <w:szCs w:val="28"/>
        </w:rPr>
        <w:t>13.7. О признании конкурса несостоявшимся.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7" w:name="sub_2444"/>
      <w:bookmarkEnd w:id="46"/>
      <w:r w:rsidRPr="00D4090E">
        <w:rPr>
          <w:szCs w:val="28"/>
        </w:rPr>
        <w:t>13.8. О признании конкурса недействительным.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8" w:name="sub_2445"/>
      <w:bookmarkEnd w:id="47"/>
      <w:r w:rsidRPr="00D4090E">
        <w:rPr>
          <w:szCs w:val="28"/>
        </w:rPr>
        <w:t xml:space="preserve">13.9. Об удовлетворении рекомендации руководителя структурного </w:t>
      </w:r>
      <w:r w:rsidR="00543626">
        <w:rPr>
          <w:szCs w:val="28"/>
        </w:rPr>
        <w:t xml:space="preserve">               </w:t>
      </w:r>
      <w:r w:rsidRPr="00D4090E">
        <w:rPr>
          <w:szCs w:val="28"/>
        </w:rPr>
        <w:t xml:space="preserve">подразделения о включении </w:t>
      </w:r>
      <w:r>
        <w:rPr>
          <w:szCs w:val="28"/>
        </w:rPr>
        <w:t xml:space="preserve">претендента </w:t>
      </w:r>
      <w:r w:rsidRPr="00D4090E">
        <w:rPr>
          <w:szCs w:val="28"/>
        </w:rPr>
        <w:t>в резерв управленческих кадров</w:t>
      </w:r>
      <w:r w:rsidRPr="00F078B7">
        <w:t xml:space="preserve"> </w:t>
      </w:r>
      <w:r w:rsidRPr="00F078B7">
        <w:rPr>
          <w:szCs w:val="28"/>
        </w:rPr>
        <w:t>муниципальных организаций</w:t>
      </w:r>
      <w:r>
        <w:rPr>
          <w:szCs w:val="28"/>
        </w:rPr>
        <w:t xml:space="preserve"> </w:t>
      </w:r>
      <w:r w:rsidRPr="00D4090E">
        <w:rPr>
          <w:szCs w:val="28"/>
        </w:rPr>
        <w:t>на внеконкурсной основе.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9" w:name="sub_2446"/>
      <w:bookmarkEnd w:id="48"/>
      <w:r w:rsidRPr="00D4090E">
        <w:rPr>
          <w:szCs w:val="28"/>
        </w:rPr>
        <w:t xml:space="preserve">13.10. Об отклонении рекомендации руководителя структурного подразделения о включении кандидата в резерв управленческих кадров </w:t>
      </w:r>
      <w:r w:rsidRPr="00F078B7">
        <w:rPr>
          <w:szCs w:val="28"/>
        </w:rPr>
        <w:t xml:space="preserve">муниципальных организаций </w:t>
      </w:r>
      <w:r w:rsidRPr="00D4090E">
        <w:rPr>
          <w:szCs w:val="28"/>
        </w:rPr>
        <w:t>на внеконкурсной основе.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0" w:name="sub_2447"/>
      <w:bookmarkEnd w:id="49"/>
      <w:r w:rsidRPr="00D4090E">
        <w:rPr>
          <w:szCs w:val="28"/>
        </w:rPr>
        <w:t>13.11. Об исключении из резерва управленческих кадров муниципальных организаций граждан по причине:</w:t>
      </w:r>
    </w:p>
    <w:bookmarkEnd w:id="50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невыполнения по своей вине индивидуального плана подготовки;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исключения из </w:t>
      </w:r>
      <w:r w:rsidRPr="003E7D74">
        <w:rPr>
          <w:szCs w:val="28"/>
        </w:rPr>
        <w:t>перечня (</w:t>
      </w:r>
      <w:hyperlink w:anchor="sub_2100" w:history="1">
        <w:r w:rsidRPr="003E7D74">
          <w:rPr>
            <w:szCs w:val="28"/>
          </w:rPr>
          <w:t>приложение 1</w:t>
        </w:r>
      </w:hyperlink>
      <w:r w:rsidRPr="00D4090E">
        <w:rPr>
          <w:szCs w:val="28"/>
        </w:rPr>
        <w:t xml:space="preserve"> к настоящему постановлению) сферы (области) деятельности муниципальных организаций, на которые формируется резерв управленческих кадров.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1" w:name="sub_2114"/>
      <w:r w:rsidRPr="00D4090E">
        <w:rPr>
          <w:szCs w:val="28"/>
        </w:rPr>
        <w:t>14. Комиссия может принимать решения посредством заочного голосо</w:t>
      </w:r>
      <w:r w:rsidR="00543626">
        <w:rPr>
          <w:szCs w:val="28"/>
        </w:rPr>
        <w:t xml:space="preserve">-       </w:t>
      </w:r>
      <w:r w:rsidRPr="00D4090E">
        <w:rPr>
          <w:szCs w:val="28"/>
        </w:rPr>
        <w:t xml:space="preserve">вания путем письменного опроса мнения членов комиссии по следующим </w:t>
      </w:r>
      <w:r w:rsidR="00543626">
        <w:rPr>
          <w:szCs w:val="28"/>
        </w:rPr>
        <w:t xml:space="preserve">                   </w:t>
      </w:r>
      <w:r w:rsidRPr="00D4090E">
        <w:rPr>
          <w:szCs w:val="28"/>
        </w:rPr>
        <w:t>вопросам: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2" w:name="sub_2448"/>
      <w:bookmarkEnd w:id="51"/>
      <w:r w:rsidRPr="00D4090E">
        <w:rPr>
          <w:szCs w:val="28"/>
        </w:rPr>
        <w:t>14.1. Определения формы (форм) конкурсного испытания.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3" w:name="sub_2449"/>
      <w:bookmarkEnd w:id="52"/>
      <w:r w:rsidRPr="00D4090E">
        <w:rPr>
          <w:szCs w:val="28"/>
        </w:rPr>
        <w:t>14.2. Утверждения текста объявления о проведении конкурса для вклю</w:t>
      </w:r>
      <w:r w:rsidR="00543626">
        <w:rPr>
          <w:szCs w:val="28"/>
        </w:rPr>
        <w:t xml:space="preserve">-         </w:t>
      </w:r>
      <w:r w:rsidRPr="00D4090E">
        <w:rPr>
          <w:szCs w:val="28"/>
        </w:rPr>
        <w:t>чения</w:t>
      </w:r>
      <w:r>
        <w:rPr>
          <w:szCs w:val="28"/>
        </w:rPr>
        <w:t xml:space="preserve"> </w:t>
      </w:r>
      <w:r w:rsidRPr="00D4090E">
        <w:rPr>
          <w:szCs w:val="28"/>
        </w:rPr>
        <w:t>в</w:t>
      </w:r>
      <w:r>
        <w:rPr>
          <w:szCs w:val="28"/>
        </w:rPr>
        <w:t xml:space="preserve"> </w:t>
      </w:r>
      <w:r w:rsidRPr="00D4090E">
        <w:rPr>
          <w:szCs w:val="28"/>
        </w:rPr>
        <w:t>резерв управленческих</w:t>
      </w:r>
      <w:r>
        <w:rPr>
          <w:szCs w:val="28"/>
        </w:rPr>
        <w:t xml:space="preserve"> </w:t>
      </w:r>
      <w:r w:rsidRPr="00D4090E">
        <w:rPr>
          <w:szCs w:val="28"/>
        </w:rPr>
        <w:t xml:space="preserve">кадров </w:t>
      </w:r>
      <w:r w:rsidRPr="00F078B7">
        <w:rPr>
          <w:szCs w:val="28"/>
        </w:rPr>
        <w:t xml:space="preserve">муниципальных организаций </w:t>
      </w:r>
      <w:r>
        <w:rPr>
          <w:szCs w:val="28"/>
        </w:rPr>
        <w:t>для заме</w:t>
      </w:r>
      <w:r w:rsidR="00543626">
        <w:rPr>
          <w:szCs w:val="28"/>
        </w:rPr>
        <w:t xml:space="preserve">- щения </w:t>
      </w:r>
      <w:r>
        <w:rPr>
          <w:szCs w:val="28"/>
        </w:rPr>
        <w:t>целевых управленческих</w:t>
      </w:r>
      <w:r w:rsidRPr="00D4090E">
        <w:rPr>
          <w:szCs w:val="28"/>
        </w:rPr>
        <w:t xml:space="preserve"> должност</w:t>
      </w:r>
      <w:r>
        <w:rPr>
          <w:szCs w:val="28"/>
        </w:rPr>
        <w:t>ей</w:t>
      </w:r>
      <w:r w:rsidRPr="00D4090E">
        <w:rPr>
          <w:szCs w:val="28"/>
        </w:rPr>
        <w:t xml:space="preserve"> по каждой сфере (области) деятельности.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4" w:name="sub_2115"/>
      <w:bookmarkEnd w:id="53"/>
      <w:r w:rsidRPr="00D4090E">
        <w:rPr>
          <w:szCs w:val="28"/>
        </w:rPr>
        <w:t>15. Инициатором принятия решения комиссии посредством заочного голосования может выступать председатель комиссии.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5" w:name="sub_2116"/>
      <w:bookmarkEnd w:id="54"/>
      <w:r w:rsidRPr="00D4090E">
        <w:rPr>
          <w:szCs w:val="28"/>
        </w:rPr>
        <w:t xml:space="preserve">16. Заочное голосование по решению комиссии, принимаемому путем </w:t>
      </w:r>
      <w:r w:rsidR="00543626">
        <w:rPr>
          <w:szCs w:val="28"/>
        </w:rPr>
        <w:t xml:space="preserve">                </w:t>
      </w:r>
      <w:r w:rsidRPr="00D4090E">
        <w:rPr>
          <w:szCs w:val="28"/>
        </w:rPr>
        <w:t xml:space="preserve">проведения письменного опроса членов комиссии, оформляется на отдельном листе. Проект решения, по которому проводится заочное голосование, лист </w:t>
      </w:r>
      <w:r w:rsidR="00543626">
        <w:rPr>
          <w:szCs w:val="28"/>
        </w:rPr>
        <w:t xml:space="preserve">            </w:t>
      </w:r>
      <w:r w:rsidRPr="00D4090E">
        <w:rPr>
          <w:szCs w:val="28"/>
        </w:rPr>
        <w:t>согласования и все материалы к нему подлежат сшиванию.</w:t>
      </w:r>
    </w:p>
    <w:bookmarkEnd w:id="55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Лист проведения заочного голосования должен содержать название</w:t>
      </w:r>
      <w:r w:rsidR="00543626">
        <w:rPr>
          <w:szCs w:val="28"/>
        </w:rPr>
        <w:t xml:space="preserve">  </w:t>
      </w:r>
      <w:r w:rsidRPr="00D4090E">
        <w:rPr>
          <w:szCs w:val="28"/>
        </w:rPr>
        <w:t xml:space="preserve"> </w:t>
      </w:r>
      <w:r w:rsidR="00543626">
        <w:rPr>
          <w:szCs w:val="28"/>
        </w:rPr>
        <w:t xml:space="preserve">                  </w:t>
      </w:r>
      <w:r w:rsidRPr="00D4090E">
        <w:rPr>
          <w:szCs w:val="28"/>
        </w:rPr>
        <w:t>решения, по которому проводится письменный опрос, фамилию, имя, отчество члена комиссии, место для результатов голосования (</w:t>
      </w:r>
      <w:r w:rsidR="00543626">
        <w:rPr>
          <w:szCs w:val="28"/>
        </w:rPr>
        <w:t>«</w:t>
      </w:r>
      <w:r w:rsidRPr="00D4090E">
        <w:rPr>
          <w:szCs w:val="28"/>
        </w:rPr>
        <w:t>за</w:t>
      </w:r>
      <w:r w:rsidR="00543626">
        <w:rPr>
          <w:szCs w:val="28"/>
        </w:rPr>
        <w:t>»</w:t>
      </w:r>
      <w:r w:rsidRPr="00D4090E">
        <w:rPr>
          <w:szCs w:val="28"/>
        </w:rPr>
        <w:t xml:space="preserve">, </w:t>
      </w:r>
      <w:r w:rsidR="00543626">
        <w:rPr>
          <w:szCs w:val="28"/>
        </w:rPr>
        <w:t>«</w:t>
      </w:r>
      <w:r w:rsidRPr="00D4090E">
        <w:rPr>
          <w:szCs w:val="28"/>
        </w:rPr>
        <w:t>против</w:t>
      </w:r>
      <w:r w:rsidR="00543626">
        <w:rPr>
          <w:szCs w:val="28"/>
        </w:rPr>
        <w:t>»</w:t>
      </w:r>
      <w:r w:rsidRPr="00D4090E">
        <w:rPr>
          <w:szCs w:val="28"/>
        </w:rPr>
        <w:t xml:space="preserve">, </w:t>
      </w:r>
      <w:r w:rsidR="00543626">
        <w:rPr>
          <w:szCs w:val="28"/>
        </w:rPr>
        <w:t xml:space="preserve">                           «</w:t>
      </w:r>
      <w:r w:rsidRPr="00D4090E">
        <w:rPr>
          <w:szCs w:val="28"/>
        </w:rPr>
        <w:t>воздержались</w:t>
      </w:r>
      <w:r w:rsidR="00543626">
        <w:rPr>
          <w:szCs w:val="28"/>
        </w:rPr>
        <w:t>»</w:t>
      </w:r>
      <w:r w:rsidRPr="00D4090E">
        <w:rPr>
          <w:szCs w:val="28"/>
        </w:rPr>
        <w:t>), подпись члена комиссии, дату подписи, место для написания кратких замечаний и предложений по решению комиссии.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6" w:name="sub_2117"/>
      <w:r w:rsidRPr="00D4090E">
        <w:rPr>
          <w:szCs w:val="28"/>
        </w:rPr>
        <w:t>17. По результатам заочного голосования решение комиссии принимается председателем комиссии, либо проект решения отклоняется.</w:t>
      </w:r>
    </w:p>
    <w:bookmarkEnd w:id="56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13119" w:rsidRP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bookmarkStart w:id="57" w:name="sub_2003"/>
      <w:r w:rsidRPr="00F13119">
        <w:rPr>
          <w:bCs/>
          <w:szCs w:val="28"/>
        </w:rPr>
        <w:t>Раздел III. Порядок проведения конкурса для формирования резерва управленческих кадров муниципальных организаций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8" w:name="sub_2031"/>
      <w:bookmarkEnd w:id="57"/>
      <w:r w:rsidRPr="00D4090E">
        <w:rPr>
          <w:szCs w:val="28"/>
        </w:rPr>
        <w:t>1. Конкурс для включения в резерв управленческих кадров муници</w:t>
      </w:r>
      <w:r w:rsidR="00543626">
        <w:rPr>
          <w:szCs w:val="28"/>
        </w:rPr>
        <w:t xml:space="preserve">-         </w:t>
      </w:r>
      <w:r w:rsidRPr="00D4090E">
        <w:rPr>
          <w:szCs w:val="28"/>
        </w:rPr>
        <w:t>пальных организаций</w:t>
      </w:r>
      <w:r>
        <w:rPr>
          <w:szCs w:val="28"/>
        </w:rPr>
        <w:t xml:space="preserve"> для замещения целевых управленческих должностей</w:t>
      </w:r>
      <w:r w:rsidRPr="00D4090E">
        <w:rPr>
          <w:szCs w:val="28"/>
        </w:rPr>
        <w:t xml:space="preserve"> </w:t>
      </w:r>
      <w:r w:rsidR="00543626">
        <w:rPr>
          <w:szCs w:val="28"/>
        </w:rPr>
        <w:t xml:space="preserve">          </w:t>
      </w:r>
      <w:r w:rsidRPr="00D4090E">
        <w:rPr>
          <w:szCs w:val="28"/>
        </w:rPr>
        <w:t xml:space="preserve">(далее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конкурс) объявляется по решению Главы города на основании мотивированного предложения о проведении конкурса высшего должностного лица </w:t>
      </w:r>
      <w:r w:rsidR="00543626">
        <w:rPr>
          <w:szCs w:val="28"/>
        </w:rPr>
        <w:t xml:space="preserve">  </w:t>
      </w:r>
      <w:r w:rsidRPr="00D4090E">
        <w:rPr>
          <w:szCs w:val="28"/>
        </w:rPr>
        <w:t>Администрации города.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9" w:name="sub_2032"/>
      <w:bookmarkEnd w:id="58"/>
      <w:r w:rsidRPr="00D4090E">
        <w:rPr>
          <w:szCs w:val="28"/>
        </w:rPr>
        <w:t>2. Конкурс организует и проводит комиссия.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0" w:name="sub_2033"/>
      <w:bookmarkEnd w:id="59"/>
      <w:r w:rsidRPr="00D4090E">
        <w:rPr>
          <w:szCs w:val="28"/>
        </w:rPr>
        <w:t xml:space="preserve">3. Организационное обеспечение проведения конкурса и деятельности </w:t>
      </w:r>
      <w:r w:rsidR="00543626">
        <w:rPr>
          <w:szCs w:val="28"/>
        </w:rPr>
        <w:t xml:space="preserve">              </w:t>
      </w:r>
      <w:r w:rsidRPr="00D4090E">
        <w:rPr>
          <w:szCs w:val="28"/>
        </w:rPr>
        <w:t xml:space="preserve">комиссии осуществляет муниципальное казенное учреждение </w:t>
      </w:r>
      <w:r>
        <w:rPr>
          <w:szCs w:val="28"/>
        </w:rPr>
        <w:t>«</w:t>
      </w:r>
      <w:r w:rsidRPr="00D4090E">
        <w:rPr>
          <w:szCs w:val="28"/>
        </w:rPr>
        <w:t>Центр организационного обеспечения деятельности муниципальных организаций</w:t>
      </w:r>
      <w:r>
        <w:rPr>
          <w:szCs w:val="28"/>
        </w:rPr>
        <w:t>»</w:t>
      </w:r>
      <w:r w:rsidRPr="00D4090E">
        <w:rPr>
          <w:szCs w:val="28"/>
        </w:rPr>
        <w:t>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1" w:name="sub_2034"/>
      <w:bookmarkEnd w:id="60"/>
      <w:r w:rsidRPr="00D4090E">
        <w:rPr>
          <w:szCs w:val="28"/>
        </w:rPr>
        <w:t>4. На основании решения Главы города муниципальное казенное учреж</w:t>
      </w:r>
      <w:r w:rsidR="00543626">
        <w:rPr>
          <w:szCs w:val="28"/>
        </w:rPr>
        <w:t>-</w:t>
      </w:r>
      <w:r w:rsidRPr="00D4090E">
        <w:rPr>
          <w:szCs w:val="28"/>
        </w:rPr>
        <w:t xml:space="preserve">дение </w:t>
      </w:r>
      <w:r>
        <w:rPr>
          <w:szCs w:val="28"/>
        </w:rPr>
        <w:t>«</w:t>
      </w:r>
      <w:r w:rsidRPr="00D4090E">
        <w:rPr>
          <w:szCs w:val="28"/>
        </w:rPr>
        <w:t xml:space="preserve">Центр организационного обеспечения деятельности муниципальных </w:t>
      </w:r>
      <w:r w:rsidR="00543626">
        <w:rPr>
          <w:szCs w:val="28"/>
        </w:rPr>
        <w:t xml:space="preserve">           </w:t>
      </w:r>
      <w:r w:rsidRPr="00D4090E">
        <w:rPr>
          <w:szCs w:val="28"/>
        </w:rPr>
        <w:t>организаций</w:t>
      </w:r>
      <w:r>
        <w:rPr>
          <w:szCs w:val="28"/>
        </w:rPr>
        <w:t>»</w:t>
      </w:r>
      <w:r w:rsidRPr="00D4090E">
        <w:rPr>
          <w:szCs w:val="28"/>
        </w:rPr>
        <w:t xml:space="preserve"> в течение семи рабочих дней после утверждения комиссией текста объявления готовит проект распоряжения Администрации города об объявлении конкурса.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2" w:name="sub_2035"/>
      <w:bookmarkEnd w:id="61"/>
      <w:r w:rsidRPr="00D4090E">
        <w:rPr>
          <w:szCs w:val="28"/>
        </w:rPr>
        <w:t xml:space="preserve">5. Объявление о проведении конкурса подлежит опубликованию </w:t>
      </w:r>
      <w:r>
        <w:rPr>
          <w:szCs w:val="28"/>
        </w:rPr>
        <w:br/>
      </w:r>
      <w:r w:rsidRPr="00D4090E">
        <w:rPr>
          <w:szCs w:val="28"/>
        </w:rPr>
        <w:t xml:space="preserve">в средствах массовой информации и размещению на официальном портале </w:t>
      </w:r>
      <w:r w:rsidR="00543626">
        <w:rPr>
          <w:szCs w:val="28"/>
        </w:rPr>
        <w:t xml:space="preserve">               </w:t>
      </w:r>
      <w:r w:rsidRPr="00D4090E">
        <w:rPr>
          <w:szCs w:val="28"/>
        </w:rPr>
        <w:t>Администрации города и должно содержать следующие сведения: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3" w:name="sub_2450"/>
      <w:bookmarkEnd w:id="62"/>
      <w:r w:rsidRPr="00D4090E">
        <w:rPr>
          <w:szCs w:val="28"/>
        </w:rPr>
        <w:t>5.1. Место, время и дата начала проведения этапов конкурса.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4" w:name="sub_2451"/>
      <w:bookmarkEnd w:id="63"/>
      <w:r w:rsidRPr="00D4090E">
        <w:rPr>
          <w:szCs w:val="28"/>
        </w:rPr>
        <w:t>5.2. Дата начала и окончания приема документов для участия в конкурсе.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5" w:name="sub_2452"/>
      <w:bookmarkEnd w:id="64"/>
      <w:r w:rsidRPr="00D4090E">
        <w:rPr>
          <w:szCs w:val="28"/>
        </w:rPr>
        <w:t xml:space="preserve">5.3. Адрес местонахождения комиссии (с указанием номера кабинета </w:t>
      </w:r>
      <w:r w:rsidR="00543626">
        <w:rPr>
          <w:szCs w:val="28"/>
        </w:rPr>
        <w:t xml:space="preserve">                   </w:t>
      </w:r>
      <w:r w:rsidRPr="00D4090E">
        <w:rPr>
          <w:szCs w:val="28"/>
        </w:rPr>
        <w:t>и контактного телефона).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6" w:name="sub_2453"/>
      <w:bookmarkEnd w:id="65"/>
      <w:r w:rsidRPr="00D4090E">
        <w:rPr>
          <w:szCs w:val="28"/>
        </w:rPr>
        <w:t>5.4. Перечень документов, необходимых для участия в конкурсе.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7" w:name="sub_2454"/>
      <w:bookmarkEnd w:id="66"/>
      <w:r w:rsidRPr="00D4090E">
        <w:rPr>
          <w:szCs w:val="28"/>
        </w:rPr>
        <w:t xml:space="preserve">5.5. Краткая характеристика </w:t>
      </w:r>
      <w:r>
        <w:rPr>
          <w:szCs w:val="28"/>
        </w:rPr>
        <w:t xml:space="preserve">целевой управленческой </w:t>
      </w:r>
      <w:r w:rsidRPr="00D4090E">
        <w:rPr>
          <w:szCs w:val="28"/>
        </w:rPr>
        <w:t>должности (должностей), для замещения которой (которых) формируется резерв, включая квалификационные требования к уровню образования и стажу работы.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8" w:name="sub_2455"/>
      <w:bookmarkEnd w:id="67"/>
      <w:r w:rsidRPr="00D4090E">
        <w:rPr>
          <w:szCs w:val="28"/>
        </w:rPr>
        <w:t xml:space="preserve">5.6. Форма (формы) конкурсных испытаний (если в качестве конкурсного </w:t>
      </w:r>
      <w:r w:rsidRPr="00543626">
        <w:rPr>
          <w:spacing w:val="-4"/>
          <w:szCs w:val="28"/>
        </w:rPr>
        <w:t>испытания выбрано выполнение конкурсного задания, то указывается конкретный</w:t>
      </w:r>
      <w:r w:rsidRPr="00D4090E">
        <w:rPr>
          <w:szCs w:val="28"/>
        </w:rPr>
        <w:t xml:space="preserve"> вид конкурсного задания).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9" w:name="sub_2036"/>
      <w:bookmarkEnd w:id="68"/>
      <w:r w:rsidRPr="00D4090E">
        <w:rPr>
          <w:szCs w:val="28"/>
        </w:rPr>
        <w:t xml:space="preserve">6. Гражданин, изъявивший желание участвовать в конкурсе (далее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</w:t>
      </w:r>
      <w:r w:rsidR="00543626">
        <w:rPr>
          <w:szCs w:val="28"/>
        </w:rPr>
        <w:t xml:space="preserve">             </w:t>
      </w:r>
      <w:r w:rsidRPr="00D4090E">
        <w:rPr>
          <w:szCs w:val="28"/>
        </w:rPr>
        <w:t>претендент), лично представляет в комиссию следующие документы:</w:t>
      </w:r>
    </w:p>
    <w:bookmarkEnd w:id="69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заявление об участии в конкурсе с согласием на обработку персональных данных;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заполненный и подписанный личный листок по учету кадров;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одну цветную фотографию формата 3x4;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копию паспорта со всеми листами, имеющими отметки (паспорт предъявляется лично по прибытии на конкурс);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копии документов о профессиональном образовании, профессиональной переподготовке, повышении квалификации, стажировке, присвоении ученой </w:t>
      </w:r>
      <w:r w:rsidR="00543626">
        <w:rPr>
          <w:szCs w:val="28"/>
        </w:rPr>
        <w:t xml:space="preserve">   </w:t>
      </w:r>
      <w:r w:rsidRPr="00D4090E">
        <w:rPr>
          <w:szCs w:val="28"/>
        </w:rPr>
        <w:t xml:space="preserve">степени, ученого звания (если таковые имеются), заверенные нотариально </w:t>
      </w:r>
      <w:r w:rsidR="00543626">
        <w:rPr>
          <w:szCs w:val="28"/>
        </w:rPr>
        <w:t xml:space="preserve">                   </w:t>
      </w:r>
      <w:r w:rsidRPr="00D4090E">
        <w:rPr>
          <w:szCs w:val="28"/>
        </w:rPr>
        <w:t>или кадровыми службами по месту работы (службы);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копию трудовой книжки или иные документы, подтверждающие </w:t>
      </w:r>
      <w:r w:rsidR="00543626">
        <w:rPr>
          <w:szCs w:val="28"/>
        </w:rPr>
        <w:t xml:space="preserve">                 </w:t>
      </w:r>
      <w:r w:rsidRPr="00D4090E">
        <w:rPr>
          <w:szCs w:val="28"/>
        </w:rPr>
        <w:t>трудовую (служебную) деятельность, заверенные нотариально или кадровыми службами по месту работы (службы);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документ медицинского учреждения об отсутствии у претендента заболеваний, препятствующих назначению на </w:t>
      </w:r>
      <w:r>
        <w:rPr>
          <w:szCs w:val="28"/>
        </w:rPr>
        <w:t xml:space="preserve">целевую управленческую </w:t>
      </w:r>
      <w:r w:rsidRPr="00D4090E">
        <w:rPr>
          <w:szCs w:val="28"/>
        </w:rPr>
        <w:t>должность;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справку о наличии (отсутствии) судимости и (или) факта уголовного </w:t>
      </w:r>
      <w:r w:rsidR="00543626">
        <w:rPr>
          <w:szCs w:val="28"/>
        </w:rPr>
        <w:t xml:space="preserve">        </w:t>
      </w:r>
      <w:r w:rsidRPr="00D4090E">
        <w:rPr>
          <w:szCs w:val="28"/>
        </w:rPr>
        <w:t xml:space="preserve">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</w:t>
      </w:r>
      <w:r w:rsidR="00543626">
        <w:rPr>
          <w:szCs w:val="28"/>
        </w:rPr>
        <w:t xml:space="preserve">                 </w:t>
      </w:r>
      <w:r w:rsidRPr="00D4090E">
        <w:rPr>
          <w:szCs w:val="28"/>
        </w:rPr>
        <w:t xml:space="preserve">по выработке и реализации государственной политики и нормативно-правовому регулированию в сфере внутренних дел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при подаче документов для участия </w:t>
      </w:r>
      <w:r w:rsidR="00543626">
        <w:rPr>
          <w:szCs w:val="28"/>
        </w:rPr>
        <w:t xml:space="preserve">         </w:t>
      </w:r>
      <w:r w:rsidRPr="00D4090E">
        <w:rPr>
          <w:szCs w:val="28"/>
        </w:rPr>
        <w:t xml:space="preserve">в конкурсах для включения в резерв управленческих кадров муниципальных </w:t>
      </w:r>
      <w:r w:rsidR="00543626">
        <w:rPr>
          <w:szCs w:val="28"/>
        </w:rPr>
        <w:t xml:space="preserve">             </w:t>
      </w:r>
      <w:r w:rsidRPr="00D4090E">
        <w:rPr>
          <w:szCs w:val="28"/>
        </w:rPr>
        <w:t xml:space="preserve">организаций в следующих сферах деятельности: управление образованием, </w:t>
      </w:r>
      <w:r w:rsidR="00543626">
        <w:rPr>
          <w:szCs w:val="28"/>
        </w:rPr>
        <w:t xml:space="preserve">               </w:t>
      </w:r>
      <w:r w:rsidRPr="00D4090E">
        <w:rPr>
          <w:szCs w:val="28"/>
        </w:rPr>
        <w:t xml:space="preserve">дошкольное образование, начальное общее образование, основное и среднее </w:t>
      </w:r>
      <w:r w:rsidR="00543626">
        <w:rPr>
          <w:szCs w:val="28"/>
        </w:rPr>
        <w:t xml:space="preserve">              </w:t>
      </w:r>
      <w:r w:rsidRPr="00D4090E">
        <w:rPr>
          <w:szCs w:val="28"/>
        </w:rPr>
        <w:t>общее образование, дополнительное образование в области культуры, дополнительное образование в иных областях, культура, физическая культура и спорт, работа с подростками и молодежью.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0" w:name="sub_2037"/>
      <w:r w:rsidRPr="00D4090E">
        <w:rPr>
          <w:szCs w:val="28"/>
        </w:rPr>
        <w:t>7. Претендент по желанию может представить документы, характеризу</w:t>
      </w:r>
      <w:r w:rsidR="00543626">
        <w:rPr>
          <w:szCs w:val="28"/>
        </w:rPr>
        <w:t>-</w:t>
      </w:r>
      <w:r w:rsidRPr="00D4090E">
        <w:rPr>
          <w:szCs w:val="28"/>
        </w:rPr>
        <w:t>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званий.</w:t>
      </w:r>
    </w:p>
    <w:bookmarkEnd w:id="70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Указанные документы представляются в виде копий (с предъявлением оригиналов для сверки).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1" w:name="sub_2038"/>
      <w:r w:rsidRPr="00D4090E">
        <w:rPr>
          <w:szCs w:val="28"/>
        </w:rPr>
        <w:t xml:space="preserve">8. Прием документов осуществляется секретарем комиссии в течение </w:t>
      </w:r>
      <w:r w:rsidR="00543626">
        <w:rPr>
          <w:szCs w:val="28"/>
        </w:rPr>
        <w:t xml:space="preserve">              </w:t>
      </w:r>
      <w:r w:rsidRPr="00D4090E">
        <w:rPr>
          <w:szCs w:val="28"/>
        </w:rPr>
        <w:t xml:space="preserve">21 календарного дня со дня опубликования в средствах массовой информации объявления о проведении конкурса. При приеме документов составляется </w:t>
      </w:r>
      <w:r w:rsidR="00543626">
        <w:rPr>
          <w:szCs w:val="28"/>
        </w:rPr>
        <w:t xml:space="preserve">                      </w:t>
      </w:r>
      <w:r w:rsidRPr="00D4090E">
        <w:rPr>
          <w:szCs w:val="28"/>
        </w:rPr>
        <w:t>их опись.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2" w:name="sub_2039"/>
      <w:bookmarkEnd w:id="71"/>
      <w:r w:rsidRPr="00D4090E">
        <w:rPr>
          <w:szCs w:val="28"/>
        </w:rPr>
        <w:t xml:space="preserve">9. Заявление претендента на участие в конкурсе регистрируется в специальном журнале учета специалистом муниципального казенного учреждения </w:t>
      </w:r>
      <w:r>
        <w:rPr>
          <w:szCs w:val="28"/>
        </w:rPr>
        <w:t>«</w:t>
      </w:r>
      <w:r w:rsidRPr="00D4090E">
        <w:rPr>
          <w:szCs w:val="28"/>
        </w:rPr>
        <w:t>Центр организационного обеспечения деятельности муниципальных органи</w:t>
      </w:r>
      <w:r w:rsidR="00543626">
        <w:rPr>
          <w:szCs w:val="28"/>
        </w:rPr>
        <w:t xml:space="preserve">- </w:t>
      </w:r>
      <w:r w:rsidRPr="00D4090E">
        <w:rPr>
          <w:szCs w:val="28"/>
        </w:rPr>
        <w:t>заций</w:t>
      </w:r>
      <w:r>
        <w:rPr>
          <w:szCs w:val="28"/>
        </w:rPr>
        <w:t>»</w:t>
      </w:r>
      <w:r w:rsidRPr="00D4090E">
        <w:rPr>
          <w:szCs w:val="28"/>
        </w:rPr>
        <w:t xml:space="preserve"> только при условии представления всех документов, указанных </w:t>
      </w:r>
      <w:r w:rsidR="00543626">
        <w:rPr>
          <w:szCs w:val="28"/>
        </w:rPr>
        <w:t xml:space="preserve">                                </w:t>
      </w:r>
      <w:r w:rsidRPr="00820B14">
        <w:rPr>
          <w:szCs w:val="28"/>
        </w:rPr>
        <w:t xml:space="preserve">в </w:t>
      </w:r>
      <w:hyperlink w:anchor="sub_2036" w:history="1">
        <w:r w:rsidRPr="00820B14">
          <w:rPr>
            <w:szCs w:val="28"/>
          </w:rPr>
          <w:t>пункте 6 раздела 3</w:t>
        </w:r>
      </w:hyperlink>
      <w:r w:rsidRPr="00D4090E">
        <w:rPr>
          <w:szCs w:val="28"/>
        </w:rPr>
        <w:t xml:space="preserve"> настоящего порядка.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3" w:name="sub_2040"/>
      <w:bookmarkEnd w:id="72"/>
      <w:r w:rsidRPr="00D4090E">
        <w:rPr>
          <w:szCs w:val="28"/>
        </w:rPr>
        <w:t xml:space="preserve">10. Несвоевременное представление документов, представление их </w:t>
      </w:r>
      <w:r w:rsidR="00543626">
        <w:rPr>
          <w:szCs w:val="28"/>
        </w:rPr>
        <w:t xml:space="preserve">                          </w:t>
      </w:r>
      <w:r w:rsidRPr="00D4090E">
        <w:rPr>
          <w:szCs w:val="28"/>
        </w:rPr>
        <w:t>не в полном объеме или с нарушением правил оформления являются основанием для отказа претенденту в их приеме. Незарегистрированные заявления возвращаются претенденту с объяснением причин возврата.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4" w:name="sub_2311"/>
      <w:bookmarkEnd w:id="73"/>
      <w:r w:rsidRPr="00D4090E">
        <w:rPr>
          <w:szCs w:val="28"/>
        </w:rPr>
        <w:t>11. Претендент не допускается к участию в конкурсе в случае:</w:t>
      </w:r>
    </w:p>
    <w:bookmarkEnd w:id="74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несвоевременного представления необходимых документов или представление их не в полном объеме;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обнаружения ограничений права (запрета) занимать </w:t>
      </w:r>
      <w:r>
        <w:rPr>
          <w:szCs w:val="28"/>
        </w:rPr>
        <w:t xml:space="preserve">целевые управленческие </w:t>
      </w:r>
      <w:r w:rsidRPr="00D4090E">
        <w:rPr>
          <w:szCs w:val="28"/>
        </w:rPr>
        <w:t>должности, установленных законодательством, судебными и иными уполномоченными органами;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признания в установленном порядке гражданина недееспособным </w:t>
      </w:r>
      <w:r w:rsidR="00543626">
        <w:rPr>
          <w:szCs w:val="28"/>
        </w:rPr>
        <w:t xml:space="preserve">                  </w:t>
      </w:r>
      <w:r w:rsidRPr="00D4090E">
        <w:rPr>
          <w:szCs w:val="28"/>
        </w:rPr>
        <w:t>или ограниченно дееспособным.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5" w:name="sub_2312"/>
      <w:r w:rsidRPr="00D4090E">
        <w:rPr>
          <w:szCs w:val="28"/>
        </w:rPr>
        <w:t xml:space="preserve">12. Конкурс проводится не позднее чем через 30 календарных дней </w:t>
      </w:r>
      <w:r w:rsidR="00543626">
        <w:rPr>
          <w:szCs w:val="28"/>
        </w:rPr>
        <w:t xml:space="preserve">                     </w:t>
      </w:r>
      <w:r w:rsidRPr="00D4090E">
        <w:rPr>
          <w:szCs w:val="28"/>
        </w:rPr>
        <w:t>после дня завершения приема документов для участия в конкурсе.</w:t>
      </w:r>
    </w:p>
    <w:bookmarkEnd w:id="75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Конкурс проводится в два этапа: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I этап </w:t>
      </w:r>
      <w:r>
        <w:rPr>
          <w:szCs w:val="28"/>
        </w:rPr>
        <w:t>–</w:t>
      </w:r>
      <w:r w:rsidRPr="00D4090E">
        <w:rPr>
          <w:szCs w:val="28"/>
        </w:rPr>
        <w:t xml:space="preserve"> конкурс документов;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II этап </w:t>
      </w:r>
      <w:r>
        <w:rPr>
          <w:szCs w:val="28"/>
        </w:rPr>
        <w:t>–</w:t>
      </w:r>
      <w:r w:rsidRPr="00D4090E">
        <w:rPr>
          <w:szCs w:val="28"/>
        </w:rPr>
        <w:t xml:space="preserve"> конкурсное испытание.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6" w:name="sub_2313"/>
      <w:r w:rsidRPr="00D4090E">
        <w:rPr>
          <w:szCs w:val="28"/>
        </w:rPr>
        <w:t>13. В установленный день первого этапа конкурса представленные претендентами документы оцениваются комиссией на соответствие квалификаци</w:t>
      </w:r>
      <w:r w:rsidR="00543626">
        <w:rPr>
          <w:szCs w:val="28"/>
        </w:rPr>
        <w:t xml:space="preserve">-         </w:t>
      </w:r>
      <w:r w:rsidRPr="00D4090E">
        <w:rPr>
          <w:szCs w:val="28"/>
        </w:rPr>
        <w:t>онным требованиям</w:t>
      </w:r>
      <w:r>
        <w:rPr>
          <w:szCs w:val="28"/>
        </w:rPr>
        <w:t>, предъявляемым</w:t>
      </w:r>
      <w:r w:rsidRPr="00D4090E">
        <w:rPr>
          <w:szCs w:val="28"/>
        </w:rPr>
        <w:t xml:space="preserve"> к</w:t>
      </w:r>
      <w:r>
        <w:rPr>
          <w:szCs w:val="28"/>
        </w:rPr>
        <w:t xml:space="preserve"> целевой управленческой</w:t>
      </w:r>
      <w:r w:rsidRPr="00D4090E">
        <w:rPr>
          <w:szCs w:val="28"/>
        </w:rPr>
        <w:t xml:space="preserve"> должности, </w:t>
      </w:r>
      <w:r w:rsidR="00543626">
        <w:rPr>
          <w:szCs w:val="28"/>
        </w:rPr>
        <w:t xml:space="preserve">                </w:t>
      </w:r>
      <w:r w:rsidRPr="00D4090E">
        <w:rPr>
          <w:szCs w:val="28"/>
        </w:rPr>
        <w:t>на которую проводится конкурс для включения в резерв</w:t>
      </w:r>
      <w:r>
        <w:rPr>
          <w:szCs w:val="28"/>
        </w:rPr>
        <w:t xml:space="preserve"> управленческих кадров муниципальных организаций</w:t>
      </w:r>
      <w:r w:rsidRPr="00D4090E">
        <w:rPr>
          <w:szCs w:val="28"/>
        </w:rPr>
        <w:t>.</w:t>
      </w:r>
    </w:p>
    <w:bookmarkEnd w:id="76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Претенденты, не соответствующие указанным требованиям, не допускаются ко второму этапу конкурса.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7" w:name="sub_2314"/>
      <w:r w:rsidRPr="00D4090E">
        <w:rPr>
          <w:szCs w:val="28"/>
        </w:rPr>
        <w:t xml:space="preserve">14. По результатам оценки документов комиссия принимает решение </w:t>
      </w:r>
      <w:r>
        <w:rPr>
          <w:szCs w:val="28"/>
        </w:rPr>
        <w:br/>
      </w:r>
      <w:r w:rsidRPr="00D4090E">
        <w:rPr>
          <w:szCs w:val="28"/>
        </w:rPr>
        <w:t xml:space="preserve">о допуске претендентов к участию во втором этапе конкурсного отбора </w:t>
      </w:r>
      <w:r w:rsidR="00543626">
        <w:rPr>
          <w:szCs w:val="28"/>
        </w:rPr>
        <w:t xml:space="preserve">                              </w:t>
      </w:r>
      <w:r w:rsidRPr="00D4090E">
        <w:rPr>
          <w:szCs w:val="28"/>
        </w:rPr>
        <w:t xml:space="preserve">и не позднее чем за пять календарных дней до даты проведения второго этапа конкурса извещает претендентов способом, указанным в заявлении об участии </w:t>
      </w:r>
      <w:r w:rsidR="00543626">
        <w:rPr>
          <w:szCs w:val="28"/>
        </w:rPr>
        <w:t xml:space="preserve">             </w:t>
      </w:r>
      <w:r w:rsidRPr="00D4090E">
        <w:rPr>
          <w:szCs w:val="28"/>
        </w:rPr>
        <w:t>в конкурсе, о допуске или недопуске ко второму этапу конкурса.</w:t>
      </w:r>
    </w:p>
    <w:p w:rsidR="00F13119" w:rsidRPr="00820B14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8" w:name="sub_2315"/>
      <w:bookmarkEnd w:id="77"/>
      <w:r w:rsidRPr="00D4090E">
        <w:rPr>
          <w:szCs w:val="28"/>
        </w:rPr>
        <w:t xml:space="preserve">15. На втором этапе конкурса проводится конкурсное испытание, в ходе которого осуществляется оценка деловых качеств претендентов, уровня знаний законодательства Российской Федерации, Ханты-Мансийского автономного округа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Югры, муниципальных правовых актов городского округа город Сургут в соответствующей сфере деятельности</w:t>
      </w:r>
      <w:r w:rsidRPr="00820B14">
        <w:rPr>
          <w:szCs w:val="28"/>
        </w:rPr>
        <w:t xml:space="preserve">, </w:t>
      </w:r>
      <w:hyperlink r:id="rId8" w:history="1">
        <w:r w:rsidRPr="00820B14">
          <w:rPr>
            <w:szCs w:val="28"/>
          </w:rPr>
          <w:t>законодательства</w:t>
        </w:r>
      </w:hyperlink>
      <w:r w:rsidRPr="00820B14">
        <w:rPr>
          <w:szCs w:val="28"/>
        </w:rPr>
        <w:t xml:space="preserve"> о противодействии коррупции.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9" w:name="sub_2316"/>
      <w:bookmarkEnd w:id="78"/>
      <w:r w:rsidRPr="00D4090E">
        <w:rPr>
          <w:szCs w:val="28"/>
        </w:rPr>
        <w:t>16. Конкурсные испытания проводятся в нескольких формах: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0" w:name="sub_2456"/>
      <w:bookmarkEnd w:id="79"/>
      <w:r w:rsidRPr="00D4090E">
        <w:rPr>
          <w:szCs w:val="28"/>
        </w:rPr>
        <w:t>16.1. Тестирование.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1" w:name="sub_2457"/>
      <w:bookmarkEnd w:id="80"/>
      <w:r w:rsidRPr="00D4090E">
        <w:rPr>
          <w:szCs w:val="28"/>
        </w:rPr>
        <w:t xml:space="preserve">16.2. Выполнение конкурсного задания по вопросам, связанным </w:t>
      </w:r>
      <w:r>
        <w:rPr>
          <w:szCs w:val="28"/>
        </w:rPr>
        <w:br/>
      </w:r>
      <w:r w:rsidRPr="00D4090E">
        <w:rPr>
          <w:szCs w:val="28"/>
        </w:rPr>
        <w:t xml:space="preserve">с деятельностью муниципальных организаций в определенной сфере (области) </w:t>
      </w:r>
      <w:r w:rsidR="00543626">
        <w:rPr>
          <w:szCs w:val="28"/>
        </w:rPr>
        <w:t xml:space="preserve">                 </w:t>
      </w:r>
      <w:r w:rsidRPr="00D4090E">
        <w:rPr>
          <w:szCs w:val="28"/>
        </w:rPr>
        <w:t xml:space="preserve">в виде анкетирования, доклада, решения кейсов, экспертного заключения </w:t>
      </w:r>
      <w:r>
        <w:rPr>
          <w:szCs w:val="28"/>
        </w:rPr>
        <w:br/>
      </w:r>
      <w:r w:rsidRPr="00D4090E">
        <w:rPr>
          <w:szCs w:val="28"/>
        </w:rPr>
        <w:t>(по выбору комиссии).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2" w:name="sub_2458"/>
      <w:bookmarkEnd w:id="81"/>
      <w:r w:rsidRPr="00D4090E">
        <w:rPr>
          <w:szCs w:val="28"/>
        </w:rPr>
        <w:t>16.3. Индивидуальное собеседование.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3" w:name="sub_2317"/>
      <w:bookmarkEnd w:id="82"/>
      <w:r w:rsidRPr="00D4090E">
        <w:rPr>
          <w:szCs w:val="28"/>
        </w:rPr>
        <w:t>17. Конкретная форма (формы) конкурсных испытаний, очередность их применения определяется комиссией до объявления конкурса.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4" w:name="sub_2318"/>
      <w:bookmarkEnd w:id="83"/>
      <w:r w:rsidRPr="00D4090E">
        <w:rPr>
          <w:szCs w:val="28"/>
        </w:rPr>
        <w:t xml:space="preserve">18. Тестирование проводится по единому перечню теоретических </w:t>
      </w:r>
      <w:r w:rsidR="00543626">
        <w:rPr>
          <w:szCs w:val="28"/>
        </w:rPr>
        <w:t xml:space="preserve">                        </w:t>
      </w:r>
      <w:r w:rsidRPr="00D4090E">
        <w:rPr>
          <w:szCs w:val="28"/>
        </w:rPr>
        <w:t xml:space="preserve">вопросов. Тестовые задания включают вопросы на знание основ трудового, гражданского, отраслевого законодательства, нормативных и методических </w:t>
      </w:r>
      <w:r w:rsidR="00543626">
        <w:rPr>
          <w:szCs w:val="28"/>
        </w:rPr>
        <w:t xml:space="preserve">                 </w:t>
      </w:r>
      <w:r w:rsidRPr="00D4090E">
        <w:rPr>
          <w:szCs w:val="28"/>
        </w:rPr>
        <w:t>документов, регламентирующих производственную и финансово-</w:t>
      </w:r>
      <w:r w:rsidRPr="00820B14">
        <w:rPr>
          <w:szCs w:val="28"/>
        </w:rPr>
        <w:t xml:space="preserve">экономическую деятельность организаций определенной сферы (области), </w:t>
      </w:r>
      <w:hyperlink r:id="rId9" w:history="1">
        <w:r w:rsidRPr="00820B14">
          <w:rPr>
            <w:szCs w:val="28"/>
          </w:rPr>
          <w:t>законодательства</w:t>
        </w:r>
      </w:hyperlink>
      <w:r w:rsidRPr="00820B14">
        <w:rPr>
          <w:szCs w:val="28"/>
        </w:rPr>
        <w:t xml:space="preserve"> о противодействии коррупции.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5" w:name="sub_2459"/>
      <w:bookmarkEnd w:id="84"/>
      <w:r w:rsidRPr="00820B14">
        <w:rPr>
          <w:szCs w:val="28"/>
        </w:rPr>
        <w:t>18.1.</w:t>
      </w:r>
      <w:r w:rsidRPr="00D4090E">
        <w:rPr>
          <w:szCs w:val="28"/>
        </w:rPr>
        <w:t xml:space="preserve"> Вопросы для тестирования составляются структурным подразделением Администрации города, курирующим сферу (область) деятельности организации, по которой объявлен конкурс. В случае отсутствия структурного </w:t>
      </w:r>
      <w:r w:rsidR="00543626">
        <w:rPr>
          <w:szCs w:val="28"/>
        </w:rPr>
        <w:t xml:space="preserve">                   </w:t>
      </w:r>
      <w:r w:rsidRPr="00D4090E">
        <w:rPr>
          <w:szCs w:val="28"/>
        </w:rPr>
        <w:t xml:space="preserve">подразделения Администрации города, в подведомственности которого </w:t>
      </w:r>
      <w:r w:rsidR="00543626">
        <w:rPr>
          <w:szCs w:val="28"/>
        </w:rPr>
        <w:t xml:space="preserve">                      </w:t>
      </w:r>
      <w:r w:rsidRPr="00D4090E">
        <w:rPr>
          <w:szCs w:val="28"/>
        </w:rPr>
        <w:t>находятся муниципальные организации, вопросы для тестирования составляется руководителем муниципальной организации, на которую формируется резерв.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6" w:name="sub_2460"/>
      <w:bookmarkEnd w:id="85"/>
      <w:r w:rsidRPr="00D4090E">
        <w:rPr>
          <w:szCs w:val="28"/>
        </w:rPr>
        <w:t>18.2. Тесты утверждаются комиссией на первом этапе конкурса. Количество тестовых вопросов должно быть не более 30.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7" w:name="sub_2461"/>
      <w:bookmarkEnd w:id="86"/>
      <w:r w:rsidRPr="00D4090E">
        <w:rPr>
          <w:szCs w:val="28"/>
        </w:rPr>
        <w:t xml:space="preserve">18.3. Тесты выдаются претендентам непосредственно перед конкурсным испытанием согласно </w:t>
      </w:r>
      <w:r w:rsidR="00543626">
        <w:rPr>
          <w:szCs w:val="28"/>
        </w:rPr>
        <w:t>ведомости под под</w:t>
      </w:r>
      <w:r w:rsidRPr="00D4090E">
        <w:rPr>
          <w:szCs w:val="28"/>
        </w:rPr>
        <w:t>пись.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8" w:name="sub_2462"/>
      <w:bookmarkEnd w:id="87"/>
      <w:r w:rsidRPr="00D4090E">
        <w:rPr>
          <w:szCs w:val="28"/>
        </w:rPr>
        <w:t>18.4. В верхнем правом углу каждого листа тестового задания претендент указывает свою фамилию, имя, отчество.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9" w:name="sub_2463"/>
      <w:bookmarkEnd w:id="88"/>
      <w:r w:rsidRPr="00D4090E">
        <w:rPr>
          <w:szCs w:val="28"/>
        </w:rPr>
        <w:t xml:space="preserve">18.5. Претендентам предоставляется одинаковое время для подготовки </w:t>
      </w:r>
      <w:r w:rsidR="00543626">
        <w:rPr>
          <w:szCs w:val="28"/>
        </w:rPr>
        <w:t xml:space="preserve">              </w:t>
      </w:r>
      <w:r w:rsidRPr="00D4090E">
        <w:rPr>
          <w:szCs w:val="28"/>
        </w:rPr>
        <w:t xml:space="preserve">ответа. Время на тестирование должно отводиться из расчета не менее двух </w:t>
      </w:r>
      <w:r w:rsidR="00543626">
        <w:rPr>
          <w:szCs w:val="28"/>
        </w:rPr>
        <w:t xml:space="preserve">            </w:t>
      </w:r>
      <w:r w:rsidRPr="00D4090E">
        <w:rPr>
          <w:szCs w:val="28"/>
        </w:rPr>
        <w:t>минут на один тестовый вопрос.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0" w:name="sub_2464"/>
      <w:bookmarkEnd w:id="89"/>
      <w:r w:rsidRPr="00D4090E">
        <w:rPr>
          <w:szCs w:val="28"/>
        </w:rPr>
        <w:t xml:space="preserve">18.6. Тестирование проводится в присутствии члена (ов) комиссии </w:t>
      </w:r>
      <w:r w:rsidR="00543626">
        <w:rPr>
          <w:szCs w:val="28"/>
        </w:rPr>
        <w:t xml:space="preserve">                            </w:t>
      </w:r>
      <w:r w:rsidRPr="00D4090E">
        <w:rPr>
          <w:szCs w:val="28"/>
        </w:rPr>
        <w:t>и (или) секретаря комиссии.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1" w:name="sub_2465"/>
      <w:bookmarkEnd w:id="90"/>
      <w:r w:rsidRPr="00D4090E">
        <w:rPr>
          <w:szCs w:val="28"/>
        </w:rPr>
        <w:t>18.7. Тестовые задания могут быть следующих видов:</w:t>
      </w:r>
    </w:p>
    <w:bookmarkEnd w:id="91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Задания с выбором: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одного правильного ответа;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нескольких правильных ответов;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на установление соответствия;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на установление правильной последовательности.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Задания с открытым ответом: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на заполнение пропусков, завершение предложений;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на составление или вычисление и ввода ответа.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2" w:name="sub_2466"/>
      <w:r w:rsidRPr="00D4090E">
        <w:rPr>
          <w:szCs w:val="28"/>
        </w:rPr>
        <w:t xml:space="preserve">18.8. Итоги выполнения тестирования оцениваются комиссией по количеству баллов теста, набранных участниками конкурса (один правильный ответ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один балл) в отсутствие претендентов.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3" w:name="sub_2467"/>
      <w:bookmarkEnd w:id="92"/>
      <w:r w:rsidRPr="00D4090E">
        <w:rPr>
          <w:szCs w:val="28"/>
        </w:rPr>
        <w:t>18.9. При подведении итогов тестирования преимущество в конкурсном отборе получает претендент, набравший наибольшее количество баллов.</w:t>
      </w:r>
    </w:p>
    <w:bookmarkEnd w:id="93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При равных результатах тестирования у двух и более претендентов с ними проводится собеседование.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4" w:name="sub_2468"/>
      <w:r w:rsidRPr="00D4090E">
        <w:rPr>
          <w:szCs w:val="28"/>
        </w:rPr>
        <w:t xml:space="preserve">18.10. В случае если участник конкурса ответил правильно более чем </w:t>
      </w:r>
      <w:r w:rsidR="00543626">
        <w:rPr>
          <w:szCs w:val="28"/>
        </w:rPr>
        <w:t xml:space="preserve">                </w:t>
      </w:r>
      <w:r w:rsidRPr="00D4090E">
        <w:rPr>
          <w:szCs w:val="28"/>
        </w:rPr>
        <w:t>на 50% (половину) теста, он считается прошедшим тестирование.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5" w:name="sub_2319"/>
      <w:bookmarkEnd w:id="94"/>
      <w:r w:rsidRPr="00D4090E">
        <w:rPr>
          <w:szCs w:val="28"/>
        </w:rPr>
        <w:t>19. Конкурсное задание по вопросам, связанным с деятельностью муниципальных организаций в определенной сфере (области), может включать в себя:</w:t>
      </w:r>
    </w:p>
    <w:bookmarkEnd w:id="95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анкетирование;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доклад;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решение кейсов;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экспертное заключение.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6" w:name="sub_2320"/>
      <w:r w:rsidRPr="00D4090E">
        <w:rPr>
          <w:szCs w:val="28"/>
        </w:rPr>
        <w:t xml:space="preserve">20. Анкетирование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вид конкурсного задания, в котором в качестве средства для сбора сведений о претенденте используется специально оформленный список вопросов (опросный лист).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7" w:name="sub_2469"/>
      <w:bookmarkEnd w:id="96"/>
      <w:r w:rsidRPr="00D4090E">
        <w:rPr>
          <w:szCs w:val="28"/>
        </w:rPr>
        <w:t>20.1. Анкета разрабатывается структурным подразделением Админи</w:t>
      </w:r>
      <w:r w:rsidR="007960BF">
        <w:rPr>
          <w:szCs w:val="28"/>
        </w:rPr>
        <w:t xml:space="preserve">-             </w:t>
      </w:r>
      <w:r w:rsidRPr="00D4090E">
        <w:rPr>
          <w:szCs w:val="28"/>
        </w:rPr>
        <w:t xml:space="preserve">страции города, курирующим сферу деятельности муниципальной организации, в части вопросов, связанных со спецификой деятельности муниципальной </w:t>
      </w:r>
      <w:r w:rsidR="007960BF">
        <w:rPr>
          <w:szCs w:val="28"/>
        </w:rPr>
        <w:t xml:space="preserve">                 </w:t>
      </w:r>
      <w:r w:rsidRPr="00D4090E">
        <w:rPr>
          <w:szCs w:val="28"/>
        </w:rPr>
        <w:t xml:space="preserve">организации, и утверждается комиссией на первом этапе конкурса. В случае </w:t>
      </w:r>
      <w:r w:rsidR="007960BF">
        <w:rPr>
          <w:szCs w:val="28"/>
        </w:rPr>
        <w:t xml:space="preserve">                 </w:t>
      </w:r>
      <w:r w:rsidRPr="00D4090E">
        <w:rPr>
          <w:szCs w:val="28"/>
        </w:rPr>
        <w:t>отсутствия структурного подразделения Администрации города, в подведомственности которого находятся муниципальные организации, вопросы для тестирования составляется руководителем муниципальной организации, на которую формируется резерв.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8" w:name="sub_2470"/>
      <w:bookmarkEnd w:id="97"/>
      <w:r w:rsidRPr="00D4090E">
        <w:rPr>
          <w:szCs w:val="28"/>
        </w:rPr>
        <w:t>20.2. Анкета состоит из трех частей:</w:t>
      </w:r>
    </w:p>
    <w:bookmarkEnd w:id="98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вводная часть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пояснение о целях анкетирования и изложение правил заполнения анкеты;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биографическая часть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направлена на получение информации о профессиональной биографии;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основная часть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предназначена для сбора основного блока информации, отвечающего целям анкетирования, состоящая из вопросов, связанных со спецификой деятельности муниципальной организации.</w:t>
      </w:r>
    </w:p>
    <w:p w:rsidR="00F13119" w:rsidRPr="00543626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bookmarkStart w:id="99" w:name="sub_2471"/>
      <w:r w:rsidRPr="00543626">
        <w:rPr>
          <w:spacing w:val="-4"/>
          <w:szCs w:val="28"/>
        </w:rPr>
        <w:t>20.3. Количество вопросов, содержащихся в анкете</w:t>
      </w:r>
      <w:r w:rsidR="00543626" w:rsidRPr="00543626">
        <w:rPr>
          <w:spacing w:val="-4"/>
          <w:szCs w:val="28"/>
        </w:rPr>
        <w:t>,</w:t>
      </w:r>
      <w:r w:rsidRPr="00543626">
        <w:rPr>
          <w:spacing w:val="-4"/>
          <w:szCs w:val="28"/>
        </w:rPr>
        <w:t xml:space="preserve"> должно быть не более 30.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00" w:name="sub_2472"/>
      <w:bookmarkEnd w:id="99"/>
      <w:r w:rsidRPr="00D4090E">
        <w:rPr>
          <w:szCs w:val="28"/>
        </w:rPr>
        <w:t>20.4. Анкета заполняется претендентом самостоятельно в течение времени, определенного комиссией.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01" w:name="sub_2473"/>
      <w:bookmarkEnd w:id="100"/>
      <w:r w:rsidRPr="00D4090E">
        <w:rPr>
          <w:szCs w:val="28"/>
        </w:rPr>
        <w:t>20.5. При анализе ответов анкеты оценивается основная ее часть.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02" w:name="sub_2321"/>
      <w:bookmarkEnd w:id="101"/>
      <w:r w:rsidRPr="00D4090E">
        <w:rPr>
          <w:szCs w:val="28"/>
        </w:rPr>
        <w:t xml:space="preserve">21. Доклад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краткое изложение претендентом в письменном виде </w:t>
      </w:r>
      <w:r w:rsidR="00543626">
        <w:rPr>
          <w:szCs w:val="28"/>
        </w:rPr>
        <w:t xml:space="preserve">                       </w:t>
      </w:r>
      <w:r w:rsidRPr="00D4090E">
        <w:rPr>
          <w:szCs w:val="28"/>
        </w:rPr>
        <w:t>на основе анализа нормативных правовых актов по соответствующей сфере сути обозначенной темы, а также обоснованности собственных предложений по улучшению практики управления муниципальной организацией.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03" w:name="sub_2474"/>
      <w:bookmarkEnd w:id="102"/>
      <w:r w:rsidRPr="00D4090E">
        <w:rPr>
          <w:szCs w:val="28"/>
        </w:rPr>
        <w:t xml:space="preserve">21.1. Доклад должен содержать как теоретический анализ заявленной темы, так и обоснованные практические (авторские) предложения (объем </w:t>
      </w:r>
      <w:r w:rsidR="00543626">
        <w:rPr>
          <w:szCs w:val="28"/>
        </w:rPr>
        <w:t xml:space="preserve">                            </w:t>
      </w:r>
      <w:r w:rsidRPr="00D4090E">
        <w:rPr>
          <w:szCs w:val="28"/>
        </w:rPr>
        <w:t>не более 10 листов).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04" w:name="sub_2475"/>
      <w:bookmarkEnd w:id="103"/>
      <w:r w:rsidRPr="00D4090E">
        <w:rPr>
          <w:szCs w:val="28"/>
        </w:rPr>
        <w:t>21.2. Тема доклада, требования к оформлению доклада (в том числе шрифт, интервал, параметры страницы), срок, предлагаемый претенденту для его подготовки, утверждаются комиссией до объявления конкурса.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05" w:name="sub_2476"/>
      <w:bookmarkEnd w:id="104"/>
      <w:r w:rsidRPr="00D4090E">
        <w:rPr>
          <w:szCs w:val="28"/>
        </w:rPr>
        <w:t>21.3. Тема доклада определяется на основе предложений высшего должностного лица, по инициативе которого проводится конкурс</w:t>
      </w:r>
      <w:r w:rsidR="00543626">
        <w:rPr>
          <w:szCs w:val="28"/>
        </w:rPr>
        <w:t>,</w:t>
      </w:r>
      <w:r w:rsidRPr="00D4090E">
        <w:rPr>
          <w:szCs w:val="28"/>
        </w:rPr>
        <w:t xml:space="preserve"> и (или) структурного подразделения Администрации города, в подведомственности которого находятся муниципальные организации определенной сферы.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06" w:name="sub_2322"/>
      <w:bookmarkEnd w:id="105"/>
      <w:r w:rsidRPr="00D4090E">
        <w:rPr>
          <w:szCs w:val="28"/>
        </w:rPr>
        <w:t xml:space="preserve">22. Решение кейсов представляет собой выбор наиболее правильного </w:t>
      </w:r>
      <w:r w:rsidR="00543626">
        <w:rPr>
          <w:szCs w:val="28"/>
        </w:rPr>
        <w:t xml:space="preserve">                 </w:t>
      </w:r>
      <w:r w:rsidRPr="00D4090E">
        <w:rPr>
          <w:szCs w:val="28"/>
        </w:rPr>
        <w:t>решения при анализе проблемной экономической, социальной или другой предложенной ситуации, связанной с деятельностью муниципальной организации.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07" w:name="sub_2477"/>
      <w:bookmarkEnd w:id="106"/>
      <w:r w:rsidRPr="00D4090E">
        <w:rPr>
          <w:szCs w:val="28"/>
        </w:rPr>
        <w:t>22.1. Кейсы разрабатываются структурным подразделением Админи</w:t>
      </w:r>
      <w:r w:rsidR="00543626">
        <w:rPr>
          <w:szCs w:val="28"/>
        </w:rPr>
        <w:t xml:space="preserve">-           </w:t>
      </w:r>
      <w:r w:rsidRPr="00D4090E">
        <w:rPr>
          <w:szCs w:val="28"/>
        </w:rPr>
        <w:t xml:space="preserve">страции города, в подведомственности которого находятся муниципальные </w:t>
      </w:r>
      <w:r w:rsidR="00543626">
        <w:rPr>
          <w:szCs w:val="28"/>
        </w:rPr>
        <w:t xml:space="preserve">             </w:t>
      </w:r>
      <w:r w:rsidRPr="00D4090E">
        <w:rPr>
          <w:szCs w:val="28"/>
        </w:rPr>
        <w:t xml:space="preserve">организации определенной сферы, и утверждаются комиссией на первом этапе конкурса. В случае отсутствия структурного подразделения Администрации </w:t>
      </w:r>
      <w:r w:rsidR="00543626">
        <w:rPr>
          <w:szCs w:val="28"/>
        </w:rPr>
        <w:t xml:space="preserve">               </w:t>
      </w:r>
      <w:r w:rsidRPr="00D4090E">
        <w:rPr>
          <w:szCs w:val="28"/>
        </w:rPr>
        <w:t xml:space="preserve">города, в подведомственности которого находятся муниципальные организации, кейсы разрабатываются руководителем муниципальной организации, </w:t>
      </w:r>
      <w:r w:rsidR="00543626">
        <w:rPr>
          <w:szCs w:val="28"/>
        </w:rPr>
        <w:t xml:space="preserve">                                 </w:t>
      </w:r>
      <w:r w:rsidRPr="00D4090E">
        <w:rPr>
          <w:szCs w:val="28"/>
        </w:rPr>
        <w:t>на которую формируется резерв</w:t>
      </w:r>
      <w:r>
        <w:rPr>
          <w:szCs w:val="28"/>
        </w:rPr>
        <w:t>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08" w:name="sub_2478"/>
      <w:bookmarkEnd w:id="107"/>
      <w:r w:rsidRPr="00D4090E">
        <w:rPr>
          <w:szCs w:val="28"/>
        </w:rPr>
        <w:t xml:space="preserve">22.2. Время на решение кейсов должно отводиться из расчета не менее </w:t>
      </w:r>
      <w:r>
        <w:rPr>
          <w:szCs w:val="28"/>
        </w:rPr>
        <w:br/>
      </w:r>
      <w:r w:rsidRPr="00D4090E">
        <w:rPr>
          <w:szCs w:val="28"/>
        </w:rPr>
        <w:t>30 минут на каждую предложенную ситуацию.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09" w:name="sub_2323"/>
      <w:bookmarkEnd w:id="108"/>
      <w:r w:rsidRPr="00D4090E">
        <w:rPr>
          <w:szCs w:val="28"/>
        </w:rPr>
        <w:t xml:space="preserve">23. Экспертное заключение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краткий анализ представленного </w:t>
      </w:r>
      <w:r w:rsidR="00543626">
        <w:rPr>
          <w:szCs w:val="28"/>
        </w:rPr>
        <w:t xml:space="preserve">                             </w:t>
      </w:r>
      <w:r w:rsidRPr="00D4090E">
        <w:rPr>
          <w:szCs w:val="28"/>
        </w:rPr>
        <w:t xml:space="preserve">для конкурсного задания проекта муниципального правового акта (далее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</w:t>
      </w:r>
      <w:r w:rsidR="00543626">
        <w:rPr>
          <w:szCs w:val="28"/>
        </w:rPr>
        <w:t xml:space="preserve">                </w:t>
      </w:r>
      <w:r w:rsidRPr="00D4090E">
        <w:rPr>
          <w:szCs w:val="28"/>
        </w:rPr>
        <w:t>проект документа) по наиболее актуальным проблемам в соответствующей сфере деятельности муниципальной организации.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10" w:name="sub_2479"/>
      <w:bookmarkEnd w:id="109"/>
      <w:r w:rsidRPr="00D4090E">
        <w:rPr>
          <w:szCs w:val="28"/>
        </w:rPr>
        <w:t xml:space="preserve">23.1. Проект документа, на который требуется подготовить экспертное </w:t>
      </w:r>
      <w:r w:rsidR="00543626">
        <w:rPr>
          <w:szCs w:val="28"/>
        </w:rPr>
        <w:t xml:space="preserve">           </w:t>
      </w:r>
      <w:r w:rsidRPr="00D4090E">
        <w:rPr>
          <w:szCs w:val="28"/>
        </w:rPr>
        <w:t xml:space="preserve">заключение, представляется в комиссию структурным подразделением Администрации города, в подведомственности которого находятся муниципальные </w:t>
      </w:r>
      <w:r w:rsidR="00543626">
        <w:rPr>
          <w:szCs w:val="28"/>
        </w:rPr>
        <w:t xml:space="preserve">              </w:t>
      </w:r>
      <w:r w:rsidRPr="00D4090E">
        <w:rPr>
          <w:szCs w:val="28"/>
        </w:rPr>
        <w:t>организации определенной сферы. В случае отсутствия структурного подразделения Администрации города, в подведомственности которого находятся муниципальные организации, проект документа, на который требуется подготовить экспертное заключение</w:t>
      </w:r>
      <w:r w:rsidR="00543626">
        <w:rPr>
          <w:szCs w:val="28"/>
        </w:rPr>
        <w:t>,</w:t>
      </w:r>
      <w:r w:rsidRPr="00D4090E">
        <w:rPr>
          <w:szCs w:val="28"/>
        </w:rPr>
        <w:t xml:space="preserve"> представляется руководителем муниципальной организации, на которую формируется резерв.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11" w:name="sub_2480"/>
      <w:bookmarkEnd w:id="110"/>
      <w:r w:rsidRPr="00D4090E">
        <w:rPr>
          <w:szCs w:val="28"/>
        </w:rPr>
        <w:t xml:space="preserve">23.2. Экспертное заключение на проект документа должно содержать </w:t>
      </w:r>
      <w:r w:rsidR="00543626">
        <w:rPr>
          <w:szCs w:val="28"/>
        </w:rPr>
        <w:t xml:space="preserve">             </w:t>
      </w:r>
      <w:r w:rsidRPr="00D4090E">
        <w:rPr>
          <w:szCs w:val="28"/>
        </w:rPr>
        <w:t>аргументированные выводы и предложения.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12" w:name="sub_2481"/>
      <w:bookmarkEnd w:id="111"/>
      <w:r w:rsidRPr="00D4090E">
        <w:rPr>
          <w:szCs w:val="28"/>
        </w:rPr>
        <w:t xml:space="preserve">23.3. В экспертном заключении претендентам необходимо отразить </w:t>
      </w:r>
      <w:r w:rsidR="00543626">
        <w:rPr>
          <w:szCs w:val="28"/>
        </w:rPr>
        <w:t xml:space="preserve">               </w:t>
      </w:r>
      <w:r w:rsidRPr="00D4090E">
        <w:rPr>
          <w:szCs w:val="28"/>
        </w:rPr>
        <w:t>сведения:</w:t>
      </w:r>
    </w:p>
    <w:bookmarkEnd w:id="112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о соответствии положений проекта документа законодательству Российской Федерации, Ханты-Мансийского автономного округа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Югры, муници</w:t>
      </w:r>
      <w:r w:rsidR="00543626">
        <w:rPr>
          <w:szCs w:val="28"/>
        </w:rPr>
        <w:t>-</w:t>
      </w:r>
      <w:r w:rsidRPr="00D4090E">
        <w:rPr>
          <w:szCs w:val="28"/>
        </w:rPr>
        <w:t>пальным правовым актам муниципального образования городской округ город Сургут;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о вопросах финансовой обеспеченности проекта документа</w:t>
      </w:r>
      <w:r w:rsidR="00543626">
        <w:rPr>
          <w:szCs w:val="28"/>
        </w:rPr>
        <w:t>,</w:t>
      </w:r>
      <w:r w:rsidRPr="00D4090E">
        <w:rPr>
          <w:szCs w:val="28"/>
        </w:rPr>
        <w:t xml:space="preserve"> в случае если его реализация потребует денежных средств;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о возможных социальных и экономических последствиях принятия </w:t>
      </w:r>
      <w:r w:rsidR="007960BF">
        <w:rPr>
          <w:szCs w:val="28"/>
        </w:rPr>
        <w:t xml:space="preserve">                </w:t>
      </w:r>
      <w:r w:rsidRPr="00D4090E">
        <w:rPr>
          <w:szCs w:val="28"/>
        </w:rPr>
        <w:t>проекта документа.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13" w:name="sub_2482"/>
      <w:r w:rsidRPr="00D4090E">
        <w:rPr>
          <w:szCs w:val="28"/>
        </w:rPr>
        <w:t>23.4. Экспертное заключение оформляется в письменном виде в течение времени, определенного комиссией.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14" w:name="sub_2483"/>
      <w:bookmarkEnd w:id="113"/>
      <w:r w:rsidRPr="00D4090E">
        <w:rPr>
          <w:szCs w:val="28"/>
        </w:rPr>
        <w:t xml:space="preserve">23.5. При подготовке экспертного заключения претенденты используют </w:t>
      </w:r>
      <w:r w:rsidR="00543626">
        <w:rPr>
          <w:szCs w:val="28"/>
        </w:rPr>
        <w:t xml:space="preserve"> </w:t>
      </w:r>
      <w:r w:rsidRPr="00D4090E">
        <w:rPr>
          <w:szCs w:val="28"/>
        </w:rPr>
        <w:t>законодательство и документы, представленные на конкурс в качестве прило</w:t>
      </w:r>
      <w:r w:rsidR="00543626">
        <w:rPr>
          <w:szCs w:val="28"/>
        </w:rPr>
        <w:t xml:space="preserve">- </w:t>
      </w:r>
      <w:r w:rsidRPr="00D4090E">
        <w:rPr>
          <w:szCs w:val="28"/>
        </w:rPr>
        <w:t>жения к конкурсному заданию, либо справочно-правовые системы, разрешенные комиссией.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15" w:name="sub_2324"/>
      <w:bookmarkEnd w:id="114"/>
      <w:r w:rsidRPr="00D4090E">
        <w:rPr>
          <w:szCs w:val="28"/>
        </w:rPr>
        <w:t xml:space="preserve">24. </w:t>
      </w:r>
      <w:r w:rsidRPr="00820B14">
        <w:rPr>
          <w:szCs w:val="28"/>
        </w:rPr>
        <w:t xml:space="preserve">Итоги выполнения видов конкурсного задания, предусмотренных </w:t>
      </w:r>
      <w:r w:rsidR="00543626">
        <w:rPr>
          <w:szCs w:val="28"/>
        </w:rPr>
        <w:t xml:space="preserve">                под</w:t>
      </w:r>
      <w:r w:rsidRPr="00820B14">
        <w:rPr>
          <w:szCs w:val="28"/>
        </w:rPr>
        <w:t xml:space="preserve">пунктом 16.2 </w:t>
      </w:r>
      <w:r w:rsidR="00543626">
        <w:rPr>
          <w:szCs w:val="28"/>
        </w:rPr>
        <w:t xml:space="preserve">пункта 16 </w:t>
      </w:r>
      <w:r w:rsidRPr="00820B14">
        <w:rPr>
          <w:szCs w:val="28"/>
        </w:rPr>
        <w:t>раздела III настоящего порядка, оцениваются посредством проставления каждым членом</w:t>
      </w:r>
      <w:r w:rsidRPr="00D4090E">
        <w:rPr>
          <w:szCs w:val="28"/>
        </w:rPr>
        <w:t xml:space="preserve"> комиссии баллов в пределах пятибалльной шкалы за каждое выполненное конкурсное задание.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16" w:name="sub_2325"/>
      <w:bookmarkEnd w:id="115"/>
      <w:r w:rsidRPr="00D4090E">
        <w:rPr>
          <w:szCs w:val="28"/>
        </w:rPr>
        <w:t xml:space="preserve">25. В ходе тестирования, решения кейсов не допускается использование участниками конкурса специальной, справочной и иной литературы, </w:t>
      </w:r>
      <w:r w:rsidR="007960BF">
        <w:rPr>
          <w:szCs w:val="28"/>
        </w:rPr>
        <w:t xml:space="preserve">                           </w:t>
      </w:r>
      <w:r w:rsidRPr="00D4090E">
        <w:rPr>
          <w:szCs w:val="28"/>
        </w:rPr>
        <w:t xml:space="preserve">письменных заметок, средств мобильной связи и иных средств хранения </w:t>
      </w:r>
      <w:r>
        <w:rPr>
          <w:szCs w:val="28"/>
        </w:rPr>
        <w:br/>
      </w:r>
      <w:r w:rsidRPr="00D4090E">
        <w:rPr>
          <w:szCs w:val="28"/>
        </w:rPr>
        <w:t>и передачи информации, выход претендентов за пределы аудитории, в которой проходит конкурс.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17" w:name="sub_2326"/>
      <w:bookmarkEnd w:id="116"/>
      <w:r w:rsidRPr="00D4090E">
        <w:rPr>
          <w:szCs w:val="28"/>
        </w:rPr>
        <w:t>26. При нарушении претендентом правил выполнения конкурсного</w:t>
      </w:r>
      <w:r w:rsidR="00543626">
        <w:rPr>
          <w:szCs w:val="28"/>
        </w:rPr>
        <w:t xml:space="preserve"> </w:t>
      </w:r>
      <w:r w:rsidRPr="00D4090E">
        <w:rPr>
          <w:szCs w:val="28"/>
        </w:rPr>
        <w:t xml:space="preserve"> </w:t>
      </w:r>
      <w:r w:rsidR="00543626">
        <w:rPr>
          <w:szCs w:val="28"/>
        </w:rPr>
        <w:t xml:space="preserve">                  </w:t>
      </w:r>
      <w:r w:rsidRPr="00D4090E">
        <w:rPr>
          <w:szCs w:val="28"/>
        </w:rPr>
        <w:t>задания он отстраняется от дальнейшего участия в конкурсе.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18" w:name="sub_2327"/>
      <w:bookmarkEnd w:id="117"/>
      <w:r>
        <w:rPr>
          <w:szCs w:val="28"/>
        </w:rPr>
        <w:t xml:space="preserve">27. В случае опоздания претендента </w:t>
      </w:r>
      <w:r w:rsidRPr="00D4090E">
        <w:rPr>
          <w:szCs w:val="28"/>
        </w:rPr>
        <w:t>на выполнение конкурсного задания время, определенное на выполнение задания, не продлевается.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19" w:name="sub_2328"/>
      <w:bookmarkEnd w:id="118"/>
      <w:r w:rsidRPr="00D4090E">
        <w:rPr>
          <w:szCs w:val="28"/>
        </w:rPr>
        <w:t>28. Индивидуальное собеседование представляет собой беседу, направ</w:t>
      </w:r>
      <w:r w:rsidR="00543626">
        <w:rPr>
          <w:szCs w:val="28"/>
        </w:rPr>
        <w:t>-</w:t>
      </w:r>
      <w:r w:rsidRPr="00D4090E">
        <w:rPr>
          <w:szCs w:val="28"/>
        </w:rPr>
        <w:t>ленную на сбор информации об опыте работы, уровне знаний, и оценку профессионально важных качеств претендентов.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20" w:name="sub_2484"/>
      <w:bookmarkEnd w:id="119"/>
      <w:r w:rsidRPr="00D4090E">
        <w:rPr>
          <w:szCs w:val="28"/>
        </w:rPr>
        <w:t xml:space="preserve">28.1. Индивидуальное собеседование проводится по вопросам членов </w:t>
      </w:r>
      <w:r w:rsidR="00543626">
        <w:rPr>
          <w:szCs w:val="28"/>
        </w:rPr>
        <w:t xml:space="preserve">             </w:t>
      </w:r>
      <w:r w:rsidRPr="00D4090E">
        <w:rPr>
          <w:szCs w:val="28"/>
        </w:rPr>
        <w:t>комиссии для выяснения претендентами представлений:</w:t>
      </w:r>
    </w:p>
    <w:bookmarkEnd w:id="120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об основных функциональных обязанностях по</w:t>
      </w:r>
      <w:r>
        <w:rPr>
          <w:szCs w:val="28"/>
        </w:rPr>
        <w:t xml:space="preserve"> целевой управленческой</w:t>
      </w:r>
      <w:r w:rsidRPr="00D4090E">
        <w:rPr>
          <w:szCs w:val="28"/>
        </w:rPr>
        <w:t xml:space="preserve"> должности определенной сферы (области), по которой объявлен конкурс;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о перспективах работы в данной должности;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о проблемах или текущем состоянии дел в деятельности муниципальной организации определенной сферы (области), по которой объявлен конкурс.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21" w:name="sub_2485"/>
      <w:r w:rsidRPr="00D4090E">
        <w:rPr>
          <w:szCs w:val="28"/>
        </w:rPr>
        <w:t xml:space="preserve">28.2. Комиссия оценивает претендентов на знание действующего законодательства, регламентирующего данную сферу деятельности, по полноте </w:t>
      </w:r>
      <w:r w:rsidR="00543626">
        <w:rPr>
          <w:szCs w:val="28"/>
        </w:rPr>
        <w:t xml:space="preserve">                 </w:t>
      </w:r>
      <w:r w:rsidRPr="00D4090E">
        <w:rPr>
          <w:szCs w:val="28"/>
        </w:rPr>
        <w:t xml:space="preserve">и правильности ответов на вопросы, правильности использования понятий </w:t>
      </w:r>
      <w:r w:rsidR="00543626">
        <w:rPr>
          <w:szCs w:val="28"/>
        </w:rPr>
        <w:t xml:space="preserve">                  </w:t>
      </w:r>
      <w:r w:rsidRPr="00D4090E">
        <w:rPr>
          <w:szCs w:val="28"/>
        </w:rPr>
        <w:t>и терминов, умению аргументированно отстаивать собственную точку зрения, степени владения навыками публичного выступления.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22" w:name="sub_2486"/>
      <w:bookmarkEnd w:id="121"/>
      <w:r w:rsidRPr="00D4090E">
        <w:rPr>
          <w:szCs w:val="28"/>
        </w:rPr>
        <w:t xml:space="preserve">28.3. Итоги проведения индивидуального собеседования оцениваются </w:t>
      </w:r>
      <w:r w:rsidR="00543626">
        <w:rPr>
          <w:szCs w:val="28"/>
        </w:rPr>
        <w:t xml:space="preserve">             </w:t>
      </w:r>
      <w:r w:rsidRPr="00D4090E">
        <w:rPr>
          <w:szCs w:val="28"/>
        </w:rPr>
        <w:t xml:space="preserve">по числу голосов, поданных за претендента: 1 голос </w:t>
      </w:r>
      <w:r>
        <w:rPr>
          <w:szCs w:val="28"/>
        </w:rPr>
        <w:t>=</w:t>
      </w:r>
      <w:r w:rsidRPr="00D4090E">
        <w:rPr>
          <w:szCs w:val="28"/>
        </w:rPr>
        <w:t xml:space="preserve"> 1 балл</w:t>
      </w:r>
      <w:r>
        <w:rPr>
          <w:szCs w:val="28"/>
        </w:rPr>
        <w:t>у</w:t>
      </w:r>
      <w:r w:rsidRPr="00D4090E">
        <w:rPr>
          <w:szCs w:val="28"/>
        </w:rPr>
        <w:t>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23" w:name="sub_2329"/>
      <w:bookmarkEnd w:id="122"/>
      <w:r w:rsidRPr="00D4090E">
        <w:rPr>
          <w:szCs w:val="28"/>
        </w:rPr>
        <w:t>29. Решения комиссии принимаются в отсутствии претендентов.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24" w:name="sub_2330"/>
      <w:bookmarkEnd w:id="123"/>
      <w:r w:rsidRPr="00D4090E">
        <w:rPr>
          <w:szCs w:val="28"/>
        </w:rPr>
        <w:t xml:space="preserve">30. По результатам конкурса комиссия признает победителем одного </w:t>
      </w:r>
      <w:r w:rsidR="00543626">
        <w:rPr>
          <w:szCs w:val="28"/>
        </w:rPr>
        <w:t xml:space="preserve">                      </w:t>
      </w:r>
      <w:r w:rsidRPr="00D4090E">
        <w:rPr>
          <w:szCs w:val="28"/>
        </w:rPr>
        <w:t xml:space="preserve">из претендентов, набравшего максимальное количество баллов по итогам </w:t>
      </w:r>
      <w:r w:rsidR="00543626">
        <w:rPr>
          <w:szCs w:val="28"/>
        </w:rPr>
        <w:t xml:space="preserve">                    </w:t>
      </w:r>
      <w:r w:rsidRPr="00D4090E">
        <w:rPr>
          <w:szCs w:val="28"/>
        </w:rPr>
        <w:t xml:space="preserve">конкурсного отбора, но не менее половины максимально возможного количества баллов по результатам конкурса, с указанием уровня готовности к замещению </w:t>
      </w:r>
      <w:r>
        <w:rPr>
          <w:szCs w:val="28"/>
        </w:rPr>
        <w:t xml:space="preserve">целевой управленческой </w:t>
      </w:r>
      <w:r w:rsidRPr="00D4090E">
        <w:rPr>
          <w:szCs w:val="28"/>
        </w:rPr>
        <w:t>должности.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25" w:name="sub_2331"/>
      <w:bookmarkEnd w:id="124"/>
      <w:r w:rsidRPr="00D4090E">
        <w:rPr>
          <w:szCs w:val="28"/>
        </w:rPr>
        <w:t>31. Комиссия признает конкурс несостоявшимся в следующих случаях:</w:t>
      </w:r>
    </w:p>
    <w:bookmarkEnd w:id="125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отсутствие граждан, изъявивших желание участвовать в конкурсе;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недопущение к участию во втором этапе конкурса ни одного из претендентов;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ни один претендент не набрал половины максимально возможного количества баллов по результатам конкурса.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26" w:name="sub_2333"/>
      <w:r w:rsidRPr="00D4090E">
        <w:rPr>
          <w:szCs w:val="28"/>
        </w:rPr>
        <w:t>3</w:t>
      </w:r>
      <w:r>
        <w:rPr>
          <w:szCs w:val="28"/>
        </w:rPr>
        <w:t>2</w:t>
      </w:r>
      <w:r w:rsidRPr="00D4090E">
        <w:rPr>
          <w:szCs w:val="28"/>
        </w:rPr>
        <w:t xml:space="preserve">. По решению комиссии конкурс признается недействительным </w:t>
      </w:r>
      <w:r>
        <w:rPr>
          <w:szCs w:val="28"/>
        </w:rPr>
        <w:br/>
      </w:r>
      <w:r w:rsidRPr="00D4090E">
        <w:rPr>
          <w:szCs w:val="28"/>
        </w:rPr>
        <w:t>в случае представления лицом, признанным победителем конкурса, заведомо ложных документов.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27" w:name="sub_2335"/>
      <w:bookmarkStart w:id="128" w:name="sub_2334"/>
      <w:bookmarkEnd w:id="126"/>
      <w:r w:rsidRPr="00D4090E">
        <w:rPr>
          <w:szCs w:val="28"/>
        </w:rPr>
        <w:t>3</w:t>
      </w:r>
      <w:r>
        <w:rPr>
          <w:szCs w:val="28"/>
        </w:rPr>
        <w:t>3</w:t>
      </w:r>
      <w:r w:rsidRPr="00D4090E">
        <w:rPr>
          <w:szCs w:val="28"/>
        </w:rPr>
        <w:t xml:space="preserve">. На заседании комиссии ее секретарем ведется протокол, в котором </w:t>
      </w:r>
      <w:r w:rsidR="00543626">
        <w:rPr>
          <w:szCs w:val="28"/>
        </w:rPr>
        <w:t xml:space="preserve">           </w:t>
      </w:r>
      <w:r w:rsidRPr="00D4090E">
        <w:rPr>
          <w:szCs w:val="28"/>
        </w:rPr>
        <w:t>закрепляются результаты голосования и решения комиссии. Протокол подписывается председательствующим и секретарем комиссии.</w:t>
      </w:r>
    </w:p>
    <w:bookmarkEnd w:id="127"/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318D">
        <w:rPr>
          <w:szCs w:val="28"/>
        </w:rPr>
        <w:t>3</w:t>
      </w:r>
      <w:r>
        <w:rPr>
          <w:szCs w:val="28"/>
        </w:rPr>
        <w:t>4</w:t>
      </w:r>
      <w:r w:rsidRPr="0086318D">
        <w:rPr>
          <w:szCs w:val="28"/>
        </w:rPr>
        <w:t xml:space="preserve">. Решения комиссии, предусмотренные пунктами 30 </w:t>
      </w:r>
      <w:r w:rsidR="00543626">
        <w:rPr>
          <w:szCs w:val="28"/>
        </w:rPr>
        <w:t>–</w:t>
      </w:r>
      <w:r w:rsidRPr="0086318D">
        <w:rPr>
          <w:szCs w:val="28"/>
        </w:rPr>
        <w:t xml:space="preserve"> 31, являются </w:t>
      </w:r>
      <w:r w:rsidR="00543626">
        <w:rPr>
          <w:szCs w:val="28"/>
        </w:rPr>
        <w:t xml:space="preserve">               </w:t>
      </w:r>
      <w:r w:rsidRPr="0086318D">
        <w:rPr>
          <w:szCs w:val="28"/>
        </w:rPr>
        <w:t xml:space="preserve">основанием для издания муниципального правового акта Администрации </w:t>
      </w:r>
      <w:r w:rsidR="00543626">
        <w:rPr>
          <w:szCs w:val="28"/>
        </w:rPr>
        <w:t xml:space="preserve">             </w:t>
      </w:r>
      <w:r w:rsidRPr="0086318D">
        <w:rPr>
          <w:szCs w:val="28"/>
        </w:rPr>
        <w:t>города.</w:t>
      </w:r>
      <w:r>
        <w:rPr>
          <w:szCs w:val="28"/>
        </w:rPr>
        <w:t xml:space="preserve"> </w:t>
      </w:r>
      <w:r w:rsidRPr="0086318D">
        <w:rPr>
          <w:szCs w:val="28"/>
        </w:rPr>
        <w:t xml:space="preserve">Подготовку муниципального правового акта о результатах конкурса </w:t>
      </w:r>
      <w:r w:rsidR="00543626">
        <w:rPr>
          <w:szCs w:val="28"/>
        </w:rPr>
        <w:t xml:space="preserve">             </w:t>
      </w:r>
      <w:r w:rsidRPr="0086318D">
        <w:rPr>
          <w:szCs w:val="28"/>
        </w:rPr>
        <w:t xml:space="preserve">осуществляет муниципальное казенное учреждение «Центр организационного обеспечения деятельности муниципальных организаций» в течение семи </w:t>
      </w:r>
      <w:r w:rsidR="00543626">
        <w:rPr>
          <w:szCs w:val="28"/>
        </w:rPr>
        <w:t xml:space="preserve">                </w:t>
      </w:r>
      <w:r w:rsidRPr="0086318D">
        <w:rPr>
          <w:szCs w:val="28"/>
        </w:rPr>
        <w:t>рабочих дней со дня завершения конкурса.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29" w:name="sub_2336"/>
      <w:bookmarkEnd w:id="128"/>
      <w:r w:rsidRPr="00D4090E">
        <w:rPr>
          <w:szCs w:val="28"/>
        </w:rPr>
        <w:t>3</w:t>
      </w:r>
      <w:r>
        <w:rPr>
          <w:szCs w:val="28"/>
        </w:rPr>
        <w:t>5</w:t>
      </w:r>
      <w:r w:rsidRPr="00D4090E">
        <w:rPr>
          <w:szCs w:val="28"/>
        </w:rPr>
        <w:t>. В течение 15</w:t>
      </w:r>
      <w:r w:rsidR="00543626">
        <w:rPr>
          <w:szCs w:val="28"/>
        </w:rPr>
        <w:t>-и</w:t>
      </w:r>
      <w:r w:rsidRPr="00D4090E">
        <w:rPr>
          <w:szCs w:val="28"/>
        </w:rPr>
        <w:t xml:space="preserve"> календарных дней со дня завершения конкурса претендентам, участвовавшим в конкурсе, в письменном виде сообщаются его </w:t>
      </w:r>
      <w:r w:rsidR="00543626">
        <w:rPr>
          <w:szCs w:val="28"/>
        </w:rPr>
        <w:t xml:space="preserve">                          </w:t>
      </w:r>
      <w:r w:rsidRPr="00D4090E">
        <w:rPr>
          <w:szCs w:val="28"/>
        </w:rPr>
        <w:t>результаты.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3</w:t>
      </w:r>
      <w:r>
        <w:rPr>
          <w:szCs w:val="28"/>
        </w:rPr>
        <w:t>6</w:t>
      </w:r>
      <w:r w:rsidRPr="00D4090E">
        <w:rPr>
          <w:szCs w:val="28"/>
        </w:rPr>
        <w:t xml:space="preserve">. Претенденты, участвовавшие в конкурсе, вправе обжаловать </w:t>
      </w:r>
      <w:r w:rsidR="00543626">
        <w:rPr>
          <w:szCs w:val="28"/>
        </w:rPr>
        <w:t xml:space="preserve">                   </w:t>
      </w:r>
      <w:r w:rsidRPr="00D4090E">
        <w:rPr>
          <w:szCs w:val="28"/>
        </w:rPr>
        <w:t>результаты конкурса в установленном законодательством порядке.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30" w:name="sub_2338"/>
      <w:bookmarkStart w:id="131" w:name="sub_2337"/>
      <w:bookmarkEnd w:id="129"/>
      <w:r w:rsidRPr="00D4090E">
        <w:rPr>
          <w:szCs w:val="28"/>
        </w:rPr>
        <w:t>3</w:t>
      </w:r>
      <w:r>
        <w:rPr>
          <w:szCs w:val="28"/>
        </w:rPr>
        <w:t>7</w:t>
      </w:r>
      <w:r w:rsidRPr="00D4090E">
        <w:rPr>
          <w:szCs w:val="28"/>
        </w:rPr>
        <w:t xml:space="preserve">. Информация о результатах конкурса и зачислении победителей </w:t>
      </w:r>
      <w:r w:rsidR="00543626">
        <w:rPr>
          <w:szCs w:val="28"/>
        </w:rPr>
        <w:t xml:space="preserve">                     </w:t>
      </w:r>
      <w:r w:rsidRPr="00D4090E">
        <w:rPr>
          <w:szCs w:val="28"/>
        </w:rPr>
        <w:t xml:space="preserve">конкурса в резерв управленческих кадров муниципальных организаций </w:t>
      </w:r>
      <w:r w:rsidR="00543626">
        <w:rPr>
          <w:szCs w:val="28"/>
        </w:rPr>
        <w:t xml:space="preserve">                        </w:t>
      </w:r>
      <w:r w:rsidRPr="00D4090E">
        <w:rPr>
          <w:szCs w:val="28"/>
        </w:rPr>
        <w:t>размещается в течение 15</w:t>
      </w:r>
      <w:r w:rsidR="00543626">
        <w:rPr>
          <w:szCs w:val="28"/>
        </w:rPr>
        <w:t>-и</w:t>
      </w:r>
      <w:r w:rsidRPr="00D4090E">
        <w:rPr>
          <w:szCs w:val="28"/>
        </w:rPr>
        <w:t xml:space="preserve"> календарных дней со дня издания муниципального правового акта на официальном портале Администрации города и в средствах массовой информации, в которых было опубликовано объявление о конкурсе.</w:t>
      </w:r>
    </w:p>
    <w:bookmarkEnd w:id="130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3</w:t>
      </w:r>
      <w:r>
        <w:rPr>
          <w:szCs w:val="28"/>
        </w:rPr>
        <w:t>8</w:t>
      </w:r>
      <w:r w:rsidRPr="00D4090E">
        <w:rPr>
          <w:szCs w:val="28"/>
        </w:rPr>
        <w:t>. Документы претендентов, не допущенных ко второму этапу конкурса, а также претендентов, не признанных победителями, поданные ими для участия в конкурсе, возвращаются в течение 15</w:t>
      </w:r>
      <w:r w:rsidR="00543626">
        <w:rPr>
          <w:szCs w:val="28"/>
        </w:rPr>
        <w:t>-и</w:t>
      </w:r>
      <w:r w:rsidRPr="00D4090E">
        <w:rPr>
          <w:szCs w:val="28"/>
        </w:rPr>
        <w:t xml:space="preserve"> календарных дней со дня завершения конкурса.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32" w:name="sub_2339"/>
      <w:bookmarkEnd w:id="131"/>
      <w:r w:rsidRPr="00D4090E">
        <w:rPr>
          <w:szCs w:val="28"/>
        </w:rPr>
        <w:t>39. Расходы, связанные с участием в конкурсе (проезд к месту проведения конкурса и обратно, наем жилого помещения, проживание, пользование средствами связи и другие), осуществляются гражданами, изъявившими желание участвовать в конкурсе, за счет собственных средств.</w:t>
      </w:r>
    </w:p>
    <w:bookmarkEnd w:id="132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13119" w:rsidRP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bookmarkStart w:id="133" w:name="sub_2004"/>
      <w:r w:rsidRPr="00F13119">
        <w:rPr>
          <w:bCs/>
          <w:szCs w:val="28"/>
        </w:rPr>
        <w:t>Раздел IV. Порядок формирования резерва управленческих кадров муниципальных организаций на внеконкурсной основе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34" w:name="sub_2041"/>
      <w:bookmarkEnd w:id="133"/>
      <w:r w:rsidRPr="00F13119">
        <w:rPr>
          <w:szCs w:val="28"/>
        </w:rPr>
        <w:t xml:space="preserve">1. В целях повышения мотивации работников муниципальных </w:t>
      </w:r>
      <w:r w:rsidR="00543626">
        <w:rPr>
          <w:szCs w:val="28"/>
        </w:rPr>
        <w:t xml:space="preserve">                          </w:t>
      </w:r>
      <w:r w:rsidRPr="00F13119">
        <w:rPr>
          <w:szCs w:val="28"/>
        </w:rPr>
        <w:t xml:space="preserve">организаций к повышению </w:t>
      </w:r>
      <w:r w:rsidRPr="00D4090E">
        <w:rPr>
          <w:szCs w:val="28"/>
        </w:rPr>
        <w:t>результативности работы, обеспечения возможности профессионального развития и карьерного роста, создания высококвалифицированной смены управленческих кадров из наиболее перспективных работников, резерв управленческих кадров муниципальных организаций может формироваться на внеконкурсной основе.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35" w:name="sub_2042"/>
      <w:bookmarkEnd w:id="134"/>
      <w:r w:rsidRPr="00D4090E">
        <w:rPr>
          <w:szCs w:val="28"/>
        </w:rPr>
        <w:t xml:space="preserve">2. Подбор кандидатов в резерв, формируемый на внеконкурсной основе, осуществляется высшим должностным лицом Администрации города </w:t>
      </w:r>
      <w:r w:rsidR="00543626">
        <w:rPr>
          <w:szCs w:val="28"/>
        </w:rPr>
        <w:t xml:space="preserve">                                  </w:t>
      </w:r>
      <w:r w:rsidRPr="00D4090E">
        <w:rPr>
          <w:szCs w:val="28"/>
        </w:rPr>
        <w:t xml:space="preserve">и (или) структурным подразделением Администрации города, в подведомственности которого находятся муниципальные организации, на основании </w:t>
      </w:r>
      <w:r w:rsidR="00543626">
        <w:rPr>
          <w:szCs w:val="28"/>
        </w:rPr>
        <w:t xml:space="preserve">                                  </w:t>
      </w:r>
      <w:r w:rsidRPr="00D4090E">
        <w:rPr>
          <w:szCs w:val="28"/>
        </w:rPr>
        <w:t>ходатайств руководителей муниципальных организаций и заявлений кандидатов о согласии на включение в резерв.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36" w:name="sub_2043"/>
      <w:bookmarkEnd w:id="135"/>
      <w:r w:rsidRPr="00D4090E">
        <w:rPr>
          <w:szCs w:val="28"/>
        </w:rPr>
        <w:t>3. Подбор осуществляется среди работников муниципальных организаций, соответствующ</w:t>
      </w:r>
      <w:r>
        <w:rPr>
          <w:szCs w:val="28"/>
        </w:rPr>
        <w:t xml:space="preserve">их квалификационным требованиям, предъявляемым к целевой управленческой </w:t>
      </w:r>
      <w:r w:rsidRPr="00D4090E">
        <w:rPr>
          <w:szCs w:val="28"/>
        </w:rPr>
        <w:t>должности.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37" w:name="sub_2044"/>
      <w:bookmarkEnd w:id="136"/>
      <w:r w:rsidRPr="00D4090E">
        <w:rPr>
          <w:szCs w:val="28"/>
        </w:rPr>
        <w:t>4. Основанием для ходатайства руководителя муниципальной организации служат следующие факторы:</w:t>
      </w:r>
    </w:p>
    <w:bookmarkEnd w:id="137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добросовестное и эффективное исполнение работником должностных обязанностей, подтверждаемое отсутствием дисциплинарных взысканий </w:t>
      </w:r>
      <w:r w:rsidR="00543626">
        <w:rPr>
          <w:szCs w:val="28"/>
        </w:rPr>
        <w:t xml:space="preserve">                         </w:t>
      </w:r>
      <w:r w:rsidRPr="00D4090E">
        <w:rPr>
          <w:szCs w:val="28"/>
        </w:rPr>
        <w:t>и (или) наличием поощрений;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участие в учебно-методических мероприятиях, преподавательская </w:t>
      </w:r>
      <w:r w:rsidR="00543626">
        <w:rPr>
          <w:szCs w:val="28"/>
        </w:rPr>
        <w:t xml:space="preserve">                    </w:t>
      </w:r>
      <w:r w:rsidRPr="00D4090E">
        <w:rPr>
          <w:szCs w:val="28"/>
        </w:rPr>
        <w:t>деятельность, подготовка и публикация методических, учебных пособий, статей;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участие в работе советов, комиссий и иных совещательных органах, </w:t>
      </w:r>
      <w:r w:rsidR="00543626">
        <w:rPr>
          <w:szCs w:val="28"/>
        </w:rPr>
        <w:t xml:space="preserve">                     </w:t>
      </w:r>
      <w:r w:rsidRPr="00D4090E">
        <w:rPr>
          <w:szCs w:val="28"/>
        </w:rPr>
        <w:t>в разработке целевых программ, проектов, планов;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участие в выполнении особо важных и сложных заданий;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наличие наград, званий, присваиваемых на основании оценки профессиональной деятельности;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успешное участие в различных конкурсах профессионального мастерства регионального, общероссийского и международного уровнях;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получение более высокого уровня образования (послевузовского) </w:t>
      </w:r>
      <w:r w:rsidR="00543626">
        <w:rPr>
          <w:szCs w:val="28"/>
        </w:rPr>
        <w:t xml:space="preserve">                          </w:t>
      </w:r>
      <w:r w:rsidRPr="00D4090E">
        <w:rPr>
          <w:szCs w:val="28"/>
        </w:rPr>
        <w:t>и (или) получение второго или дополнительного образования, используемого при осуществлении должностных обязанностей, присвоение научной степени;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38" w:name="sub_2045"/>
      <w:r w:rsidRPr="00D4090E">
        <w:rPr>
          <w:szCs w:val="28"/>
        </w:rPr>
        <w:t xml:space="preserve">5. При подборе кандидатов учитываются уровень профессиональной </w:t>
      </w:r>
      <w:r w:rsidR="00543626">
        <w:rPr>
          <w:szCs w:val="28"/>
        </w:rPr>
        <w:t xml:space="preserve">                </w:t>
      </w:r>
      <w:r w:rsidRPr="00D4090E">
        <w:rPr>
          <w:szCs w:val="28"/>
        </w:rPr>
        <w:t>компетенции, стаж и опыт работы в муниципальной организации, на управленческих должностях, возраст, авторитет, умение работать с людьми, знание законодательных и иных нормативных, в том числе муниципальных правовых актов в сфере деятельности, владение компьютерной и другой оргтехникой, программными продуктами.</w:t>
      </w:r>
    </w:p>
    <w:p w:rsidR="00F13119" w:rsidRPr="00791003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39" w:name="sub_2046"/>
      <w:bookmarkEnd w:id="138"/>
      <w:r w:rsidRPr="00D4090E">
        <w:rPr>
          <w:szCs w:val="28"/>
        </w:rPr>
        <w:t xml:space="preserve">6. Ходатайство руководителя муниципальной организации должно содержать описание конкретных факторов, </w:t>
      </w:r>
      <w:r w:rsidRPr="00791003">
        <w:rPr>
          <w:szCs w:val="28"/>
        </w:rPr>
        <w:t xml:space="preserve">установленных </w:t>
      </w:r>
      <w:hyperlink w:anchor="sub_2044" w:history="1">
        <w:r w:rsidRPr="00791003">
          <w:rPr>
            <w:szCs w:val="28"/>
          </w:rPr>
          <w:t>пунктами 4</w:t>
        </w:r>
      </w:hyperlink>
      <w:r w:rsidRPr="00791003">
        <w:rPr>
          <w:szCs w:val="28"/>
        </w:rPr>
        <w:t>, 5 раздела IV настоящего порядка.</w:t>
      </w:r>
    </w:p>
    <w:p w:rsidR="00F13119" w:rsidRPr="00791003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40" w:name="sub_2047"/>
      <w:bookmarkEnd w:id="139"/>
      <w:r w:rsidRPr="00791003">
        <w:rPr>
          <w:szCs w:val="28"/>
        </w:rPr>
        <w:t xml:space="preserve">7. На каждого кандидата структурным подразделением Администрации </w:t>
      </w:r>
      <w:r w:rsidR="00543626">
        <w:rPr>
          <w:szCs w:val="28"/>
        </w:rPr>
        <w:t xml:space="preserve">    </w:t>
      </w:r>
      <w:r w:rsidRPr="00791003">
        <w:rPr>
          <w:szCs w:val="28"/>
        </w:rPr>
        <w:t>города составляется карта критериев оценки кандидата при подборе в резерв управленческих кадров муниципальных организаций по форме согласно приложению 1 к настоящему порядку.</w:t>
      </w:r>
    </w:p>
    <w:p w:rsidR="00F13119" w:rsidRPr="00791003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41" w:name="sub_2048"/>
      <w:bookmarkEnd w:id="140"/>
      <w:r w:rsidRPr="00D4090E">
        <w:rPr>
          <w:szCs w:val="28"/>
        </w:rPr>
        <w:t>8. В случае отсутствия структурного подразделения, в подведомствен</w:t>
      </w:r>
      <w:r w:rsidR="007960BF">
        <w:rPr>
          <w:szCs w:val="28"/>
        </w:rPr>
        <w:t xml:space="preserve">-           </w:t>
      </w:r>
      <w:r w:rsidRPr="00D4090E">
        <w:rPr>
          <w:szCs w:val="28"/>
        </w:rPr>
        <w:t xml:space="preserve">ности которого находятся муниципальные организации, карта критериев оценки </w:t>
      </w:r>
      <w:r w:rsidRPr="00791003">
        <w:rPr>
          <w:szCs w:val="28"/>
        </w:rPr>
        <w:t xml:space="preserve">кандидата составляется руководителем муниципальной организации по форме согласно </w:t>
      </w:r>
      <w:hyperlink w:anchor="sub_2100" w:history="1">
        <w:r w:rsidRPr="00791003">
          <w:rPr>
            <w:szCs w:val="28"/>
          </w:rPr>
          <w:t>приложению 1</w:t>
        </w:r>
      </w:hyperlink>
      <w:r w:rsidRPr="00791003">
        <w:rPr>
          <w:szCs w:val="28"/>
        </w:rPr>
        <w:t xml:space="preserve"> к настоящему порядку.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42" w:name="sub_2049"/>
      <w:bookmarkEnd w:id="141"/>
      <w:r w:rsidRPr="00791003">
        <w:rPr>
          <w:szCs w:val="28"/>
        </w:rPr>
        <w:t>9. Структурное подразделение Администрации</w:t>
      </w:r>
      <w:r w:rsidRPr="00D4090E">
        <w:rPr>
          <w:szCs w:val="28"/>
        </w:rPr>
        <w:t xml:space="preserve"> города или руководитель муниципальной организации формирует список кандидатов с рекомендацией </w:t>
      </w:r>
      <w:r>
        <w:rPr>
          <w:szCs w:val="28"/>
        </w:rPr>
        <w:br/>
      </w:r>
      <w:r w:rsidRPr="00D4090E">
        <w:rPr>
          <w:szCs w:val="28"/>
        </w:rPr>
        <w:t>о включении их на внеконкурсной основе в резерв управленческих кадров муниципальных организаций определенной сферы и направляет в комиссию.</w:t>
      </w:r>
    </w:p>
    <w:bookmarkEnd w:id="142"/>
    <w:p w:rsidR="00F13119" w:rsidRPr="00791003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Список </w:t>
      </w:r>
      <w:r w:rsidRPr="00791003">
        <w:rPr>
          <w:szCs w:val="28"/>
        </w:rPr>
        <w:t xml:space="preserve">кандидатов в резерв управленческих кадров муниципальных организаций составляется по форме согласно </w:t>
      </w:r>
      <w:hyperlink w:anchor="sub_2200" w:history="1">
        <w:r w:rsidRPr="00791003">
          <w:rPr>
            <w:szCs w:val="28"/>
          </w:rPr>
          <w:t>приложению 2</w:t>
        </w:r>
      </w:hyperlink>
      <w:r w:rsidRPr="00791003">
        <w:rPr>
          <w:szCs w:val="28"/>
        </w:rPr>
        <w:t xml:space="preserve"> к настоящему порядку.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43" w:name="sub_2050"/>
      <w:r w:rsidRPr="00D4090E">
        <w:rPr>
          <w:szCs w:val="28"/>
        </w:rPr>
        <w:t>10. Комиссия рассматривает спис</w:t>
      </w:r>
      <w:r>
        <w:rPr>
          <w:szCs w:val="28"/>
        </w:rPr>
        <w:t>ок</w:t>
      </w:r>
      <w:r w:rsidRPr="00D4090E">
        <w:rPr>
          <w:szCs w:val="28"/>
        </w:rPr>
        <w:t xml:space="preserve"> кандидатов в резерв управленческих кадров муниципальных организаций и рекомендации руководителя структурного подразделения Администрации города (руководителя муниципальной </w:t>
      </w:r>
      <w:r w:rsidR="00543626">
        <w:rPr>
          <w:szCs w:val="28"/>
        </w:rPr>
        <w:t xml:space="preserve">                 </w:t>
      </w:r>
      <w:r w:rsidRPr="00D4090E">
        <w:rPr>
          <w:szCs w:val="28"/>
        </w:rPr>
        <w:t>организации) с учетом оценки кандидата при подборе в резерв управленческих кадров муниципальных организаций, а также ходатайств</w:t>
      </w:r>
      <w:r>
        <w:rPr>
          <w:szCs w:val="28"/>
        </w:rPr>
        <w:t>о</w:t>
      </w:r>
      <w:r w:rsidRPr="00D4090E">
        <w:rPr>
          <w:szCs w:val="28"/>
        </w:rPr>
        <w:t xml:space="preserve"> руководител</w:t>
      </w:r>
      <w:r>
        <w:rPr>
          <w:szCs w:val="28"/>
        </w:rPr>
        <w:t>я</w:t>
      </w:r>
      <w:r w:rsidRPr="00D4090E">
        <w:rPr>
          <w:szCs w:val="28"/>
        </w:rPr>
        <w:t xml:space="preserve"> муниципальн</w:t>
      </w:r>
      <w:r>
        <w:rPr>
          <w:szCs w:val="28"/>
        </w:rPr>
        <w:t>ой</w:t>
      </w:r>
      <w:r w:rsidRPr="00D4090E">
        <w:rPr>
          <w:szCs w:val="28"/>
        </w:rPr>
        <w:t xml:space="preserve"> организаци</w:t>
      </w:r>
      <w:r>
        <w:rPr>
          <w:szCs w:val="28"/>
        </w:rPr>
        <w:t>и</w:t>
      </w:r>
      <w:r w:rsidRPr="00D4090E">
        <w:rPr>
          <w:szCs w:val="28"/>
        </w:rPr>
        <w:t xml:space="preserve"> о включении кандидат</w:t>
      </w:r>
      <w:r>
        <w:rPr>
          <w:szCs w:val="28"/>
        </w:rPr>
        <w:t>а</w:t>
      </w:r>
      <w:r w:rsidRPr="00D4090E">
        <w:rPr>
          <w:szCs w:val="28"/>
        </w:rPr>
        <w:t xml:space="preserve"> в резерв управленческих кадров муниципальных организаций на внеконкурсной основе и принимает одно </w:t>
      </w:r>
      <w:r w:rsidR="00543626">
        <w:rPr>
          <w:szCs w:val="28"/>
        </w:rPr>
        <w:t xml:space="preserve">                       </w:t>
      </w:r>
      <w:r w:rsidRPr="00D4090E">
        <w:rPr>
          <w:szCs w:val="28"/>
        </w:rPr>
        <w:t>из следующих решений: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44" w:name="sub_2487"/>
      <w:bookmarkEnd w:id="143"/>
      <w:r w:rsidRPr="00D4090E">
        <w:rPr>
          <w:szCs w:val="28"/>
        </w:rPr>
        <w:t>10.1. Поддерживает рекомендации и направляет это решение Главе города для принятия решения о включении в резерв</w:t>
      </w:r>
      <w:r>
        <w:rPr>
          <w:szCs w:val="28"/>
        </w:rPr>
        <w:t xml:space="preserve"> управленческих кадров муниципальных организаций</w:t>
      </w:r>
      <w:r w:rsidRPr="00D4090E">
        <w:rPr>
          <w:szCs w:val="28"/>
        </w:rPr>
        <w:t>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45" w:name="sub_2488"/>
      <w:bookmarkEnd w:id="144"/>
      <w:r w:rsidRPr="00D4090E">
        <w:rPr>
          <w:szCs w:val="28"/>
        </w:rPr>
        <w:t xml:space="preserve">10.2. Отклоняет </w:t>
      </w:r>
      <w:r w:rsidRPr="00791003">
        <w:rPr>
          <w:szCs w:val="28"/>
        </w:rPr>
        <w:t xml:space="preserve">рекомендации в случае несоответствия кандидата требованиям, установленным </w:t>
      </w:r>
      <w:hyperlink w:anchor="sub_2044" w:history="1">
        <w:r w:rsidRPr="00791003">
          <w:rPr>
            <w:szCs w:val="28"/>
          </w:rPr>
          <w:t>пунктами 4</w:t>
        </w:r>
      </w:hyperlink>
      <w:r w:rsidRPr="00791003">
        <w:rPr>
          <w:szCs w:val="28"/>
        </w:rPr>
        <w:t xml:space="preserve">, </w:t>
      </w:r>
      <w:hyperlink w:anchor="sub_2045" w:history="1">
        <w:r w:rsidRPr="00791003">
          <w:rPr>
            <w:szCs w:val="28"/>
          </w:rPr>
          <w:t>5 раздела IV</w:t>
        </w:r>
      </w:hyperlink>
      <w:r w:rsidRPr="00D4090E">
        <w:rPr>
          <w:szCs w:val="28"/>
        </w:rPr>
        <w:t xml:space="preserve"> настоящего порядка.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46" w:name="sub_2411"/>
      <w:bookmarkEnd w:id="145"/>
      <w:r w:rsidRPr="00D4090E">
        <w:rPr>
          <w:szCs w:val="28"/>
        </w:rPr>
        <w:t>11. Положительное решение является основанием для подготовки муни</w:t>
      </w:r>
      <w:r>
        <w:rPr>
          <w:szCs w:val="28"/>
        </w:rPr>
        <w:t>ципальным казенным учреждением «</w:t>
      </w:r>
      <w:r w:rsidRPr="00D4090E">
        <w:rPr>
          <w:szCs w:val="28"/>
        </w:rPr>
        <w:t xml:space="preserve">Центр организационного обеспечения </w:t>
      </w:r>
      <w:r w:rsidR="00543626">
        <w:rPr>
          <w:szCs w:val="28"/>
        </w:rPr>
        <w:t xml:space="preserve">                      </w:t>
      </w:r>
      <w:r w:rsidRPr="00D4090E">
        <w:rPr>
          <w:szCs w:val="28"/>
        </w:rPr>
        <w:t>деятель</w:t>
      </w:r>
      <w:r>
        <w:rPr>
          <w:szCs w:val="28"/>
        </w:rPr>
        <w:t>ности муниципальных организаций»</w:t>
      </w:r>
      <w:r w:rsidRPr="00D4090E">
        <w:rPr>
          <w:szCs w:val="28"/>
        </w:rPr>
        <w:t xml:space="preserve"> в течение семи рабочих дней муниципального правового акта о включении кандидат</w:t>
      </w:r>
      <w:r>
        <w:rPr>
          <w:szCs w:val="28"/>
        </w:rPr>
        <w:t>а</w:t>
      </w:r>
      <w:r w:rsidRPr="00D4090E">
        <w:rPr>
          <w:szCs w:val="28"/>
        </w:rPr>
        <w:t xml:space="preserve"> в резерв управленческих </w:t>
      </w:r>
      <w:r w:rsidR="00543626">
        <w:rPr>
          <w:szCs w:val="28"/>
        </w:rPr>
        <w:t xml:space="preserve">                  </w:t>
      </w:r>
      <w:r w:rsidRPr="00D4090E">
        <w:rPr>
          <w:szCs w:val="28"/>
        </w:rPr>
        <w:t>кадров муниципальных организаций на внеконкурсной основе.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13119" w:rsidRP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bookmarkStart w:id="147" w:name="sub_2005"/>
      <w:bookmarkEnd w:id="146"/>
      <w:r w:rsidRPr="00F13119">
        <w:rPr>
          <w:bCs/>
          <w:szCs w:val="28"/>
        </w:rPr>
        <w:t>Раздел V. Срок нахождения в резерве управленческих кадров муници</w:t>
      </w:r>
      <w:r w:rsidR="00543626">
        <w:rPr>
          <w:bCs/>
          <w:szCs w:val="28"/>
        </w:rPr>
        <w:t xml:space="preserve">- </w:t>
      </w:r>
      <w:r w:rsidRPr="00F13119">
        <w:rPr>
          <w:bCs/>
          <w:szCs w:val="28"/>
        </w:rPr>
        <w:t>пальных организаций и порядок исключения из него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48" w:name="sub_2051"/>
      <w:bookmarkEnd w:id="147"/>
      <w:r w:rsidRPr="00F13119">
        <w:rPr>
          <w:szCs w:val="28"/>
        </w:rPr>
        <w:t xml:space="preserve">1. Гражданин </w:t>
      </w:r>
      <w:r w:rsidRPr="00D4090E">
        <w:rPr>
          <w:szCs w:val="28"/>
        </w:rPr>
        <w:t>включается в резерв управленческих кадров муниципальных организаций на срок пять лет.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49" w:name="sub_2052"/>
      <w:bookmarkEnd w:id="148"/>
      <w:r w:rsidRPr="00D4090E">
        <w:rPr>
          <w:szCs w:val="28"/>
        </w:rPr>
        <w:t>2. Гражданин исключается из резерва управленческих кадров муници</w:t>
      </w:r>
      <w:r w:rsidR="00543626">
        <w:rPr>
          <w:szCs w:val="28"/>
        </w:rPr>
        <w:t xml:space="preserve">- </w:t>
      </w:r>
      <w:r w:rsidRPr="00D4090E">
        <w:rPr>
          <w:szCs w:val="28"/>
        </w:rPr>
        <w:t>пальных организаций в следующих случаях: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50" w:name="sub_2489"/>
      <w:bookmarkEnd w:id="149"/>
      <w:r w:rsidRPr="00D4090E">
        <w:rPr>
          <w:szCs w:val="28"/>
        </w:rPr>
        <w:t xml:space="preserve">2.1. Отказ без уважительных причин от предложенной для замещения </w:t>
      </w:r>
      <w:r w:rsidR="00543626">
        <w:rPr>
          <w:szCs w:val="28"/>
        </w:rPr>
        <w:t xml:space="preserve">        </w:t>
      </w:r>
      <w:r>
        <w:rPr>
          <w:szCs w:val="28"/>
        </w:rPr>
        <w:t xml:space="preserve">целевой управленческой </w:t>
      </w:r>
      <w:r w:rsidRPr="00D4090E">
        <w:rPr>
          <w:szCs w:val="28"/>
        </w:rPr>
        <w:t xml:space="preserve">должности, по которой гражданин находится </w:t>
      </w:r>
      <w:r>
        <w:rPr>
          <w:szCs w:val="28"/>
        </w:rPr>
        <w:br/>
      </w:r>
      <w:r w:rsidRPr="00D4090E">
        <w:rPr>
          <w:szCs w:val="28"/>
        </w:rPr>
        <w:t>в резерве.</w:t>
      </w:r>
    </w:p>
    <w:bookmarkEnd w:id="150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Уважительными причинами признаются: болезнь лица, находящегося </w:t>
      </w:r>
      <w:r w:rsidR="00543626">
        <w:rPr>
          <w:szCs w:val="28"/>
        </w:rPr>
        <w:t xml:space="preserve">                        </w:t>
      </w:r>
      <w:r w:rsidRPr="00D4090E">
        <w:rPr>
          <w:szCs w:val="28"/>
        </w:rPr>
        <w:t>в резерве, либо болезнь близкого родственника, за которым это лицо осуществляет уход; отпуск по уходу за ребенком; служба в Вооруженных Силах Российской Федерации.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51" w:name="sub_2490"/>
      <w:r w:rsidRPr="00D4090E">
        <w:rPr>
          <w:szCs w:val="28"/>
        </w:rPr>
        <w:t>2.2. Увольнение с занимаемой должности за виновные действия.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52" w:name="sub_2491"/>
      <w:bookmarkEnd w:id="151"/>
      <w:r w:rsidRPr="00D4090E">
        <w:rPr>
          <w:szCs w:val="28"/>
        </w:rPr>
        <w:t>2.3. Личное заявление.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53" w:name="sub_2492"/>
      <w:bookmarkEnd w:id="152"/>
      <w:r w:rsidRPr="00D4090E">
        <w:rPr>
          <w:szCs w:val="28"/>
        </w:rPr>
        <w:t xml:space="preserve">2.4. Наличие (выявление) ограничений права (запрета) занимать </w:t>
      </w:r>
      <w:r>
        <w:rPr>
          <w:szCs w:val="28"/>
        </w:rPr>
        <w:t xml:space="preserve">целевую управленческую </w:t>
      </w:r>
      <w:r w:rsidRPr="00D4090E">
        <w:rPr>
          <w:szCs w:val="28"/>
        </w:rPr>
        <w:t>должност</w:t>
      </w:r>
      <w:r>
        <w:rPr>
          <w:szCs w:val="28"/>
        </w:rPr>
        <w:t>ь</w:t>
      </w:r>
      <w:r w:rsidRPr="00D4090E">
        <w:rPr>
          <w:szCs w:val="28"/>
        </w:rPr>
        <w:t xml:space="preserve">, установленных законодательством, судебными </w:t>
      </w:r>
      <w:r>
        <w:rPr>
          <w:szCs w:val="28"/>
        </w:rPr>
        <w:br/>
      </w:r>
      <w:r w:rsidRPr="00D4090E">
        <w:rPr>
          <w:szCs w:val="28"/>
        </w:rPr>
        <w:t>и иными уполномоченными органами.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54" w:name="sub_2493"/>
      <w:bookmarkEnd w:id="153"/>
      <w:r w:rsidRPr="00D4090E">
        <w:rPr>
          <w:szCs w:val="28"/>
        </w:rPr>
        <w:t xml:space="preserve">2.5. Признание в установленном порядке гражданина недееспособным </w:t>
      </w:r>
      <w:r w:rsidR="00543626">
        <w:rPr>
          <w:szCs w:val="28"/>
        </w:rPr>
        <w:t xml:space="preserve">             </w:t>
      </w:r>
      <w:r w:rsidRPr="00D4090E">
        <w:rPr>
          <w:szCs w:val="28"/>
        </w:rPr>
        <w:t>или ограниченно дееспособным.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55" w:name="sub_2494"/>
      <w:bookmarkEnd w:id="154"/>
      <w:r w:rsidRPr="00D4090E">
        <w:rPr>
          <w:szCs w:val="28"/>
        </w:rPr>
        <w:t>2.6. Истечение срока нахождения в резерве</w:t>
      </w:r>
      <w:r>
        <w:rPr>
          <w:szCs w:val="28"/>
        </w:rPr>
        <w:t xml:space="preserve"> управленческих кадров муниципальных организаций</w:t>
      </w:r>
      <w:r w:rsidRPr="00D4090E">
        <w:rPr>
          <w:szCs w:val="28"/>
        </w:rPr>
        <w:t>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56" w:name="sub_2495"/>
      <w:bookmarkEnd w:id="155"/>
      <w:r w:rsidRPr="00D4090E">
        <w:rPr>
          <w:szCs w:val="28"/>
        </w:rPr>
        <w:t xml:space="preserve">2.7. Привлечение к уголовной ответственности, исключающей возможность замещения </w:t>
      </w:r>
      <w:r>
        <w:rPr>
          <w:szCs w:val="28"/>
        </w:rPr>
        <w:t>целевой управленческой должности</w:t>
      </w:r>
      <w:r w:rsidRPr="00D4090E">
        <w:rPr>
          <w:szCs w:val="28"/>
        </w:rPr>
        <w:t>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57" w:name="sub_2496"/>
      <w:bookmarkEnd w:id="156"/>
      <w:r w:rsidRPr="00D4090E">
        <w:rPr>
          <w:szCs w:val="28"/>
        </w:rPr>
        <w:t xml:space="preserve">2.8. Назначение на </w:t>
      </w:r>
      <w:r>
        <w:rPr>
          <w:szCs w:val="28"/>
        </w:rPr>
        <w:t xml:space="preserve">целевую управленческую </w:t>
      </w:r>
      <w:r w:rsidRPr="00D4090E">
        <w:rPr>
          <w:szCs w:val="28"/>
        </w:rPr>
        <w:t>должность, по которой гражданин включен в резерв.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58" w:name="sub_2497"/>
      <w:bookmarkEnd w:id="157"/>
      <w:r w:rsidRPr="00D4090E">
        <w:rPr>
          <w:szCs w:val="28"/>
        </w:rPr>
        <w:t xml:space="preserve">2.9. Смерть гражданина, либо признание гражданина безвестно отсутствующим или объявление его умершим решением суда, вступившим </w:t>
      </w:r>
      <w:r>
        <w:rPr>
          <w:szCs w:val="28"/>
        </w:rPr>
        <w:br/>
      </w:r>
      <w:r w:rsidRPr="00D4090E">
        <w:rPr>
          <w:szCs w:val="28"/>
        </w:rPr>
        <w:t>в законную силу.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59" w:name="sub_2498"/>
      <w:bookmarkEnd w:id="158"/>
      <w:r w:rsidRPr="00D4090E">
        <w:rPr>
          <w:szCs w:val="28"/>
        </w:rPr>
        <w:t>2.10. Признание конкурса недействительным.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60" w:name="sub_2499"/>
      <w:bookmarkEnd w:id="159"/>
      <w:r w:rsidRPr="00D4090E">
        <w:rPr>
          <w:szCs w:val="28"/>
        </w:rPr>
        <w:t>2.11. Невыполнение гражданином, включенным в резерв управленческих кадров муниципальных организаций, по его вине индивидуального плана</w:t>
      </w:r>
      <w:r w:rsidR="00543626">
        <w:rPr>
          <w:szCs w:val="28"/>
        </w:rPr>
        <w:t xml:space="preserve">                  </w:t>
      </w:r>
      <w:r w:rsidRPr="00D4090E">
        <w:rPr>
          <w:szCs w:val="28"/>
        </w:rPr>
        <w:t xml:space="preserve"> подготовки.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61" w:name="sub_2500"/>
      <w:bookmarkEnd w:id="160"/>
      <w:r w:rsidRPr="00D4090E">
        <w:rPr>
          <w:szCs w:val="28"/>
        </w:rPr>
        <w:t xml:space="preserve">2.12. Исключение </w:t>
      </w:r>
      <w:r w:rsidRPr="00DD302E">
        <w:rPr>
          <w:szCs w:val="28"/>
        </w:rPr>
        <w:t>из перечня (</w:t>
      </w:r>
      <w:hyperlink w:anchor="sub_2100" w:history="1">
        <w:r w:rsidRPr="00DD302E">
          <w:rPr>
            <w:szCs w:val="28"/>
          </w:rPr>
          <w:t>приложение 1</w:t>
        </w:r>
      </w:hyperlink>
      <w:r w:rsidRPr="00DD302E">
        <w:rPr>
          <w:szCs w:val="28"/>
        </w:rPr>
        <w:t xml:space="preserve"> к постановлению) </w:t>
      </w:r>
      <w:r>
        <w:rPr>
          <w:szCs w:val="28"/>
        </w:rPr>
        <w:t xml:space="preserve">целевой управленческой </w:t>
      </w:r>
      <w:r w:rsidRPr="00DD302E">
        <w:rPr>
          <w:szCs w:val="28"/>
        </w:rPr>
        <w:t xml:space="preserve">должности </w:t>
      </w:r>
      <w:r w:rsidRPr="00D4090E">
        <w:rPr>
          <w:szCs w:val="28"/>
        </w:rPr>
        <w:t>и (или) сферы деятельности муниципальных организаций, на которую формируется резерв управленческих кадров</w:t>
      </w:r>
      <w:r>
        <w:rPr>
          <w:szCs w:val="28"/>
        </w:rPr>
        <w:t xml:space="preserve"> муниципальных организаций</w:t>
      </w:r>
      <w:r w:rsidRPr="00D4090E">
        <w:rPr>
          <w:szCs w:val="28"/>
        </w:rPr>
        <w:t>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62" w:name="sub_2053"/>
      <w:bookmarkEnd w:id="161"/>
      <w:r w:rsidRPr="00D4090E">
        <w:rPr>
          <w:szCs w:val="28"/>
        </w:rPr>
        <w:t xml:space="preserve">3. Решение об исключении гражданина из </w:t>
      </w:r>
      <w:r w:rsidRPr="00DD302E">
        <w:rPr>
          <w:szCs w:val="28"/>
        </w:rPr>
        <w:t>резерв</w:t>
      </w:r>
      <w:r>
        <w:rPr>
          <w:szCs w:val="28"/>
        </w:rPr>
        <w:t>а</w:t>
      </w:r>
      <w:r w:rsidRPr="00DD302E">
        <w:rPr>
          <w:szCs w:val="28"/>
        </w:rPr>
        <w:t xml:space="preserve"> управленческих кадров муниципальных организаций </w:t>
      </w:r>
      <w:r w:rsidRPr="00D4090E">
        <w:rPr>
          <w:szCs w:val="28"/>
        </w:rPr>
        <w:t>принимается Главой города: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63" w:name="sub_2501"/>
      <w:bookmarkEnd w:id="162"/>
      <w:r w:rsidRPr="00D4090E">
        <w:rPr>
          <w:szCs w:val="28"/>
        </w:rPr>
        <w:t xml:space="preserve">3.1. На основании информации управления кадров и муниципальной службы Администрации города и структурного подразделения Администрации города, в подведомственности которого находятся муниципальные организации, в резерв которых включен гражданин в случаях, предусмотренных </w:t>
      </w:r>
      <w:r w:rsidRPr="00DD302E">
        <w:rPr>
          <w:szCs w:val="28"/>
        </w:rPr>
        <w:t xml:space="preserve">пунктами </w:t>
      </w:r>
      <w:r w:rsidR="00543626">
        <w:rPr>
          <w:szCs w:val="28"/>
        </w:rPr>
        <w:t xml:space="preserve">            </w:t>
      </w:r>
      <w:r w:rsidRPr="00DD302E">
        <w:rPr>
          <w:szCs w:val="28"/>
        </w:rPr>
        <w:t xml:space="preserve">2.1 </w:t>
      </w:r>
      <w:r w:rsidR="00543626">
        <w:rPr>
          <w:szCs w:val="28"/>
        </w:rPr>
        <w:t>–</w:t>
      </w:r>
      <w:r w:rsidRPr="00DD302E">
        <w:rPr>
          <w:szCs w:val="28"/>
        </w:rPr>
        <w:t xml:space="preserve"> 2.9 раздела V нас</w:t>
      </w:r>
      <w:r w:rsidRPr="00D4090E">
        <w:rPr>
          <w:szCs w:val="28"/>
        </w:rPr>
        <w:t xml:space="preserve">тоящего </w:t>
      </w:r>
      <w:r w:rsidR="00543626">
        <w:rPr>
          <w:szCs w:val="28"/>
        </w:rPr>
        <w:t>п</w:t>
      </w:r>
      <w:r w:rsidRPr="00D4090E">
        <w:rPr>
          <w:szCs w:val="28"/>
        </w:rPr>
        <w:t>орядка.</w:t>
      </w:r>
    </w:p>
    <w:p w:rsidR="00F13119" w:rsidRPr="00D4090E" w:rsidRDefault="007960BF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64" w:name="sub_2054"/>
      <w:bookmarkEnd w:id="163"/>
      <w:r>
        <w:rPr>
          <w:szCs w:val="28"/>
        </w:rPr>
        <w:t>3.2.</w:t>
      </w:r>
      <w:r w:rsidR="00F13119" w:rsidRPr="00DD302E">
        <w:rPr>
          <w:szCs w:val="28"/>
        </w:rPr>
        <w:t xml:space="preserve"> На основании решения комиссии, в случаях, предусмотренных </w:t>
      </w:r>
      <w:r w:rsidR="00543626">
        <w:rPr>
          <w:szCs w:val="28"/>
        </w:rPr>
        <w:t xml:space="preserve">               </w:t>
      </w:r>
      <w:r w:rsidR="00F13119" w:rsidRPr="00DD302E">
        <w:rPr>
          <w:szCs w:val="28"/>
        </w:rPr>
        <w:t xml:space="preserve">пунктами 2.10 </w:t>
      </w:r>
      <w:r w:rsidR="00543626">
        <w:rPr>
          <w:szCs w:val="28"/>
        </w:rPr>
        <w:t>–</w:t>
      </w:r>
      <w:r w:rsidR="00F13119" w:rsidRPr="00DD302E">
        <w:rPr>
          <w:szCs w:val="28"/>
        </w:rPr>
        <w:t xml:space="preserve"> 2.12 раздела V настоящего</w:t>
      </w:r>
      <w:r w:rsidR="00F13119" w:rsidRPr="00D4090E">
        <w:rPr>
          <w:szCs w:val="28"/>
        </w:rPr>
        <w:t xml:space="preserve"> </w:t>
      </w:r>
      <w:r w:rsidR="00543626">
        <w:rPr>
          <w:szCs w:val="28"/>
        </w:rPr>
        <w:t>п</w:t>
      </w:r>
      <w:r w:rsidR="00F13119" w:rsidRPr="00D4090E">
        <w:rPr>
          <w:szCs w:val="28"/>
        </w:rPr>
        <w:t>орядка.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Cs w:val="28"/>
        </w:rPr>
      </w:pPr>
      <w:bookmarkStart w:id="165" w:name="sub_2006"/>
      <w:bookmarkEnd w:id="164"/>
    </w:p>
    <w:p w:rsidR="00F13119" w:rsidRP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F13119">
        <w:rPr>
          <w:bCs/>
          <w:szCs w:val="28"/>
        </w:rPr>
        <w:t>Раздел VI. Порядок подготовки резерва управленческих кадров муниципальных организаций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66" w:name="sub_2061"/>
      <w:bookmarkEnd w:id="165"/>
      <w:r w:rsidRPr="00F13119">
        <w:rPr>
          <w:szCs w:val="28"/>
        </w:rPr>
        <w:t xml:space="preserve">1. Индивидуальные </w:t>
      </w:r>
      <w:r w:rsidRPr="00D4090E">
        <w:rPr>
          <w:szCs w:val="28"/>
        </w:rPr>
        <w:t xml:space="preserve">планы подготовки лиц, включенных в резерв управленческих кадров муниципальных организаций (далее </w:t>
      </w:r>
      <w:r w:rsidR="00543626">
        <w:rPr>
          <w:szCs w:val="28"/>
        </w:rPr>
        <w:t>–</w:t>
      </w:r>
      <w:r w:rsidRPr="00D4090E">
        <w:rPr>
          <w:szCs w:val="28"/>
        </w:rPr>
        <w:t xml:space="preserve"> индивидуальные планы подготовки), разрабатываются структурными подразделениями Администрации города, в подведомственности которых находятся муниципальные организации, совместно с муниципальным казенным учреждением </w:t>
      </w:r>
      <w:r>
        <w:rPr>
          <w:szCs w:val="28"/>
        </w:rPr>
        <w:t>«</w:t>
      </w:r>
      <w:r w:rsidRPr="00D4090E">
        <w:rPr>
          <w:szCs w:val="28"/>
        </w:rPr>
        <w:t>Центр организационного обеспечения деятельности муниципальных организаций</w:t>
      </w:r>
      <w:r>
        <w:rPr>
          <w:szCs w:val="28"/>
        </w:rPr>
        <w:t>»</w:t>
      </w:r>
      <w:r w:rsidRPr="00D4090E">
        <w:rPr>
          <w:szCs w:val="28"/>
        </w:rPr>
        <w:t xml:space="preserve"> и с привлечением лиц, включенных в резерв</w:t>
      </w:r>
      <w:r w:rsidRPr="005A4312">
        <w:rPr>
          <w:bCs/>
          <w:color w:val="26282F"/>
          <w:szCs w:val="28"/>
        </w:rPr>
        <w:t xml:space="preserve"> </w:t>
      </w:r>
      <w:r w:rsidRPr="00DD302E">
        <w:rPr>
          <w:bCs/>
          <w:color w:val="26282F"/>
          <w:szCs w:val="28"/>
        </w:rPr>
        <w:t>управленческих</w:t>
      </w:r>
      <w:r>
        <w:rPr>
          <w:bCs/>
          <w:color w:val="26282F"/>
          <w:szCs w:val="28"/>
        </w:rPr>
        <w:t xml:space="preserve"> </w:t>
      </w:r>
      <w:r w:rsidRPr="00DD302E">
        <w:rPr>
          <w:bCs/>
          <w:color w:val="26282F"/>
          <w:szCs w:val="28"/>
        </w:rPr>
        <w:t>кадров муниципальных организаций</w:t>
      </w:r>
      <w:r w:rsidRPr="00D4090E">
        <w:rPr>
          <w:szCs w:val="28"/>
        </w:rPr>
        <w:t>.</w:t>
      </w:r>
      <w:r>
        <w:rPr>
          <w:szCs w:val="28"/>
        </w:rPr>
        <w:t xml:space="preserve"> </w:t>
      </w:r>
      <w:r w:rsidR="00543626">
        <w:rPr>
          <w:szCs w:val="28"/>
        </w:rPr>
        <w:t xml:space="preserve">                     </w:t>
      </w:r>
      <w:r w:rsidRPr="00D4090E">
        <w:rPr>
          <w:szCs w:val="28"/>
        </w:rPr>
        <w:t>В случае отсутствия структурного подразделения Администрации города,</w:t>
      </w:r>
      <w:r>
        <w:rPr>
          <w:szCs w:val="28"/>
        </w:rPr>
        <w:t xml:space="preserve"> </w:t>
      </w:r>
      <w:r w:rsidR="00543626">
        <w:rPr>
          <w:szCs w:val="28"/>
        </w:rPr>
        <w:t xml:space="preserve">                         </w:t>
      </w:r>
      <w:r w:rsidRPr="00D4090E">
        <w:rPr>
          <w:szCs w:val="28"/>
        </w:rPr>
        <w:t>в подведомственности которого находятся муниципальные организации, индивидуальные планы составляются руководителем муниципальной организации, на которую формируется резерв.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67" w:name="sub_2062"/>
      <w:bookmarkEnd w:id="166"/>
      <w:r w:rsidRPr="00D4090E">
        <w:rPr>
          <w:szCs w:val="28"/>
        </w:rPr>
        <w:t xml:space="preserve">2. Индивидуальные планы подготовки разрабатываются в течение </w:t>
      </w:r>
      <w:r>
        <w:rPr>
          <w:szCs w:val="28"/>
        </w:rPr>
        <w:br/>
      </w:r>
      <w:r w:rsidRPr="00D4090E">
        <w:rPr>
          <w:szCs w:val="28"/>
        </w:rPr>
        <w:t xml:space="preserve">1 месяца со дня включения в резерв </w:t>
      </w:r>
      <w:r w:rsidRPr="005A4312">
        <w:rPr>
          <w:szCs w:val="28"/>
        </w:rPr>
        <w:t xml:space="preserve">управленческих кадров муниципальных </w:t>
      </w:r>
      <w:r w:rsidR="00543626">
        <w:rPr>
          <w:szCs w:val="28"/>
        </w:rPr>
        <w:t xml:space="preserve">             </w:t>
      </w:r>
      <w:r w:rsidRPr="005A4312">
        <w:rPr>
          <w:szCs w:val="28"/>
        </w:rPr>
        <w:t xml:space="preserve">организаций </w:t>
      </w:r>
      <w:r w:rsidRPr="00D4090E">
        <w:rPr>
          <w:szCs w:val="28"/>
        </w:rPr>
        <w:t>и утверждаются высшими должностными лицами Администрации города сроком на два года и могут быть продлены по результатам оценки компетенций граждан, включенных в резерв управленческих кадров</w:t>
      </w:r>
      <w:r w:rsidRPr="005A4312">
        <w:t xml:space="preserve"> </w:t>
      </w:r>
      <w:r w:rsidRPr="005A4312">
        <w:rPr>
          <w:szCs w:val="28"/>
        </w:rPr>
        <w:t>муниципальных организаций</w:t>
      </w:r>
      <w:r w:rsidRPr="00D4090E">
        <w:rPr>
          <w:szCs w:val="28"/>
        </w:rPr>
        <w:t>, на один год.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68" w:name="sub_2063"/>
      <w:bookmarkEnd w:id="167"/>
      <w:r w:rsidRPr="00D4090E">
        <w:rPr>
          <w:szCs w:val="28"/>
        </w:rPr>
        <w:t>3. В индивидуальный план подготовки включаются: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69" w:name="sub_2502"/>
      <w:bookmarkEnd w:id="168"/>
      <w:r w:rsidRPr="00D4090E">
        <w:rPr>
          <w:szCs w:val="28"/>
        </w:rPr>
        <w:t>3.1. Мероприятия, направленные на приобретение опыта, развитие профессиональных и личностных каче</w:t>
      </w:r>
      <w:r>
        <w:rPr>
          <w:szCs w:val="28"/>
        </w:rPr>
        <w:t xml:space="preserve">ств, необходимых для замещения целевой управленческой </w:t>
      </w:r>
      <w:r w:rsidRPr="00D4090E">
        <w:rPr>
          <w:szCs w:val="28"/>
        </w:rPr>
        <w:t>должности:</w:t>
      </w:r>
    </w:p>
    <w:bookmarkEnd w:id="169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выполнение отдельных поручений по предполагаемой к замещению </w:t>
      </w:r>
      <w:r w:rsidR="00543626">
        <w:rPr>
          <w:szCs w:val="28"/>
        </w:rPr>
        <w:t xml:space="preserve">           </w:t>
      </w:r>
      <w:r w:rsidRPr="005A4312">
        <w:rPr>
          <w:szCs w:val="28"/>
        </w:rPr>
        <w:t xml:space="preserve">целевой управленческой </w:t>
      </w:r>
      <w:r w:rsidRPr="00D4090E">
        <w:rPr>
          <w:szCs w:val="28"/>
        </w:rPr>
        <w:t>должности;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участие в работе советов, комиссий и иных совещательных органов, </w:t>
      </w:r>
      <w:r w:rsidR="00543626">
        <w:rPr>
          <w:szCs w:val="28"/>
        </w:rPr>
        <w:t xml:space="preserve">                      </w:t>
      </w:r>
      <w:r w:rsidRPr="00D4090E">
        <w:rPr>
          <w:szCs w:val="28"/>
        </w:rPr>
        <w:t xml:space="preserve">в разработке проектов муниципальных программ, муниципальных правовых </w:t>
      </w:r>
      <w:r w:rsidR="00543626">
        <w:rPr>
          <w:szCs w:val="28"/>
        </w:rPr>
        <w:t xml:space="preserve">            </w:t>
      </w:r>
      <w:r w:rsidRPr="00D4090E">
        <w:rPr>
          <w:szCs w:val="28"/>
        </w:rPr>
        <w:t>актов, планов;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участие в семинарах, не требующих расходов из местного бюджета </w:t>
      </w:r>
      <w:r w:rsidR="00543626">
        <w:rPr>
          <w:szCs w:val="28"/>
        </w:rPr>
        <w:t xml:space="preserve">                       </w:t>
      </w:r>
      <w:r w:rsidRPr="00D4090E">
        <w:rPr>
          <w:szCs w:val="28"/>
        </w:rPr>
        <w:t>на данного гражданина.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70" w:name="sub_2503"/>
      <w:r w:rsidRPr="00D4090E">
        <w:rPr>
          <w:szCs w:val="28"/>
        </w:rPr>
        <w:t>3.2. Показатели выполнения индивидуального плана подготовки.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71" w:name="sub_2504"/>
      <w:bookmarkEnd w:id="170"/>
      <w:r w:rsidRPr="00D4090E">
        <w:rPr>
          <w:szCs w:val="28"/>
        </w:rPr>
        <w:t>3.3. Сроки выполнения индивидуального плана подготовки.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72" w:name="sub_2064"/>
      <w:bookmarkEnd w:id="171"/>
      <w:r w:rsidRPr="00D4090E">
        <w:rPr>
          <w:szCs w:val="28"/>
        </w:rPr>
        <w:t xml:space="preserve">4. В индивидуальный план подготовки гражданина включаются мероприятия, направленные на повышение уровня критериев оценки, </w:t>
      </w:r>
      <w:r w:rsidRPr="005A4312">
        <w:rPr>
          <w:szCs w:val="28"/>
        </w:rPr>
        <w:t xml:space="preserve">предусмотренных </w:t>
      </w:r>
      <w:hyperlink w:anchor="sub_2047" w:history="1">
        <w:r w:rsidRPr="005A4312">
          <w:rPr>
            <w:szCs w:val="28"/>
          </w:rPr>
          <w:t>пунктом 7 раздела IV</w:t>
        </w:r>
      </w:hyperlink>
      <w:r w:rsidRPr="005A4312">
        <w:rPr>
          <w:szCs w:val="28"/>
        </w:rPr>
        <w:t xml:space="preserve"> настоящего</w:t>
      </w:r>
      <w:r w:rsidRPr="00D4090E">
        <w:rPr>
          <w:szCs w:val="28"/>
        </w:rPr>
        <w:t xml:space="preserve"> порядка.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73" w:name="sub_2065"/>
      <w:bookmarkEnd w:id="172"/>
      <w:r w:rsidRPr="00D4090E">
        <w:rPr>
          <w:szCs w:val="28"/>
        </w:rPr>
        <w:t>5. Гражданин, включенный в резерв, ежегодно в срок до 20 января года, следующего за отчетным, отчитывается о выполнении индивидуального плана подготовки.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74" w:name="sub_2066"/>
      <w:bookmarkEnd w:id="173"/>
      <w:r w:rsidRPr="00D4090E">
        <w:rPr>
          <w:szCs w:val="28"/>
        </w:rPr>
        <w:t>6. Ежегодный отчет о выполнении индивидуального плана подготовки подписывается руководителем муниципальной организации, по которой граж</w:t>
      </w:r>
      <w:r w:rsidR="00543626">
        <w:rPr>
          <w:szCs w:val="28"/>
        </w:rPr>
        <w:t>-</w:t>
      </w:r>
      <w:r w:rsidRPr="00D4090E">
        <w:rPr>
          <w:szCs w:val="28"/>
        </w:rPr>
        <w:t>данин включен в резерв, согласовывается руководителем структурного подразделения Администрации города и (или) высшим должностным лицом Администрации города, в подведомственности которого находятся муниципальные</w:t>
      </w:r>
      <w:r w:rsidR="00543626">
        <w:rPr>
          <w:szCs w:val="28"/>
        </w:rPr>
        <w:t xml:space="preserve">               </w:t>
      </w:r>
      <w:r w:rsidRPr="00D4090E">
        <w:rPr>
          <w:szCs w:val="28"/>
        </w:rPr>
        <w:t xml:space="preserve"> организации и представляется в </w:t>
      </w:r>
      <w:r>
        <w:rPr>
          <w:szCs w:val="28"/>
        </w:rPr>
        <w:t>муниципальное казенное учреждение «</w:t>
      </w:r>
      <w:r w:rsidRPr="00427C0A">
        <w:rPr>
          <w:szCs w:val="28"/>
        </w:rPr>
        <w:t>Центр организационного обеспечения деятельности муниципальных организаций</w:t>
      </w:r>
      <w:r>
        <w:rPr>
          <w:szCs w:val="28"/>
        </w:rPr>
        <w:t>»</w:t>
      </w:r>
      <w:r w:rsidRPr="00D4090E">
        <w:rPr>
          <w:szCs w:val="28"/>
        </w:rPr>
        <w:t>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75" w:name="sub_2067"/>
      <w:bookmarkEnd w:id="174"/>
      <w:r w:rsidRPr="00D4090E">
        <w:rPr>
          <w:szCs w:val="28"/>
        </w:rPr>
        <w:t xml:space="preserve">7. Ежегодный отчет о выполнении индивидуального плана подготовки </w:t>
      </w:r>
      <w:r w:rsidR="00543626">
        <w:rPr>
          <w:szCs w:val="28"/>
        </w:rPr>
        <w:t xml:space="preserve">                     </w:t>
      </w:r>
      <w:r w:rsidRPr="00D4090E">
        <w:rPr>
          <w:szCs w:val="28"/>
        </w:rPr>
        <w:t>в сферах дошкольного образования и общего образования подписывается руководителем структурного подразделения Администрации города и высшим должностным лицом Администрации города, в подведомственности которого находятся муниципальные организации</w:t>
      </w:r>
      <w:r w:rsidR="00543626">
        <w:rPr>
          <w:szCs w:val="28"/>
        </w:rPr>
        <w:t>,</w:t>
      </w:r>
      <w:r w:rsidRPr="00D4090E">
        <w:rPr>
          <w:szCs w:val="28"/>
        </w:rPr>
        <w:t xml:space="preserve"> и представляется в </w:t>
      </w:r>
      <w:r>
        <w:rPr>
          <w:szCs w:val="28"/>
        </w:rPr>
        <w:t>муниципальное казенное учреждение «</w:t>
      </w:r>
      <w:r w:rsidRPr="00427C0A">
        <w:rPr>
          <w:szCs w:val="28"/>
        </w:rPr>
        <w:t>Центр организационного обеспечения деятельности муници</w:t>
      </w:r>
      <w:r w:rsidR="00543626">
        <w:rPr>
          <w:szCs w:val="28"/>
        </w:rPr>
        <w:t xml:space="preserve">-               </w:t>
      </w:r>
      <w:r w:rsidRPr="00427C0A">
        <w:rPr>
          <w:szCs w:val="28"/>
        </w:rPr>
        <w:t>пальных организаций</w:t>
      </w:r>
      <w:r>
        <w:rPr>
          <w:szCs w:val="28"/>
        </w:rPr>
        <w:t>»</w:t>
      </w:r>
      <w:r w:rsidRPr="00D4090E">
        <w:rPr>
          <w:szCs w:val="28"/>
        </w:rPr>
        <w:t>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76" w:name="sub_2068"/>
      <w:bookmarkEnd w:id="175"/>
      <w:r w:rsidRPr="00D4090E">
        <w:rPr>
          <w:szCs w:val="28"/>
        </w:rPr>
        <w:t xml:space="preserve">8. Гражданин, состоящий в кадровом резерве </w:t>
      </w:r>
      <w:r>
        <w:rPr>
          <w:szCs w:val="28"/>
        </w:rPr>
        <w:t>«</w:t>
      </w:r>
      <w:r w:rsidRPr="00D4090E">
        <w:rPr>
          <w:szCs w:val="28"/>
        </w:rPr>
        <w:t>базового</w:t>
      </w:r>
      <w:r>
        <w:rPr>
          <w:szCs w:val="28"/>
        </w:rPr>
        <w:t>»</w:t>
      </w:r>
      <w:r w:rsidRPr="00D4090E">
        <w:rPr>
          <w:szCs w:val="28"/>
        </w:rPr>
        <w:t xml:space="preserve"> и </w:t>
      </w:r>
      <w:r>
        <w:rPr>
          <w:szCs w:val="28"/>
        </w:rPr>
        <w:t>«</w:t>
      </w:r>
      <w:r w:rsidRPr="00D4090E">
        <w:rPr>
          <w:szCs w:val="28"/>
        </w:rPr>
        <w:t>перспективного</w:t>
      </w:r>
      <w:r>
        <w:rPr>
          <w:szCs w:val="28"/>
        </w:rPr>
        <w:t xml:space="preserve">» </w:t>
      </w:r>
      <w:r w:rsidRPr="00D4090E">
        <w:rPr>
          <w:szCs w:val="28"/>
        </w:rPr>
        <w:t xml:space="preserve">уровней готовности к замещению </w:t>
      </w:r>
      <w:r>
        <w:rPr>
          <w:szCs w:val="28"/>
        </w:rPr>
        <w:t xml:space="preserve">целевой управленческой </w:t>
      </w:r>
      <w:r w:rsidRPr="00D4090E">
        <w:rPr>
          <w:szCs w:val="28"/>
        </w:rPr>
        <w:t>должност</w:t>
      </w:r>
      <w:r>
        <w:rPr>
          <w:szCs w:val="28"/>
        </w:rPr>
        <w:t>и</w:t>
      </w:r>
      <w:r w:rsidRPr="00D4090E">
        <w:rPr>
          <w:szCs w:val="28"/>
        </w:rPr>
        <w:t xml:space="preserve"> </w:t>
      </w:r>
      <w:r w:rsidR="00543626">
        <w:rPr>
          <w:szCs w:val="28"/>
        </w:rPr>
        <w:t xml:space="preserve">              </w:t>
      </w:r>
      <w:r w:rsidRPr="00D4090E">
        <w:rPr>
          <w:szCs w:val="28"/>
        </w:rPr>
        <w:t>переводится на вышестоящий уровень по инициативе высшего должностного лица Администрации города и (или) руководителя структурного подразделения на основании решения комиссии с соблюдением последовательности уровней.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77" w:name="sub_2069"/>
      <w:bookmarkEnd w:id="176"/>
      <w:r w:rsidRPr="00D4090E">
        <w:rPr>
          <w:szCs w:val="28"/>
        </w:rPr>
        <w:t>9. Критериями перевода на вышестоящий уровень резерва</w:t>
      </w:r>
      <w:r>
        <w:rPr>
          <w:szCs w:val="28"/>
        </w:rPr>
        <w:t xml:space="preserve"> управленческих кадров муниципальных организаций</w:t>
      </w:r>
      <w:r w:rsidRPr="00D4090E">
        <w:rPr>
          <w:szCs w:val="28"/>
        </w:rPr>
        <w:t xml:space="preserve"> являются:</w:t>
      </w:r>
    </w:p>
    <w:bookmarkEnd w:id="177"/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выполнение в полном объеме индивидуального плана обучения;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 xml:space="preserve">- положительная оценка высшего должностного лица Администрации </w:t>
      </w:r>
      <w:r w:rsidR="00543626">
        <w:rPr>
          <w:szCs w:val="28"/>
        </w:rPr>
        <w:t xml:space="preserve">                    </w:t>
      </w:r>
      <w:r w:rsidRPr="00D4090E">
        <w:rPr>
          <w:szCs w:val="28"/>
        </w:rPr>
        <w:t>и (или) руководителя муниципальной организации в сферах дошкольного образования и общего образования</w:t>
      </w:r>
      <w:r w:rsidR="00543626">
        <w:rPr>
          <w:szCs w:val="28"/>
        </w:rPr>
        <w:t>,</w:t>
      </w:r>
      <w:r w:rsidRPr="00D4090E">
        <w:rPr>
          <w:szCs w:val="28"/>
        </w:rPr>
        <w:t xml:space="preserve"> положительная оценка руководителя структурного подразделения Администрации города, в подведомственности которого находятся муниципальные организации;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90E">
        <w:rPr>
          <w:szCs w:val="28"/>
        </w:rPr>
        <w:t>- отсутствие дисциплинарных взысканий.</w:t>
      </w:r>
    </w:p>
    <w:p w:rsidR="00F13119" w:rsidRPr="00D4090E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78" w:name="sub_2070"/>
      <w:r w:rsidRPr="00D4090E">
        <w:rPr>
          <w:szCs w:val="28"/>
        </w:rPr>
        <w:t xml:space="preserve">10. После принятия решения комиссией о переводе гражданина на вышестоящий уровень резерва </w:t>
      </w:r>
      <w:r w:rsidRPr="00427C0A">
        <w:rPr>
          <w:szCs w:val="28"/>
        </w:rPr>
        <w:t xml:space="preserve">управленческих кадров муниципальных организаций </w:t>
      </w:r>
      <w:r w:rsidRPr="00D4090E">
        <w:rPr>
          <w:szCs w:val="28"/>
        </w:rPr>
        <w:t xml:space="preserve">муниципальное казенное учреждение </w:t>
      </w:r>
      <w:r>
        <w:rPr>
          <w:szCs w:val="28"/>
        </w:rPr>
        <w:t>«</w:t>
      </w:r>
      <w:r w:rsidRPr="00D4090E">
        <w:rPr>
          <w:szCs w:val="28"/>
        </w:rPr>
        <w:t xml:space="preserve">Центр организационного обеспечения </w:t>
      </w:r>
      <w:r w:rsidR="00543626">
        <w:rPr>
          <w:szCs w:val="28"/>
        </w:rPr>
        <w:t xml:space="preserve"> </w:t>
      </w:r>
      <w:r w:rsidRPr="00D4090E">
        <w:rPr>
          <w:szCs w:val="28"/>
        </w:rPr>
        <w:t>деятельности муниципальных организаций</w:t>
      </w:r>
      <w:r>
        <w:rPr>
          <w:szCs w:val="28"/>
        </w:rPr>
        <w:t>»</w:t>
      </w:r>
      <w:r w:rsidRPr="00D4090E">
        <w:rPr>
          <w:szCs w:val="28"/>
        </w:rPr>
        <w:t xml:space="preserve"> в течение семи рабочих дней </w:t>
      </w:r>
      <w:r w:rsidR="00543626">
        <w:rPr>
          <w:szCs w:val="28"/>
        </w:rPr>
        <w:t xml:space="preserve">                </w:t>
      </w:r>
      <w:r w:rsidRPr="00D4090E">
        <w:rPr>
          <w:szCs w:val="28"/>
        </w:rPr>
        <w:t>готовит проект муниципального правового акта о переводе гражданина на вышестоящий уровень резерва.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79" w:name="sub_2071"/>
      <w:bookmarkEnd w:id="178"/>
      <w:r w:rsidRPr="00D4090E">
        <w:rPr>
          <w:szCs w:val="28"/>
        </w:rPr>
        <w:t xml:space="preserve">11. Контроль за своевременным предоставлением индивидуального плана подготовки, отчета о выполнении индивидуального плана гражданина </w:t>
      </w:r>
      <w:r w:rsidR="00543626">
        <w:rPr>
          <w:szCs w:val="28"/>
        </w:rPr>
        <w:t xml:space="preserve">                            </w:t>
      </w:r>
      <w:r w:rsidRPr="00D4090E">
        <w:rPr>
          <w:szCs w:val="28"/>
        </w:rPr>
        <w:t xml:space="preserve">осуществляет муниципальное казенное учреждение </w:t>
      </w:r>
      <w:r>
        <w:rPr>
          <w:szCs w:val="28"/>
        </w:rPr>
        <w:t>«</w:t>
      </w:r>
      <w:r w:rsidRPr="00D4090E">
        <w:rPr>
          <w:szCs w:val="28"/>
        </w:rPr>
        <w:t xml:space="preserve">Центр организационного </w:t>
      </w:r>
      <w:r w:rsidR="00543626">
        <w:rPr>
          <w:szCs w:val="28"/>
        </w:rPr>
        <w:t xml:space="preserve">                           </w:t>
      </w:r>
      <w:r w:rsidRPr="00D4090E">
        <w:rPr>
          <w:szCs w:val="28"/>
        </w:rPr>
        <w:t>обеспечения деятельности муниципальных организаций</w:t>
      </w:r>
      <w:r>
        <w:rPr>
          <w:szCs w:val="28"/>
        </w:rPr>
        <w:t>»</w:t>
      </w:r>
      <w:r w:rsidRPr="00D4090E">
        <w:rPr>
          <w:szCs w:val="28"/>
        </w:rPr>
        <w:t>.</w:t>
      </w:r>
      <w:bookmarkEnd w:id="179"/>
    </w:p>
    <w:p w:rsidR="00F13119" w:rsidRDefault="00F13119" w:rsidP="00F13119">
      <w:pPr>
        <w:widowControl w:val="0"/>
        <w:autoSpaceDE w:val="0"/>
        <w:autoSpaceDN w:val="0"/>
        <w:adjustRightInd w:val="0"/>
        <w:ind w:firstLine="720"/>
        <w:jc w:val="both"/>
        <w:sectPr w:rsidR="00F13119" w:rsidSect="00F13119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13119" w:rsidRDefault="00F13119" w:rsidP="00F13119">
      <w:pPr>
        <w:widowControl w:val="0"/>
        <w:autoSpaceDE w:val="0"/>
        <w:autoSpaceDN w:val="0"/>
        <w:adjustRightInd w:val="0"/>
        <w:ind w:left="5529"/>
        <w:rPr>
          <w:bCs/>
          <w:sz w:val="27"/>
          <w:szCs w:val="27"/>
        </w:rPr>
      </w:pPr>
      <w:r w:rsidRPr="00BA064F">
        <w:rPr>
          <w:bCs/>
          <w:sz w:val="27"/>
          <w:szCs w:val="27"/>
        </w:rPr>
        <w:t>Приложение 1</w:t>
      </w:r>
      <w:r w:rsidRPr="00BA064F">
        <w:rPr>
          <w:bCs/>
          <w:sz w:val="27"/>
          <w:szCs w:val="27"/>
        </w:rPr>
        <w:br/>
        <w:t xml:space="preserve">к </w:t>
      </w:r>
      <w:r>
        <w:rPr>
          <w:sz w:val="27"/>
          <w:szCs w:val="27"/>
        </w:rPr>
        <w:t>п</w:t>
      </w:r>
      <w:r w:rsidRPr="00BA064F">
        <w:rPr>
          <w:sz w:val="27"/>
          <w:szCs w:val="27"/>
        </w:rPr>
        <w:t>орядку</w:t>
      </w:r>
      <w:r w:rsidRPr="00BA064F">
        <w:rPr>
          <w:bCs/>
          <w:sz w:val="27"/>
          <w:szCs w:val="27"/>
        </w:rPr>
        <w:t xml:space="preserve"> формирования </w:t>
      </w:r>
      <w:r w:rsidRPr="00BA064F">
        <w:rPr>
          <w:bCs/>
          <w:sz w:val="27"/>
          <w:szCs w:val="27"/>
        </w:rPr>
        <w:br/>
        <w:t xml:space="preserve">и подготовки резерва </w:t>
      </w:r>
    </w:p>
    <w:p w:rsidR="00F13119" w:rsidRDefault="007960BF" w:rsidP="00F13119">
      <w:pPr>
        <w:widowControl w:val="0"/>
        <w:autoSpaceDE w:val="0"/>
        <w:autoSpaceDN w:val="0"/>
        <w:adjustRightInd w:val="0"/>
        <w:ind w:left="5529"/>
        <w:rPr>
          <w:bCs/>
          <w:sz w:val="27"/>
          <w:szCs w:val="27"/>
        </w:rPr>
      </w:pPr>
      <w:r>
        <w:rPr>
          <w:bCs/>
          <w:sz w:val="27"/>
          <w:szCs w:val="27"/>
        </w:rPr>
        <w:t>у</w:t>
      </w:r>
      <w:r w:rsidR="00F13119" w:rsidRPr="00BA064F">
        <w:rPr>
          <w:bCs/>
          <w:sz w:val="27"/>
          <w:szCs w:val="27"/>
        </w:rPr>
        <w:t>правленческих</w:t>
      </w:r>
      <w:r w:rsidR="00F13119">
        <w:rPr>
          <w:bCs/>
          <w:sz w:val="27"/>
          <w:szCs w:val="27"/>
        </w:rPr>
        <w:t xml:space="preserve"> </w:t>
      </w:r>
      <w:r w:rsidR="00F13119" w:rsidRPr="00BA064F">
        <w:rPr>
          <w:bCs/>
          <w:sz w:val="27"/>
          <w:szCs w:val="27"/>
        </w:rPr>
        <w:t xml:space="preserve">кадров 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left="5529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для замещения целевых 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left="5529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управленческих </w:t>
      </w:r>
      <w:r w:rsidRPr="00BA064F">
        <w:rPr>
          <w:bCs/>
          <w:sz w:val="27"/>
          <w:szCs w:val="27"/>
        </w:rPr>
        <w:t>должност</w:t>
      </w:r>
      <w:r>
        <w:rPr>
          <w:bCs/>
          <w:sz w:val="27"/>
          <w:szCs w:val="27"/>
        </w:rPr>
        <w:t>ей</w:t>
      </w:r>
      <w:r w:rsidRPr="00BA064F">
        <w:rPr>
          <w:bCs/>
          <w:sz w:val="27"/>
          <w:szCs w:val="27"/>
        </w:rPr>
        <w:t xml:space="preserve"> 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left="5529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</w:t>
      </w:r>
      <w:r w:rsidRPr="00BA064F">
        <w:rPr>
          <w:bCs/>
          <w:sz w:val="27"/>
          <w:szCs w:val="27"/>
        </w:rPr>
        <w:t>муниципальных учреждени</w:t>
      </w:r>
      <w:r>
        <w:rPr>
          <w:bCs/>
          <w:sz w:val="27"/>
          <w:szCs w:val="27"/>
        </w:rPr>
        <w:t>ях</w:t>
      </w:r>
      <w:r w:rsidRPr="00BA064F">
        <w:rPr>
          <w:bCs/>
          <w:sz w:val="27"/>
          <w:szCs w:val="27"/>
        </w:rPr>
        <w:t xml:space="preserve"> 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left="5529"/>
        <w:rPr>
          <w:bCs/>
          <w:sz w:val="27"/>
          <w:szCs w:val="27"/>
        </w:rPr>
      </w:pPr>
      <w:r w:rsidRPr="00BA064F">
        <w:rPr>
          <w:bCs/>
          <w:sz w:val="27"/>
          <w:szCs w:val="27"/>
        </w:rPr>
        <w:t xml:space="preserve">и </w:t>
      </w:r>
      <w:r>
        <w:rPr>
          <w:bCs/>
          <w:sz w:val="27"/>
          <w:szCs w:val="27"/>
        </w:rPr>
        <w:t xml:space="preserve">на </w:t>
      </w:r>
      <w:r w:rsidRPr="00BA064F">
        <w:rPr>
          <w:bCs/>
          <w:sz w:val="27"/>
          <w:szCs w:val="27"/>
        </w:rPr>
        <w:t>муниципальных предприяти</w:t>
      </w:r>
      <w:r>
        <w:rPr>
          <w:bCs/>
          <w:sz w:val="27"/>
          <w:szCs w:val="27"/>
        </w:rPr>
        <w:t>ях</w:t>
      </w:r>
      <w:r w:rsidRPr="00BA064F">
        <w:rPr>
          <w:bCs/>
          <w:sz w:val="27"/>
          <w:szCs w:val="27"/>
        </w:rPr>
        <w:t xml:space="preserve"> муниципального образования 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left="5529"/>
        <w:rPr>
          <w:bCs/>
          <w:sz w:val="27"/>
          <w:szCs w:val="27"/>
        </w:rPr>
      </w:pPr>
      <w:r w:rsidRPr="00BA064F">
        <w:rPr>
          <w:bCs/>
          <w:sz w:val="27"/>
          <w:szCs w:val="27"/>
        </w:rPr>
        <w:t>городской округ город Сургут</w:t>
      </w:r>
    </w:p>
    <w:p w:rsidR="00F13119" w:rsidRPr="00BA064F" w:rsidRDefault="00F13119" w:rsidP="00F13119">
      <w:pPr>
        <w:widowControl w:val="0"/>
        <w:autoSpaceDE w:val="0"/>
        <w:autoSpaceDN w:val="0"/>
        <w:adjustRightInd w:val="0"/>
        <w:ind w:left="5245"/>
        <w:rPr>
          <w:bCs/>
          <w:sz w:val="27"/>
          <w:szCs w:val="27"/>
        </w:rPr>
      </w:pPr>
    </w:p>
    <w:p w:rsidR="00F13119" w:rsidRPr="00BA064F" w:rsidRDefault="00F13119" w:rsidP="00F1311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13119" w:rsidRPr="00BA064F" w:rsidRDefault="00F13119" w:rsidP="00F13119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A064F">
        <w:rPr>
          <w:bCs/>
          <w:szCs w:val="28"/>
        </w:rPr>
        <w:t xml:space="preserve">Карта критериев оценки кандидата при подборе в резерв управленческих </w:t>
      </w:r>
      <w:r w:rsidRPr="00BA064F">
        <w:rPr>
          <w:bCs/>
          <w:szCs w:val="28"/>
        </w:rPr>
        <w:br/>
        <w:t>кадров муниципальных организаций</w:t>
      </w:r>
    </w:p>
    <w:p w:rsidR="00F13119" w:rsidRPr="00BA064F" w:rsidRDefault="00F13119" w:rsidP="00F1311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</w:p>
    <w:p w:rsidR="00F13119" w:rsidRPr="00BA064F" w:rsidRDefault="00F13119" w:rsidP="00F13119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A064F">
        <w:rPr>
          <w:bCs/>
          <w:szCs w:val="28"/>
        </w:rPr>
        <w:t>____________________________________________________</w:t>
      </w:r>
    </w:p>
    <w:p w:rsidR="00F13119" w:rsidRPr="00BA064F" w:rsidRDefault="00F13119" w:rsidP="00F1311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A064F">
        <w:rPr>
          <w:bCs/>
          <w:sz w:val="16"/>
          <w:szCs w:val="16"/>
        </w:rPr>
        <w:t>Фамилия, Имя, Отчество, должность</w:t>
      </w:r>
      <w:r w:rsidR="007960BF">
        <w:rPr>
          <w:bCs/>
          <w:sz w:val="16"/>
          <w:szCs w:val="16"/>
        </w:rPr>
        <w:t>,</w:t>
      </w:r>
      <w:r w:rsidRPr="00BA064F">
        <w:rPr>
          <w:bCs/>
          <w:sz w:val="16"/>
          <w:szCs w:val="16"/>
        </w:rPr>
        <w:t xml:space="preserve"> на которую рекомендуется гражданин</w:t>
      </w:r>
    </w:p>
    <w:p w:rsidR="00F13119" w:rsidRPr="00BA064F" w:rsidRDefault="00F13119" w:rsidP="00F1311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3"/>
        <w:gridCol w:w="5043"/>
        <w:gridCol w:w="2174"/>
      </w:tblGrid>
      <w:tr w:rsidR="00F13119" w:rsidRPr="00BA064F" w:rsidTr="00444CA8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A064F">
              <w:rPr>
                <w:sz w:val="27"/>
                <w:szCs w:val="27"/>
              </w:rPr>
              <w:t>Критерий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A064F">
              <w:rPr>
                <w:sz w:val="27"/>
                <w:szCs w:val="27"/>
              </w:rPr>
              <w:t>Признак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A064F">
              <w:rPr>
                <w:sz w:val="27"/>
                <w:szCs w:val="27"/>
              </w:rPr>
              <w:t>Уровень</w:t>
            </w:r>
          </w:p>
        </w:tc>
      </w:tr>
      <w:tr w:rsidR="00F13119" w:rsidRPr="00BA064F" w:rsidTr="00444CA8"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A064F">
              <w:rPr>
                <w:sz w:val="27"/>
                <w:szCs w:val="27"/>
              </w:rPr>
              <w:t>Знания, опыт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543626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F13119" w:rsidRPr="00BA064F">
              <w:rPr>
                <w:sz w:val="27"/>
                <w:szCs w:val="27"/>
              </w:rPr>
              <w:t>рофессиональные знания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3119" w:rsidRPr="00BA064F" w:rsidTr="00444CA8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rPr>
                <w:sz w:val="27"/>
                <w:szCs w:val="27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543626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F13119" w:rsidRPr="00BA064F">
              <w:rPr>
                <w:sz w:val="27"/>
                <w:szCs w:val="27"/>
              </w:rPr>
              <w:t>пыт работы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3119" w:rsidRPr="00BA064F" w:rsidTr="00444CA8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rPr>
                <w:sz w:val="27"/>
                <w:szCs w:val="27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543626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3119" w:rsidRPr="00BA064F">
              <w:rPr>
                <w:sz w:val="27"/>
                <w:szCs w:val="27"/>
              </w:rPr>
              <w:t>авыки решения типовых задач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3119" w:rsidRPr="00BA064F" w:rsidTr="00444CA8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rPr>
                <w:sz w:val="27"/>
                <w:szCs w:val="27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543626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F13119" w:rsidRPr="00BA064F">
              <w:rPr>
                <w:sz w:val="27"/>
                <w:szCs w:val="27"/>
              </w:rPr>
              <w:t>ополнительные знания и навыки</w:t>
            </w:r>
          </w:p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A064F">
              <w:rPr>
                <w:sz w:val="27"/>
                <w:szCs w:val="27"/>
              </w:rPr>
              <w:t xml:space="preserve">(прохождение обучения на курсах, </w:t>
            </w:r>
          </w:p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A064F">
              <w:rPr>
                <w:sz w:val="27"/>
                <w:szCs w:val="27"/>
              </w:rPr>
              <w:t>участие в семинарах, наличие других профессий и специальностей)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3119" w:rsidRPr="00BA064F" w:rsidTr="00444CA8"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A064F">
              <w:rPr>
                <w:sz w:val="27"/>
                <w:szCs w:val="27"/>
              </w:rPr>
              <w:t>Мышление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543626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F13119" w:rsidRPr="00BA064F">
              <w:rPr>
                <w:sz w:val="27"/>
                <w:szCs w:val="27"/>
              </w:rPr>
              <w:t xml:space="preserve">нание нормативной базы, стандартов </w:t>
            </w:r>
            <w:r>
              <w:rPr>
                <w:sz w:val="27"/>
                <w:szCs w:val="27"/>
              </w:rPr>
              <w:t xml:space="preserve"> </w:t>
            </w:r>
            <w:r w:rsidR="00F13119" w:rsidRPr="00BA064F">
              <w:rPr>
                <w:sz w:val="27"/>
                <w:szCs w:val="27"/>
              </w:rPr>
              <w:t>работы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3119" w:rsidRPr="00BA064F" w:rsidTr="00444CA8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rPr>
                <w:sz w:val="27"/>
                <w:szCs w:val="27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543626" w:rsidP="00543626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sz w:val="27"/>
                <w:szCs w:val="27"/>
              </w:rPr>
              <w:t>с</w:t>
            </w:r>
            <w:r w:rsidR="00F13119" w:rsidRPr="00BA064F">
              <w:rPr>
                <w:sz w:val="27"/>
                <w:szCs w:val="27"/>
              </w:rPr>
              <w:t>пособность выделять главное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3119" w:rsidRPr="00BA064F" w:rsidTr="00444CA8"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A064F">
              <w:rPr>
                <w:sz w:val="27"/>
                <w:szCs w:val="27"/>
              </w:rPr>
              <w:t>Принятие решений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543626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3119" w:rsidRPr="00BA064F">
              <w:rPr>
                <w:sz w:val="27"/>
                <w:szCs w:val="27"/>
              </w:rPr>
              <w:t>естандартность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3119" w:rsidRPr="00BA064F" w:rsidTr="00444CA8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rPr>
                <w:sz w:val="27"/>
                <w:szCs w:val="27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543626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</w:t>
            </w:r>
            <w:r w:rsidR="00F13119" w:rsidRPr="00BA064F">
              <w:rPr>
                <w:sz w:val="27"/>
                <w:szCs w:val="27"/>
              </w:rPr>
              <w:t>ыстрота принятия решений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3119" w:rsidRPr="00BA064F" w:rsidTr="00444CA8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rPr>
                <w:sz w:val="27"/>
                <w:szCs w:val="27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543626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F13119" w:rsidRPr="00BA064F">
              <w:rPr>
                <w:sz w:val="27"/>
                <w:szCs w:val="27"/>
              </w:rPr>
              <w:t>амостоятельность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3119" w:rsidRPr="00BA064F" w:rsidTr="00444CA8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rPr>
                <w:sz w:val="27"/>
                <w:szCs w:val="27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543626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F13119" w:rsidRPr="00BA064F">
              <w:rPr>
                <w:sz w:val="27"/>
                <w:szCs w:val="27"/>
              </w:rPr>
              <w:t>спользование знаний специалистов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3119" w:rsidRPr="00BA064F" w:rsidTr="00444CA8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rPr>
                <w:sz w:val="27"/>
                <w:szCs w:val="27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543626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F13119" w:rsidRPr="00BA064F">
              <w:rPr>
                <w:sz w:val="27"/>
                <w:szCs w:val="27"/>
              </w:rPr>
              <w:t>оммуникабельность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3119" w:rsidRPr="00BA064F" w:rsidTr="00444CA8"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A064F">
              <w:rPr>
                <w:sz w:val="27"/>
                <w:szCs w:val="27"/>
              </w:rPr>
              <w:t xml:space="preserve">Персональные </w:t>
            </w:r>
          </w:p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A064F">
              <w:rPr>
                <w:sz w:val="27"/>
                <w:szCs w:val="27"/>
              </w:rPr>
              <w:t>характеристики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543626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="00F13119" w:rsidRPr="00BA064F">
              <w:rPr>
                <w:sz w:val="27"/>
                <w:szCs w:val="27"/>
              </w:rPr>
              <w:t>мение использовать информационные источники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3119" w:rsidRPr="00BA064F" w:rsidTr="00444CA8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rPr>
                <w:sz w:val="27"/>
                <w:szCs w:val="27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543626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</w:t>
            </w:r>
            <w:r w:rsidR="00F13119" w:rsidRPr="00BA064F">
              <w:rPr>
                <w:sz w:val="27"/>
                <w:szCs w:val="27"/>
              </w:rPr>
              <w:t>ффективность труда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3119" w:rsidRPr="00BA064F" w:rsidTr="00444CA8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rPr>
                <w:sz w:val="27"/>
                <w:szCs w:val="27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543626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</w:t>
            </w:r>
            <w:r w:rsidR="00F13119" w:rsidRPr="00BA064F">
              <w:rPr>
                <w:sz w:val="27"/>
                <w:szCs w:val="27"/>
              </w:rPr>
              <w:t>ояльность к организации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3119" w:rsidRPr="00BA064F" w:rsidTr="00444CA8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rPr>
                <w:sz w:val="27"/>
                <w:szCs w:val="27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543626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="00F13119" w:rsidRPr="00BA064F">
              <w:rPr>
                <w:sz w:val="27"/>
                <w:szCs w:val="27"/>
              </w:rPr>
              <w:t>елеустремленность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3119" w:rsidRPr="00BA064F" w:rsidTr="00444CA8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rPr>
                <w:sz w:val="27"/>
                <w:szCs w:val="27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543626" w:rsidP="00444CA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F13119" w:rsidRPr="00BA064F">
              <w:rPr>
                <w:sz w:val="27"/>
                <w:szCs w:val="27"/>
              </w:rPr>
              <w:t>орректность поведения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3119" w:rsidRPr="00BA064F" w:rsidTr="00444CA8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19" w:rsidRPr="00BA064F" w:rsidRDefault="00F13119" w:rsidP="00444CA8">
            <w:pPr>
              <w:rPr>
                <w:sz w:val="27"/>
                <w:szCs w:val="27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543626" w:rsidP="00543626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sz w:val="27"/>
                <w:szCs w:val="27"/>
              </w:rPr>
              <w:t>п</w:t>
            </w:r>
            <w:r w:rsidR="00F13119" w:rsidRPr="00BA064F">
              <w:rPr>
                <w:sz w:val="27"/>
                <w:szCs w:val="27"/>
              </w:rPr>
              <w:t>рофессиональная ответственность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19" w:rsidRPr="00BA064F" w:rsidRDefault="00F13119" w:rsidP="00444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F13119" w:rsidRPr="00BA064F" w:rsidRDefault="00F13119" w:rsidP="00F1311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13119" w:rsidRPr="00BA064F" w:rsidRDefault="00F13119" w:rsidP="00F13119">
      <w:pPr>
        <w:widowControl w:val="0"/>
        <w:autoSpaceDE w:val="0"/>
        <w:autoSpaceDN w:val="0"/>
        <w:adjustRightInd w:val="0"/>
      </w:pPr>
      <w:r w:rsidRPr="00BA064F">
        <w:t>Уровень:</w:t>
      </w:r>
    </w:p>
    <w:p w:rsidR="00F13119" w:rsidRPr="00BA064F" w:rsidRDefault="00F13119" w:rsidP="00F13119">
      <w:pPr>
        <w:widowControl w:val="0"/>
        <w:autoSpaceDE w:val="0"/>
        <w:autoSpaceDN w:val="0"/>
        <w:adjustRightInd w:val="0"/>
      </w:pPr>
      <w:r w:rsidRPr="00BA064F">
        <w:t xml:space="preserve">1 </w:t>
      </w:r>
      <w:r w:rsidR="00543626">
        <w:t>–</w:t>
      </w:r>
      <w:r w:rsidRPr="00BA064F">
        <w:t xml:space="preserve"> обладает глубокими знаниями (навыками, способностями)</w:t>
      </w:r>
      <w:r w:rsidR="00543626">
        <w:t>;</w:t>
      </w:r>
    </w:p>
    <w:p w:rsidR="00F13119" w:rsidRPr="00BA064F" w:rsidRDefault="00F13119" w:rsidP="00F13119">
      <w:pPr>
        <w:widowControl w:val="0"/>
        <w:autoSpaceDE w:val="0"/>
        <w:autoSpaceDN w:val="0"/>
        <w:adjustRightInd w:val="0"/>
      </w:pPr>
      <w:r w:rsidRPr="00BA064F">
        <w:t xml:space="preserve">2 </w:t>
      </w:r>
      <w:r w:rsidR="00543626">
        <w:t>–</w:t>
      </w:r>
      <w:r w:rsidRPr="00BA064F">
        <w:t xml:space="preserve"> обладает хорошими знаниями (навыками, способностями)</w:t>
      </w:r>
      <w:r w:rsidR="00543626">
        <w:t>;</w:t>
      </w:r>
    </w:p>
    <w:p w:rsidR="00F13119" w:rsidRDefault="00F13119" w:rsidP="00543626">
      <w:pPr>
        <w:widowControl w:val="0"/>
        <w:autoSpaceDE w:val="0"/>
        <w:autoSpaceDN w:val="0"/>
        <w:adjustRightInd w:val="0"/>
        <w:jc w:val="both"/>
      </w:pPr>
      <w:r w:rsidRPr="00BA064F">
        <w:t xml:space="preserve">3 </w:t>
      </w:r>
      <w:r w:rsidR="00543626">
        <w:t>–</w:t>
      </w:r>
      <w:r w:rsidRPr="00BA064F">
        <w:t xml:space="preserve"> имеет достаточные знания (навыки, способности)</w:t>
      </w:r>
      <w:r w:rsidR="00543626">
        <w:t>.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firstLine="720"/>
        <w:jc w:val="both"/>
        <w:sectPr w:rsidR="00F13119" w:rsidSect="00F13119">
          <w:pgSz w:w="11906" w:h="16838"/>
          <w:pgMar w:top="1134" w:right="567" w:bottom="993" w:left="1701" w:header="709" w:footer="709" w:gutter="0"/>
          <w:cols w:space="708"/>
          <w:titlePg/>
          <w:docGrid w:linePitch="381"/>
        </w:sectPr>
      </w:pPr>
    </w:p>
    <w:p w:rsidR="00F13119" w:rsidRPr="00144116" w:rsidRDefault="00F13119" w:rsidP="00F13119">
      <w:pPr>
        <w:widowControl w:val="0"/>
        <w:autoSpaceDE w:val="0"/>
        <w:autoSpaceDN w:val="0"/>
        <w:adjustRightInd w:val="0"/>
        <w:ind w:left="9923"/>
        <w:rPr>
          <w:szCs w:val="28"/>
        </w:rPr>
      </w:pPr>
      <w:r w:rsidRPr="00BA064F">
        <w:rPr>
          <w:bCs/>
          <w:szCs w:val="28"/>
        </w:rPr>
        <w:t>Приложение 2</w:t>
      </w:r>
      <w:r w:rsidRPr="00BA064F">
        <w:rPr>
          <w:bCs/>
          <w:szCs w:val="28"/>
        </w:rPr>
        <w:br/>
      </w:r>
      <w:r w:rsidRPr="00144116">
        <w:rPr>
          <w:szCs w:val="28"/>
        </w:rPr>
        <w:t xml:space="preserve">к </w:t>
      </w:r>
      <w:r>
        <w:rPr>
          <w:szCs w:val="28"/>
        </w:rPr>
        <w:t>п</w:t>
      </w:r>
      <w:r w:rsidRPr="00144116">
        <w:rPr>
          <w:szCs w:val="28"/>
        </w:rPr>
        <w:t xml:space="preserve">орядку формирования </w:t>
      </w:r>
    </w:p>
    <w:p w:rsidR="00F13119" w:rsidRPr="00144116" w:rsidRDefault="00F13119" w:rsidP="00F13119">
      <w:pPr>
        <w:widowControl w:val="0"/>
        <w:autoSpaceDE w:val="0"/>
        <w:autoSpaceDN w:val="0"/>
        <w:adjustRightInd w:val="0"/>
        <w:ind w:left="9923"/>
        <w:rPr>
          <w:szCs w:val="28"/>
        </w:rPr>
      </w:pPr>
      <w:r w:rsidRPr="00144116">
        <w:rPr>
          <w:szCs w:val="28"/>
        </w:rPr>
        <w:t>и подготовки резерва управленческих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left="9923" w:right="-258"/>
        <w:rPr>
          <w:szCs w:val="28"/>
        </w:rPr>
      </w:pPr>
      <w:r w:rsidRPr="00144116">
        <w:rPr>
          <w:szCs w:val="28"/>
        </w:rPr>
        <w:t xml:space="preserve">кадров для замещения целевых 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left="9923" w:right="-258"/>
        <w:rPr>
          <w:szCs w:val="28"/>
        </w:rPr>
      </w:pPr>
      <w:r w:rsidRPr="00144116">
        <w:rPr>
          <w:szCs w:val="28"/>
        </w:rPr>
        <w:t xml:space="preserve">управленческих должностей 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left="9923" w:right="-258"/>
        <w:rPr>
          <w:szCs w:val="28"/>
        </w:rPr>
      </w:pPr>
      <w:r w:rsidRPr="00144116">
        <w:rPr>
          <w:szCs w:val="28"/>
        </w:rPr>
        <w:t xml:space="preserve">в </w:t>
      </w:r>
      <w:r>
        <w:rPr>
          <w:szCs w:val="28"/>
        </w:rPr>
        <w:t>м</w:t>
      </w:r>
      <w:r w:rsidRPr="00144116">
        <w:rPr>
          <w:szCs w:val="28"/>
        </w:rPr>
        <w:t xml:space="preserve">униципальных учреждениях </w:t>
      </w:r>
      <w:r>
        <w:rPr>
          <w:szCs w:val="28"/>
        </w:rPr>
        <w:br/>
      </w:r>
      <w:r w:rsidRPr="00144116">
        <w:rPr>
          <w:szCs w:val="28"/>
        </w:rPr>
        <w:t xml:space="preserve">и на муниципальных предприятиях </w:t>
      </w:r>
    </w:p>
    <w:p w:rsidR="00F13119" w:rsidRDefault="00F13119" w:rsidP="00F13119">
      <w:pPr>
        <w:widowControl w:val="0"/>
        <w:autoSpaceDE w:val="0"/>
        <w:autoSpaceDN w:val="0"/>
        <w:adjustRightInd w:val="0"/>
        <w:ind w:left="9923" w:right="-258"/>
        <w:rPr>
          <w:szCs w:val="28"/>
        </w:rPr>
      </w:pPr>
      <w:r w:rsidRPr="00144116">
        <w:rPr>
          <w:szCs w:val="28"/>
        </w:rPr>
        <w:t xml:space="preserve">муниципального образования </w:t>
      </w:r>
    </w:p>
    <w:p w:rsidR="00F13119" w:rsidRPr="00BA064F" w:rsidRDefault="00F13119" w:rsidP="00F13119">
      <w:pPr>
        <w:widowControl w:val="0"/>
        <w:autoSpaceDE w:val="0"/>
        <w:autoSpaceDN w:val="0"/>
        <w:adjustRightInd w:val="0"/>
        <w:ind w:left="9923" w:right="-258"/>
        <w:rPr>
          <w:szCs w:val="28"/>
        </w:rPr>
      </w:pPr>
      <w:r w:rsidRPr="00144116">
        <w:rPr>
          <w:szCs w:val="28"/>
        </w:rPr>
        <w:t>городской округ город Сургут</w:t>
      </w:r>
    </w:p>
    <w:p w:rsidR="00F13119" w:rsidRPr="00BA064F" w:rsidRDefault="00F13119" w:rsidP="00F13119">
      <w:pPr>
        <w:widowControl w:val="0"/>
        <w:autoSpaceDE w:val="0"/>
        <w:autoSpaceDN w:val="0"/>
        <w:adjustRightInd w:val="0"/>
        <w:ind w:left="9923"/>
        <w:rPr>
          <w:szCs w:val="28"/>
        </w:rPr>
      </w:pPr>
    </w:p>
    <w:p w:rsidR="00F13119" w:rsidRPr="00BA064F" w:rsidRDefault="00F13119" w:rsidP="00F1311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A064F">
        <w:rPr>
          <w:szCs w:val="28"/>
        </w:rPr>
        <w:t xml:space="preserve"> </w:t>
      </w:r>
    </w:p>
    <w:p w:rsidR="00F13119" w:rsidRPr="00BA064F" w:rsidRDefault="00F13119" w:rsidP="00F13119">
      <w:pPr>
        <w:jc w:val="center"/>
        <w:rPr>
          <w:bCs/>
          <w:szCs w:val="28"/>
        </w:rPr>
      </w:pPr>
      <w:r w:rsidRPr="00BA064F">
        <w:rPr>
          <w:bCs/>
          <w:szCs w:val="28"/>
        </w:rPr>
        <w:t xml:space="preserve">Список кандидатов в резерв управленческих кадров муниципальных организаций </w:t>
      </w:r>
    </w:p>
    <w:p w:rsidR="00F13119" w:rsidRPr="00BA064F" w:rsidRDefault="00F13119" w:rsidP="00F13119">
      <w:pPr>
        <w:jc w:val="center"/>
        <w:rPr>
          <w:bCs/>
          <w:szCs w:val="28"/>
        </w:rPr>
      </w:pPr>
      <w:r w:rsidRPr="00BA064F">
        <w:rPr>
          <w:bCs/>
          <w:szCs w:val="28"/>
        </w:rPr>
        <w:t>муниципального образования городской округ город Сургут __________________________________________________</w:t>
      </w:r>
    </w:p>
    <w:p w:rsidR="00F13119" w:rsidRPr="00BA064F" w:rsidRDefault="00F13119" w:rsidP="00F13119">
      <w:pPr>
        <w:jc w:val="center"/>
        <w:rPr>
          <w:bCs/>
          <w:szCs w:val="28"/>
        </w:rPr>
      </w:pPr>
      <w:r w:rsidRPr="00BA064F">
        <w:rPr>
          <w:bCs/>
          <w:szCs w:val="28"/>
        </w:rPr>
        <w:t xml:space="preserve">                                                                                       (наименование сферы деятельности)</w:t>
      </w:r>
    </w:p>
    <w:p w:rsidR="00F13119" w:rsidRPr="00BA064F" w:rsidRDefault="00F13119" w:rsidP="00F13119">
      <w:pPr>
        <w:jc w:val="center"/>
        <w:rPr>
          <w:szCs w:val="28"/>
        </w:rPr>
      </w:pPr>
    </w:p>
    <w:tbl>
      <w:tblPr>
        <w:tblW w:w="1491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448"/>
        <w:gridCol w:w="1670"/>
        <w:gridCol w:w="1560"/>
        <w:gridCol w:w="1647"/>
        <w:gridCol w:w="1680"/>
        <w:gridCol w:w="1580"/>
        <w:gridCol w:w="1613"/>
        <w:gridCol w:w="1417"/>
        <w:gridCol w:w="1701"/>
      </w:tblGrid>
      <w:tr w:rsidR="00F13119" w:rsidRPr="00BA064F" w:rsidTr="0054362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  <w:r w:rsidRPr="00543626">
              <w:rPr>
                <w:sz w:val="24"/>
                <w:szCs w:val="24"/>
              </w:rPr>
              <w:t xml:space="preserve">№ </w:t>
            </w:r>
            <w:r w:rsidRPr="00543626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  <w:r w:rsidRPr="00543626">
              <w:rPr>
                <w:sz w:val="24"/>
                <w:szCs w:val="24"/>
              </w:rPr>
              <w:t>Фамилия имя,</w:t>
            </w:r>
            <w:r w:rsidRPr="00543626">
              <w:rPr>
                <w:sz w:val="24"/>
                <w:szCs w:val="24"/>
              </w:rPr>
              <w:br/>
              <w:t xml:space="preserve"> отчество</w:t>
            </w:r>
            <w:r w:rsidR="00543626">
              <w:rPr>
                <w:sz w:val="24"/>
                <w:szCs w:val="24"/>
              </w:rPr>
              <w:t>;</w:t>
            </w:r>
            <w:r w:rsidRPr="00543626">
              <w:rPr>
                <w:sz w:val="24"/>
                <w:szCs w:val="24"/>
              </w:rPr>
              <w:t xml:space="preserve"> дата</w:t>
            </w:r>
          </w:p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  <w:r w:rsidRPr="00543626">
              <w:rPr>
                <w:sz w:val="24"/>
                <w:szCs w:val="24"/>
              </w:rPr>
              <w:t xml:space="preserve"> и место рождения; семейное положение</w:t>
            </w:r>
          </w:p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>Образование</w:t>
            </w:r>
          </w:p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 xml:space="preserve">Дополни-тельное </w:t>
            </w:r>
          </w:p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 xml:space="preserve">образование, </w:t>
            </w:r>
          </w:p>
          <w:p w:rsid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>повышение квалифи</w:t>
            </w:r>
            <w:r w:rsidR="00543626">
              <w:rPr>
                <w:bCs/>
                <w:color w:val="000000"/>
                <w:sz w:val="24"/>
                <w:szCs w:val="24"/>
              </w:rPr>
              <w:t>-</w:t>
            </w:r>
          </w:p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>кации</w:t>
            </w:r>
          </w:p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 xml:space="preserve">Служба </w:t>
            </w:r>
          </w:p>
          <w:p w:rsid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>в воору</w:t>
            </w:r>
            <w:r w:rsidR="00543626">
              <w:rPr>
                <w:bCs/>
                <w:color w:val="000000"/>
                <w:sz w:val="24"/>
                <w:szCs w:val="24"/>
              </w:rPr>
              <w:t>-</w:t>
            </w:r>
          </w:p>
          <w:p w:rsid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>ж</w:t>
            </w:r>
            <w:r w:rsidR="00543626">
              <w:rPr>
                <w:bCs/>
                <w:color w:val="000000"/>
                <w:sz w:val="24"/>
                <w:szCs w:val="24"/>
              </w:rPr>
              <w:t>е</w:t>
            </w:r>
            <w:r w:rsidRPr="00543626">
              <w:rPr>
                <w:bCs/>
                <w:color w:val="000000"/>
                <w:sz w:val="24"/>
                <w:szCs w:val="24"/>
              </w:rPr>
              <w:t xml:space="preserve">нных </w:t>
            </w:r>
          </w:p>
          <w:p w:rsid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 xml:space="preserve">силах, </w:t>
            </w:r>
          </w:p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 xml:space="preserve">органах </w:t>
            </w:r>
          </w:p>
          <w:p w:rsid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>безопасности и право</w:t>
            </w:r>
            <w:r w:rsidR="00543626">
              <w:rPr>
                <w:bCs/>
                <w:color w:val="000000"/>
                <w:sz w:val="24"/>
                <w:szCs w:val="24"/>
              </w:rPr>
              <w:t>-</w:t>
            </w:r>
          </w:p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>порядка</w:t>
            </w:r>
          </w:p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 xml:space="preserve">работы, </w:t>
            </w:r>
          </w:p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>должность</w:t>
            </w:r>
          </w:p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>Стаж работы по специаль-ности,</w:t>
            </w:r>
            <w:r w:rsidR="0054362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543626" w:rsidRDefault="00543626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 </w:t>
            </w:r>
            <w:r w:rsidR="00F13119" w:rsidRPr="00543626">
              <w:rPr>
                <w:bCs/>
                <w:color w:val="000000"/>
                <w:sz w:val="24"/>
                <w:szCs w:val="24"/>
              </w:rPr>
              <w:t>руково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 xml:space="preserve">дящей </w:t>
            </w:r>
          </w:p>
          <w:p w:rsidR="00F13119" w:rsidRPr="00543626" w:rsidRDefault="00543626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должности</w:t>
            </w:r>
            <w:r w:rsidR="00F13119" w:rsidRPr="0054362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>(в том числе в бизнесе), лет</w:t>
            </w:r>
          </w:p>
          <w:p w:rsidR="00F13119" w:rsidRPr="00543626" w:rsidRDefault="00F13119" w:rsidP="00444CA8">
            <w:pPr>
              <w:ind w:left="-371" w:firstLine="371"/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 xml:space="preserve">Работа </w:t>
            </w:r>
          </w:p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>на выборных должностях</w:t>
            </w:r>
          </w:p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>Должность</w:t>
            </w:r>
          </w:p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 xml:space="preserve">для </w:t>
            </w:r>
            <w:r w:rsidR="00543626">
              <w:rPr>
                <w:bCs/>
                <w:color w:val="000000"/>
                <w:sz w:val="24"/>
                <w:szCs w:val="24"/>
              </w:rPr>
              <w:t>включения</w:t>
            </w:r>
          </w:p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>в 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 xml:space="preserve">Кем </w:t>
            </w:r>
          </w:p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 xml:space="preserve">рекомендован </w:t>
            </w:r>
          </w:p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626">
              <w:rPr>
                <w:bCs/>
                <w:color w:val="000000"/>
                <w:sz w:val="24"/>
                <w:szCs w:val="24"/>
              </w:rPr>
              <w:t>в резерв</w:t>
            </w:r>
          </w:p>
          <w:p w:rsidR="00F13119" w:rsidRPr="00543626" w:rsidRDefault="00F13119" w:rsidP="00444CA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13119" w:rsidRPr="00BA064F" w:rsidTr="0054362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  <w:r w:rsidRPr="00543626">
              <w:rPr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  <w:r w:rsidRPr="00543626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  <w:r w:rsidRPr="00543626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  <w:r w:rsidRPr="00543626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  <w:r w:rsidRPr="00543626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  <w:r w:rsidRPr="00543626">
              <w:rPr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  <w:r w:rsidRPr="00543626">
              <w:rPr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  <w:r w:rsidRPr="00543626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  <w:r w:rsidRPr="0054362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  <w:r w:rsidRPr="00543626">
              <w:rPr>
                <w:sz w:val="24"/>
                <w:szCs w:val="24"/>
              </w:rPr>
              <w:t>10</w:t>
            </w:r>
          </w:p>
        </w:tc>
      </w:tr>
      <w:tr w:rsidR="00F13119" w:rsidRPr="00BA064F" w:rsidTr="0054362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9" w:rsidRPr="00543626" w:rsidRDefault="00F13119" w:rsidP="00444C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3119" w:rsidRPr="00F13119" w:rsidRDefault="00F13119" w:rsidP="00F13119">
      <w:pPr>
        <w:widowControl w:val="0"/>
        <w:autoSpaceDE w:val="0"/>
        <w:autoSpaceDN w:val="0"/>
        <w:adjustRightInd w:val="0"/>
        <w:ind w:firstLine="720"/>
        <w:jc w:val="both"/>
      </w:pPr>
    </w:p>
    <w:sectPr w:rsidR="00F13119" w:rsidRPr="00F13119" w:rsidSect="00F13119">
      <w:pgSz w:w="16838" w:h="11906" w:orient="landscape"/>
      <w:pgMar w:top="1701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BAA" w:rsidRDefault="008A1BAA" w:rsidP="00F13119">
      <w:r>
        <w:separator/>
      </w:r>
    </w:p>
  </w:endnote>
  <w:endnote w:type="continuationSeparator" w:id="0">
    <w:p w:rsidR="008A1BAA" w:rsidRDefault="008A1BAA" w:rsidP="00F1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BAA" w:rsidRDefault="008A1BAA" w:rsidP="00F13119">
      <w:r>
        <w:separator/>
      </w:r>
    </w:p>
  </w:footnote>
  <w:footnote w:type="continuationSeparator" w:id="0">
    <w:p w:rsidR="008A1BAA" w:rsidRDefault="008A1BAA" w:rsidP="00F13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57A0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735C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97B8E">
          <w:rPr>
            <w:noProof/>
            <w:sz w:val="20"/>
            <w:lang w:val="en-US"/>
          </w:rPr>
          <w:instrText>18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97B8E">
          <w:rPr>
            <w:noProof/>
            <w:sz w:val="20"/>
            <w:lang w:val="en-US"/>
          </w:rPr>
          <w:instrText>18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97B8E">
          <w:rPr>
            <w:noProof/>
            <w:sz w:val="20"/>
            <w:lang w:val="en-US"/>
          </w:rPr>
          <w:instrText>18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735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6839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13119" w:rsidRPr="00F13119" w:rsidRDefault="00F13119">
        <w:pPr>
          <w:pStyle w:val="a4"/>
          <w:jc w:val="center"/>
          <w:rPr>
            <w:sz w:val="20"/>
            <w:szCs w:val="20"/>
          </w:rPr>
        </w:pPr>
        <w:r w:rsidRPr="00F13119">
          <w:rPr>
            <w:sz w:val="20"/>
            <w:szCs w:val="20"/>
          </w:rPr>
          <w:fldChar w:fldCharType="begin"/>
        </w:r>
        <w:r w:rsidRPr="00F13119">
          <w:rPr>
            <w:sz w:val="20"/>
            <w:szCs w:val="20"/>
          </w:rPr>
          <w:instrText>PAGE   \* MERGEFORMAT</w:instrText>
        </w:r>
        <w:r w:rsidRPr="00F13119">
          <w:rPr>
            <w:sz w:val="20"/>
            <w:szCs w:val="20"/>
          </w:rPr>
          <w:fldChar w:fldCharType="separate"/>
        </w:r>
        <w:r w:rsidR="00E735C7">
          <w:rPr>
            <w:noProof/>
            <w:sz w:val="20"/>
            <w:szCs w:val="20"/>
          </w:rPr>
          <w:t>1</w:t>
        </w:r>
        <w:r w:rsidRPr="00F13119">
          <w:rPr>
            <w:sz w:val="20"/>
            <w:szCs w:val="20"/>
          </w:rPr>
          <w:fldChar w:fldCharType="end"/>
        </w:r>
      </w:p>
    </w:sdtContent>
  </w:sdt>
  <w:p w:rsidR="00F13119" w:rsidRPr="00F13119" w:rsidRDefault="00F13119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19"/>
    <w:rsid w:val="00241053"/>
    <w:rsid w:val="003256EB"/>
    <w:rsid w:val="00360DE3"/>
    <w:rsid w:val="003D73D0"/>
    <w:rsid w:val="00543626"/>
    <w:rsid w:val="006804ED"/>
    <w:rsid w:val="007327FE"/>
    <w:rsid w:val="007960BF"/>
    <w:rsid w:val="00807714"/>
    <w:rsid w:val="008A1BAA"/>
    <w:rsid w:val="00A0383F"/>
    <w:rsid w:val="00A57A0E"/>
    <w:rsid w:val="00C7274A"/>
    <w:rsid w:val="00C97B8E"/>
    <w:rsid w:val="00E64840"/>
    <w:rsid w:val="00E735C7"/>
    <w:rsid w:val="00E92CD7"/>
    <w:rsid w:val="00F13119"/>
    <w:rsid w:val="00F2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D5B4A-9B03-4801-A0B4-31C55D19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1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3119"/>
    <w:rPr>
      <w:rFonts w:ascii="Times New Roman" w:hAnsi="Times New Roman"/>
      <w:sz w:val="28"/>
    </w:rPr>
  </w:style>
  <w:style w:type="character" w:styleId="a6">
    <w:name w:val="page number"/>
    <w:basedOn w:val="a0"/>
    <w:rsid w:val="00F13119"/>
  </w:style>
  <w:style w:type="paragraph" w:customStyle="1" w:styleId="a7">
    <w:name w:val="Знак Знак Знак Знак"/>
    <w:basedOn w:val="a"/>
    <w:rsid w:val="00F131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F131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311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7070</Words>
  <Characters>40304</Characters>
  <Application>Microsoft Office Word</Application>
  <DocSecurity>0</DocSecurity>
  <Lines>335</Lines>
  <Paragraphs>94</Paragraphs>
  <ScaleCrop>false</ScaleCrop>
  <Company/>
  <LinksUpToDate>false</LinksUpToDate>
  <CharactersWithSpaces>47280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2019-06-07T11:06:00Z</cp:lastPrinted>
  <dcterms:created xsi:type="dcterms:W3CDTF">2019-06-12T10:34:00Z</dcterms:created>
  <dcterms:modified xsi:type="dcterms:W3CDTF">2019-06-12T10:34:00Z</dcterms:modified>
</cp:coreProperties>
</file>