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57" w:rsidRDefault="00286057" w:rsidP="00656C1A">
      <w:pPr>
        <w:spacing w:line="120" w:lineRule="atLeast"/>
        <w:jc w:val="center"/>
        <w:rPr>
          <w:sz w:val="24"/>
          <w:szCs w:val="24"/>
        </w:rPr>
      </w:pPr>
    </w:p>
    <w:p w:rsidR="00286057" w:rsidRDefault="00286057" w:rsidP="00656C1A">
      <w:pPr>
        <w:spacing w:line="120" w:lineRule="atLeast"/>
        <w:jc w:val="center"/>
        <w:rPr>
          <w:sz w:val="24"/>
          <w:szCs w:val="24"/>
        </w:rPr>
      </w:pPr>
    </w:p>
    <w:p w:rsidR="00286057" w:rsidRPr="00852378" w:rsidRDefault="00286057" w:rsidP="00656C1A">
      <w:pPr>
        <w:spacing w:line="120" w:lineRule="atLeast"/>
        <w:jc w:val="center"/>
        <w:rPr>
          <w:sz w:val="10"/>
          <w:szCs w:val="10"/>
        </w:rPr>
      </w:pPr>
    </w:p>
    <w:p w:rsidR="00286057" w:rsidRDefault="00286057" w:rsidP="00656C1A">
      <w:pPr>
        <w:spacing w:line="120" w:lineRule="atLeast"/>
        <w:jc w:val="center"/>
        <w:rPr>
          <w:sz w:val="10"/>
          <w:szCs w:val="24"/>
        </w:rPr>
      </w:pPr>
    </w:p>
    <w:p w:rsidR="00286057" w:rsidRPr="005541F0" w:rsidRDefault="002860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6057" w:rsidRPr="005541F0" w:rsidRDefault="002860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6057" w:rsidRPr="005649E4" w:rsidRDefault="00286057" w:rsidP="00656C1A">
      <w:pPr>
        <w:spacing w:line="120" w:lineRule="atLeast"/>
        <w:jc w:val="center"/>
        <w:rPr>
          <w:sz w:val="18"/>
          <w:szCs w:val="24"/>
        </w:rPr>
      </w:pPr>
    </w:p>
    <w:p w:rsidR="00286057" w:rsidRPr="00656C1A" w:rsidRDefault="002860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6057" w:rsidRPr="005541F0" w:rsidRDefault="00286057" w:rsidP="00656C1A">
      <w:pPr>
        <w:spacing w:line="120" w:lineRule="atLeast"/>
        <w:jc w:val="center"/>
        <w:rPr>
          <w:sz w:val="18"/>
          <w:szCs w:val="24"/>
        </w:rPr>
      </w:pPr>
    </w:p>
    <w:p w:rsidR="00286057" w:rsidRPr="005541F0" w:rsidRDefault="00286057" w:rsidP="00656C1A">
      <w:pPr>
        <w:spacing w:line="120" w:lineRule="atLeast"/>
        <w:jc w:val="center"/>
        <w:rPr>
          <w:sz w:val="20"/>
          <w:szCs w:val="24"/>
        </w:rPr>
      </w:pPr>
    </w:p>
    <w:p w:rsidR="00286057" w:rsidRPr="00656C1A" w:rsidRDefault="0028605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86057" w:rsidRDefault="00286057" w:rsidP="00656C1A">
      <w:pPr>
        <w:spacing w:line="120" w:lineRule="atLeast"/>
        <w:jc w:val="center"/>
        <w:rPr>
          <w:sz w:val="30"/>
          <w:szCs w:val="24"/>
        </w:rPr>
      </w:pPr>
    </w:p>
    <w:p w:rsidR="00286057" w:rsidRPr="00656C1A" w:rsidRDefault="0028605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8605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6057" w:rsidRPr="00F8214F" w:rsidRDefault="002860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6057" w:rsidRPr="00F8214F" w:rsidRDefault="00CC0A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6057" w:rsidRPr="00F8214F" w:rsidRDefault="002860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6057" w:rsidRPr="00F8214F" w:rsidRDefault="00CC0A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286057" w:rsidRPr="00A63FB0" w:rsidRDefault="002860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6057" w:rsidRPr="00A3761A" w:rsidRDefault="00CC0A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86057" w:rsidRPr="00F8214F" w:rsidRDefault="002860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86057" w:rsidRPr="00F8214F" w:rsidRDefault="0028605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86057" w:rsidRPr="00AB4194" w:rsidRDefault="002860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86057" w:rsidRPr="00F8214F" w:rsidRDefault="00CC0A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5507</w:t>
            </w:r>
          </w:p>
        </w:tc>
      </w:tr>
    </w:tbl>
    <w:p w:rsidR="00286057" w:rsidRPr="00C725A6" w:rsidRDefault="00286057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0"/>
        <w:gridCol w:w="3848"/>
      </w:tblGrid>
      <w:tr w:rsidR="00286057" w:rsidTr="00286057">
        <w:tc>
          <w:tcPr>
            <w:tcW w:w="5907" w:type="dxa"/>
          </w:tcPr>
          <w:p w:rsidR="00286057" w:rsidRDefault="00286057" w:rsidP="0028605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</w:p>
          <w:p w:rsidR="00286057" w:rsidRDefault="00286057" w:rsidP="0028605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в постановление Администрации</w:t>
            </w:r>
          </w:p>
          <w:p w:rsidR="00286057" w:rsidRDefault="00286057" w:rsidP="0028605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города от 13.08.2013 № 5867 </w:t>
            </w:r>
          </w:p>
          <w:p w:rsidR="00286057" w:rsidRDefault="00286057" w:rsidP="0028605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«Об утверждении перечня </w:t>
            </w:r>
          </w:p>
          <w:p w:rsidR="00286057" w:rsidRDefault="00286057" w:rsidP="0028605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услуг и работ, необходимых </w:t>
            </w:r>
          </w:p>
          <w:p w:rsidR="00286057" w:rsidRDefault="00286057" w:rsidP="0028605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для обеспечения надлежащего </w:t>
            </w:r>
          </w:p>
          <w:p w:rsidR="00286057" w:rsidRDefault="00286057" w:rsidP="0028605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содержания общего имущества </w:t>
            </w:r>
          </w:p>
          <w:p w:rsidR="00286057" w:rsidRDefault="00286057" w:rsidP="00286057">
            <w:pPr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в многоквартирном доме»</w:t>
            </w:r>
          </w:p>
          <w:p w:rsidR="00286057" w:rsidRDefault="00286057" w:rsidP="00286057">
            <w:pPr>
              <w:ind w:left="-108" w:hanging="108"/>
              <w:rPr>
                <w:szCs w:val="28"/>
              </w:rPr>
            </w:pPr>
          </w:p>
        </w:tc>
        <w:tc>
          <w:tcPr>
            <w:tcW w:w="3947" w:type="dxa"/>
          </w:tcPr>
          <w:p w:rsidR="00286057" w:rsidRDefault="00286057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86057" w:rsidRDefault="00286057" w:rsidP="00286057">
      <w:pPr>
        <w:ind w:right="-1" w:firstLine="851"/>
        <w:jc w:val="both"/>
        <w:rPr>
          <w:szCs w:val="28"/>
        </w:rPr>
      </w:pPr>
    </w:p>
    <w:p w:rsidR="00286057" w:rsidRDefault="00286057" w:rsidP="0028605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постановлениями Правительства Российской Федерации от 27.02.2017 № 232 «О внесении изменений в некоторые акты Правительства Российской Федерации», от 15.12.2018 № 1572 «О внесении изменений в некоторые акты Правительства Российской Федерации», распоряжением Администрации города от 30.12.2005 № 3686 «Об утверждении Регламента Админи-страции города»: </w:t>
      </w:r>
    </w:p>
    <w:p w:rsidR="00286057" w:rsidRDefault="00286057" w:rsidP="00286057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1. Внести в постановление Администрации города от 13.08.2013 № 5867              «Об утверждении перечня услуг и работ, необходимых для обеспечения                    </w:t>
      </w:r>
      <w:r w:rsidRPr="00286057">
        <w:rPr>
          <w:rFonts w:eastAsia="Calibri"/>
          <w:spacing w:val="4"/>
          <w:szCs w:val="28"/>
        </w:rPr>
        <w:t>надлежащего содержания общего имущества в многоквартирном доме»</w:t>
      </w:r>
      <w:r>
        <w:rPr>
          <w:rFonts w:eastAsia="Calibri"/>
          <w:szCs w:val="28"/>
        </w:rPr>
        <w:t xml:space="preserve">                               (с изменениями от 02.07.2014 № 4453, 13.05.2013 № 3123, 17.04.2019 № 2619)                 </w:t>
      </w:r>
      <w:r>
        <w:rPr>
          <w:szCs w:val="28"/>
        </w:rPr>
        <w:t>следующие изменения:</w:t>
      </w:r>
    </w:p>
    <w:p w:rsidR="00286057" w:rsidRDefault="00286057" w:rsidP="00286057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286057" w:rsidRDefault="00286057" w:rsidP="00286057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1.1. Подпункты 4.2.8, 4.4.5 пункта 4 исключить.</w:t>
      </w:r>
    </w:p>
    <w:p w:rsidR="00286057" w:rsidRDefault="00286057" w:rsidP="00286057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1.2. Подпункт</w:t>
      </w:r>
      <w:r w:rsidR="00EC2996">
        <w:rPr>
          <w:szCs w:val="28"/>
        </w:rPr>
        <w:t>ы</w:t>
      </w:r>
      <w:r>
        <w:rPr>
          <w:szCs w:val="28"/>
        </w:rPr>
        <w:t xml:space="preserve"> 4.6</w:t>
      </w:r>
      <w:r w:rsidR="00EC2996">
        <w:rPr>
          <w:szCs w:val="28"/>
        </w:rPr>
        <w:t>, 4.6.1, 4.6.2, 4.6.3</w:t>
      </w:r>
      <w:r>
        <w:rPr>
          <w:szCs w:val="28"/>
        </w:rPr>
        <w:t xml:space="preserve"> пункта 4 изложить в следующей </w:t>
      </w:r>
      <w:r w:rsidR="00EC2996">
        <w:rPr>
          <w:szCs w:val="28"/>
        </w:rPr>
        <w:br/>
      </w:r>
      <w:r>
        <w:rPr>
          <w:szCs w:val="28"/>
        </w:rPr>
        <w:t>редакции:</w:t>
      </w:r>
    </w:p>
    <w:p w:rsidR="00286057" w:rsidRDefault="00286057" w:rsidP="00286057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988"/>
        <w:gridCol w:w="2687"/>
      </w:tblGrid>
      <w:tr w:rsidR="00286057" w:rsidTr="0028605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96" w:rsidRDefault="00286057" w:rsidP="00286057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 и работ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 w:rsidP="00EC2996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Периодичность</w:t>
            </w:r>
          </w:p>
          <w:p w:rsidR="00286057" w:rsidRDefault="00286057" w:rsidP="00EC2996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выполнения услуг</w:t>
            </w:r>
          </w:p>
          <w:p w:rsidR="00286057" w:rsidRDefault="00286057" w:rsidP="00EC2996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 работ</w:t>
            </w:r>
          </w:p>
          <w:p w:rsidR="00286057" w:rsidRPr="00286057" w:rsidRDefault="00286057">
            <w:pPr>
              <w:tabs>
                <w:tab w:val="left" w:pos="567"/>
              </w:tabs>
              <w:ind w:right="-1"/>
              <w:contextualSpacing/>
              <w:jc w:val="both"/>
              <w:rPr>
                <w:sz w:val="10"/>
                <w:szCs w:val="10"/>
              </w:rPr>
            </w:pPr>
          </w:p>
        </w:tc>
      </w:tr>
      <w:tr w:rsidR="00286057" w:rsidTr="0028605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4.6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Работы по обеспечению накопления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отходов и вывозу жидких бытовых отходов</w:t>
            </w:r>
          </w:p>
          <w:p w:rsidR="00286057" w:rsidRPr="00286057" w:rsidRDefault="00286057">
            <w:pPr>
              <w:tabs>
                <w:tab w:val="left" w:pos="567"/>
              </w:tabs>
              <w:ind w:right="-1"/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7" w:rsidRDefault="00286057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</w:p>
        </w:tc>
      </w:tr>
    </w:tbl>
    <w:p w:rsidR="00286057" w:rsidRDefault="0028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988"/>
        <w:gridCol w:w="2687"/>
      </w:tblGrid>
      <w:tr w:rsidR="00286057" w:rsidTr="0028605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4.6.1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Обеспечение вывоза, в том числе откачка,              жидких бытовых отходов: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вывоз жидких бытовых отходов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из дворовых туалетов, находящихся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на придомовой территории;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вывоз бытовых сточных вод из септиков,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находящихся на придомовой территории</w:t>
            </w:r>
          </w:p>
          <w:p w:rsidR="00286057" w:rsidRP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 w:val="10"/>
                <w:szCs w:val="1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по мере накопления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</w:p>
        </w:tc>
      </w:tr>
      <w:tr w:rsidR="00286057" w:rsidTr="0028605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4.6.2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Организация и содержание мест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(площадок) накопления твердых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коммунальных отходов</w:t>
            </w:r>
            <w:r w:rsidR="008C7AE3">
              <w:rPr>
                <w:szCs w:val="28"/>
              </w:rPr>
              <w:t>;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обслуживание и очистка контейнерных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площадок</w:t>
            </w:r>
          </w:p>
          <w:p w:rsidR="00286057" w:rsidRP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 w:val="10"/>
                <w:szCs w:val="1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1 раз в сутки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</w:p>
        </w:tc>
      </w:tr>
      <w:tr w:rsidR="00286057" w:rsidTr="0028605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4.6.3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Организация накопления отходов I – IV классов опасности (отработанных ртутьсодержащих ламп и др.)</w:t>
            </w:r>
            <w:r w:rsidR="00CC639A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передача отходов I – IV классов опасности 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(отработанных ртутьсодержащих ламп и др.)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 организации, имеющие лицензии 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286057" w:rsidRP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 w:val="10"/>
                <w:szCs w:val="1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</w:p>
          <w:p w:rsidR="00286057" w:rsidRDefault="00286057" w:rsidP="00286057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по мере накопления</w:t>
            </w:r>
          </w:p>
        </w:tc>
      </w:tr>
    </w:tbl>
    <w:p w:rsidR="00286057" w:rsidRDefault="00286057" w:rsidP="00286057">
      <w:pPr>
        <w:tabs>
          <w:tab w:val="left" w:pos="567"/>
        </w:tabs>
        <w:ind w:right="-1"/>
        <w:contextualSpacing/>
        <w:jc w:val="both"/>
        <w:rPr>
          <w:szCs w:val="28"/>
        </w:rPr>
      </w:pPr>
    </w:p>
    <w:p w:rsidR="00286057" w:rsidRDefault="00286057" w:rsidP="00286057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286057" w:rsidRDefault="00286057" w:rsidP="00286057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86057" w:rsidRDefault="00286057" w:rsidP="00286057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4. Настоящее постановление вступает в силу после его официального  опубликования и распространяется на правоотношения, возникшие с 01.07.2019.</w:t>
      </w:r>
    </w:p>
    <w:p w:rsidR="00286057" w:rsidRDefault="00286057" w:rsidP="00286057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286057" w:rsidRDefault="00286057" w:rsidP="0028605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6057" w:rsidRDefault="00286057" w:rsidP="00286057">
      <w:pPr>
        <w:tabs>
          <w:tab w:val="left" w:pos="0"/>
        </w:tabs>
        <w:ind w:firstLine="709"/>
        <w:jc w:val="both"/>
        <w:rPr>
          <w:szCs w:val="28"/>
        </w:rPr>
      </w:pPr>
    </w:p>
    <w:p w:rsidR="00286057" w:rsidRPr="00286057" w:rsidRDefault="00286057" w:rsidP="00286057">
      <w:pPr>
        <w:tabs>
          <w:tab w:val="left" w:pos="0"/>
        </w:tabs>
        <w:ind w:firstLine="709"/>
        <w:jc w:val="both"/>
        <w:rPr>
          <w:szCs w:val="28"/>
        </w:rPr>
      </w:pPr>
    </w:p>
    <w:p w:rsidR="00286057" w:rsidRDefault="00286057" w:rsidP="00286057">
      <w:pPr>
        <w:ind w:right="-284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286057" w:rsidRDefault="00286057" w:rsidP="00286057">
      <w:pPr>
        <w:jc w:val="both"/>
        <w:rPr>
          <w:szCs w:val="28"/>
        </w:rPr>
      </w:pPr>
    </w:p>
    <w:p w:rsidR="00286057" w:rsidRDefault="00286057" w:rsidP="00286057">
      <w:pPr>
        <w:jc w:val="both"/>
        <w:rPr>
          <w:szCs w:val="28"/>
        </w:rPr>
      </w:pPr>
    </w:p>
    <w:p w:rsidR="00A0383F" w:rsidRPr="00286057" w:rsidRDefault="00A0383F" w:rsidP="00286057"/>
    <w:sectPr w:rsidR="00A0383F" w:rsidRPr="00286057" w:rsidSect="0028605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3F" w:rsidRDefault="0065233F">
      <w:r>
        <w:separator/>
      </w:r>
    </w:p>
  </w:endnote>
  <w:endnote w:type="continuationSeparator" w:id="0">
    <w:p w:rsidR="0065233F" w:rsidRDefault="006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3F" w:rsidRDefault="0065233F">
      <w:r>
        <w:separator/>
      </w:r>
    </w:p>
  </w:footnote>
  <w:footnote w:type="continuationSeparator" w:id="0">
    <w:p w:rsidR="0065233F" w:rsidRDefault="0065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31F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C0A7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C0A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57"/>
    <w:rsid w:val="00286057"/>
    <w:rsid w:val="002F2DFD"/>
    <w:rsid w:val="005301A7"/>
    <w:rsid w:val="0065233F"/>
    <w:rsid w:val="0083079C"/>
    <w:rsid w:val="008C7AE3"/>
    <w:rsid w:val="009E35FE"/>
    <w:rsid w:val="00A0383F"/>
    <w:rsid w:val="00B31FC2"/>
    <w:rsid w:val="00BA3C67"/>
    <w:rsid w:val="00CC0A7D"/>
    <w:rsid w:val="00CC639A"/>
    <w:rsid w:val="00E92CD7"/>
    <w:rsid w:val="00E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4B80-E04E-4853-B530-BDB69212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6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6057"/>
    <w:rPr>
      <w:rFonts w:ascii="Times New Roman" w:hAnsi="Times New Roman"/>
      <w:sz w:val="28"/>
    </w:rPr>
  </w:style>
  <w:style w:type="character" w:styleId="a6">
    <w:name w:val="page number"/>
    <w:basedOn w:val="a0"/>
    <w:rsid w:val="00286057"/>
  </w:style>
  <w:style w:type="paragraph" w:styleId="a7">
    <w:name w:val="Body Text"/>
    <w:basedOn w:val="a"/>
    <w:link w:val="a8"/>
    <w:semiHidden/>
    <w:unhideWhenUsed/>
    <w:rsid w:val="00286057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8605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2019-07-31T11:33:00Z</cp:lastPrinted>
  <dcterms:created xsi:type="dcterms:W3CDTF">2019-08-01T04:38:00Z</dcterms:created>
  <dcterms:modified xsi:type="dcterms:W3CDTF">2019-08-01T04:38:00Z</dcterms:modified>
</cp:coreProperties>
</file>