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4C" w:rsidRDefault="00A9494C" w:rsidP="00656C1A">
      <w:pPr>
        <w:spacing w:line="120" w:lineRule="atLeast"/>
        <w:jc w:val="center"/>
        <w:rPr>
          <w:sz w:val="24"/>
          <w:szCs w:val="24"/>
        </w:rPr>
      </w:pPr>
    </w:p>
    <w:p w:rsidR="00A9494C" w:rsidRDefault="00A9494C" w:rsidP="00656C1A">
      <w:pPr>
        <w:spacing w:line="120" w:lineRule="atLeast"/>
        <w:jc w:val="center"/>
        <w:rPr>
          <w:sz w:val="24"/>
          <w:szCs w:val="24"/>
        </w:rPr>
      </w:pPr>
    </w:p>
    <w:p w:rsidR="00A9494C" w:rsidRPr="00852378" w:rsidRDefault="00A9494C" w:rsidP="00656C1A">
      <w:pPr>
        <w:spacing w:line="120" w:lineRule="atLeast"/>
        <w:jc w:val="center"/>
        <w:rPr>
          <w:sz w:val="10"/>
          <w:szCs w:val="10"/>
        </w:rPr>
      </w:pPr>
    </w:p>
    <w:p w:rsidR="00A9494C" w:rsidRDefault="00A9494C" w:rsidP="00656C1A">
      <w:pPr>
        <w:spacing w:line="120" w:lineRule="atLeast"/>
        <w:jc w:val="center"/>
        <w:rPr>
          <w:sz w:val="10"/>
          <w:szCs w:val="24"/>
        </w:rPr>
      </w:pPr>
    </w:p>
    <w:p w:rsidR="00A9494C" w:rsidRPr="005541F0" w:rsidRDefault="00A949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494C" w:rsidRPr="005541F0" w:rsidRDefault="00A949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494C" w:rsidRPr="005649E4" w:rsidRDefault="00A9494C" w:rsidP="00656C1A">
      <w:pPr>
        <w:spacing w:line="120" w:lineRule="atLeast"/>
        <w:jc w:val="center"/>
        <w:rPr>
          <w:sz w:val="18"/>
          <w:szCs w:val="24"/>
        </w:rPr>
      </w:pPr>
    </w:p>
    <w:p w:rsidR="00A9494C" w:rsidRPr="00656C1A" w:rsidRDefault="00A949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494C" w:rsidRPr="005541F0" w:rsidRDefault="00A9494C" w:rsidP="00656C1A">
      <w:pPr>
        <w:spacing w:line="120" w:lineRule="atLeast"/>
        <w:jc w:val="center"/>
        <w:rPr>
          <w:sz w:val="18"/>
          <w:szCs w:val="24"/>
        </w:rPr>
      </w:pPr>
    </w:p>
    <w:p w:rsidR="00A9494C" w:rsidRPr="005541F0" w:rsidRDefault="00A9494C" w:rsidP="00656C1A">
      <w:pPr>
        <w:spacing w:line="120" w:lineRule="atLeast"/>
        <w:jc w:val="center"/>
        <w:rPr>
          <w:sz w:val="20"/>
          <w:szCs w:val="24"/>
        </w:rPr>
      </w:pPr>
    </w:p>
    <w:p w:rsidR="00A9494C" w:rsidRPr="00656C1A" w:rsidRDefault="00A949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494C" w:rsidRDefault="00A9494C" w:rsidP="00656C1A">
      <w:pPr>
        <w:spacing w:line="120" w:lineRule="atLeast"/>
        <w:jc w:val="center"/>
        <w:rPr>
          <w:sz w:val="30"/>
          <w:szCs w:val="24"/>
        </w:rPr>
      </w:pPr>
    </w:p>
    <w:p w:rsidR="00A9494C" w:rsidRPr="00656C1A" w:rsidRDefault="00A949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49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494C" w:rsidRPr="00F8214F" w:rsidRDefault="00A949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494C" w:rsidRPr="00F8214F" w:rsidRDefault="00374C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494C" w:rsidRPr="00F8214F" w:rsidRDefault="00A949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494C" w:rsidRPr="00F8214F" w:rsidRDefault="00374C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A9494C" w:rsidRPr="00A63FB0" w:rsidRDefault="00A949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494C" w:rsidRPr="00A3761A" w:rsidRDefault="00374C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9494C" w:rsidRPr="00F8214F" w:rsidRDefault="00A9494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494C" w:rsidRPr="00F8214F" w:rsidRDefault="00A949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494C" w:rsidRPr="00AB4194" w:rsidRDefault="00A949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494C" w:rsidRPr="00F8214F" w:rsidRDefault="00374C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5566</w:t>
            </w:r>
          </w:p>
        </w:tc>
      </w:tr>
    </w:tbl>
    <w:p w:rsidR="00A9494C" w:rsidRPr="00C725A6" w:rsidRDefault="00A9494C" w:rsidP="00C725A6">
      <w:pPr>
        <w:rPr>
          <w:rFonts w:cs="Times New Roman"/>
          <w:szCs w:val="28"/>
        </w:rPr>
      </w:pPr>
    </w:p>
    <w:p w:rsidR="00A9494C" w:rsidRPr="00A9494C" w:rsidRDefault="00A9494C" w:rsidP="00A9494C">
      <w:pPr>
        <w:jc w:val="both"/>
        <w:rPr>
          <w:sz w:val="26"/>
          <w:szCs w:val="26"/>
        </w:rPr>
      </w:pPr>
      <w:r w:rsidRPr="00A9494C">
        <w:rPr>
          <w:sz w:val="26"/>
          <w:szCs w:val="26"/>
        </w:rPr>
        <w:t xml:space="preserve">О предоставлении субсидии </w:t>
      </w:r>
    </w:p>
    <w:p w:rsidR="00A9494C" w:rsidRPr="00A9494C" w:rsidRDefault="00A9494C" w:rsidP="00A9494C">
      <w:pPr>
        <w:jc w:val="both"/>
        <w:rPr>
          <w:sz w:val="26"/>
          <w:szCs w:val="26"/>
        </w:rPr>
      </w:pPr>
      <w:r w:rsidRPr="00A9494C">
        <w:rPr>
          <w:sz w:val="26"/>
          <w:szCs w:val="26"/>
        </w:rPr>
        <w:t>субъектам малого и среднего</w:t>
      </w:r>
    </w:p>
    <w:p w:rsidR="00A9494C" w:rsidRPr="00A9494C" w:rsidRDefault="00A9494C" w:rsidP="00A9494C">
      <w:pPr>
        <w:jc w:val="both"/>
        <w:rPr>
          <w:sz w:val="26"/>
          <w:szCs w:val="26"/>
        </w:rPr>
      </w:pPr>
      <w:r w:rsidRPr="00A9494C">
        <w:rPr>
          <w:sz w:val="26"/>
          <w:szCs w:val="26"/>
        </w:rPr>
        <w:t xml:space="preserve">предпринимательства </w:t>
      </w:r>
    </w:p>
    <w:p w:rsidR="00A9494C" w:rsidRPr="00A9494C" w:rsidRDefault="00A9494C" w:rsidP="00A9494C">
      <w:pPr>
        <w:jc w:val="both"/>
        <w:rPr>
          <w:sz w:val="26"/>
          <w:szCs w:val="26"/>
        </w:rPr>
      </w:pPr>
    </w:p>
    <w:p w:rsidR="00A9494C" w:rsidRPr="00A9494C" w:rsidRDefault="00A9494C" w:rsidP="00A9494C">
      <w:pPr>
        <w:jc w:val="both"/>
        <w:rPr>
          <w:sz w:val="26"/>
          <w:szCs w:val="26"/>
        </w:rPr>
      </w:pPr>
    </w:p>
    <w:p w:rsidR="00A9494C" w:rsidRPr="00A9494C" w:rsidRDefault="00A9494C" w:rsidP="00A9494C">
      <w:pPr>
        <w:ind w:firstLine="709"/>
        <w:jc w:val="both"/>
        <w:rPr>
          <w:sz w:val="26"/>
          <w:szCs w:val="26"/>
        </w:rPr>
      </w:pPr>
      <w:r w:rsidRPr="00A9494C">
        <w:rPr>
          <w:sz w:val="26"/>
          <w:szCs w:val="26"/>
        </w:rPr>
        <w:t xml:space="preserve"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 № 8741 «Об утверждении </w:t>
      </w:r>
      <w:r>
        <w:rPr>
          <w:sz w:val="26"/>
          <w:szCs w:val="26"/>
        </w:rPr>
        <w:t xml:space="preserve">                </w:t>
      </w:r>
      <w:r w:rsidRPr="00A9494C">
        <w:rPr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sz w:val="26"/>
          <w:szCs w:val="26"/>
        </w:rPr>
        <w:t xml:space="preserve">                             </w:t>
      </w:r>
      <w:r w:rsidRPr="00A9494C">
        <w:rPr>
          <w:sz w:val="26"/>
          <w:szCs w:val="26"/>
        </w:rPr>
        <w:t xml:space="preserve"> в городе Сургуте на период до 2030 года», от 15.06.2018 № 4437 «Об утверждении </w:t>
      </w:r>
      <w:r>
        <w:rPr>
          <w:sz w:val="26"/>
          <w:szCs w:val="26"/>
        </w:rPr>
        <w:t xml:space="preserve">                 </w:t>
      </w:r>
      <w:r w:rsidRPr="00A9494C">
        <w:rPr>
          <w:sz w:val="26"/>
          <w:szCs w:val="26"/>
        </w:rPr>
        <w:t xml:space="preserve"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  </w:t>
      </w:r>
      <w:r w:rsidRPr="00A9494C">
        <w:rPr>
          <w:sz w:val="26"/>
          <w:szCs w:val="26"/>
        </w:rPr>
        <w:t>№ 3686 «Об утверждении Регламента Администрации города», от 10.01.2017 № 01</w:t>
      </w:r>
      <w:r>
        <w:rPr>
          <w:sz w:val="26"/>
          <w:szCs w:val="26"/>
        </w:rPr>
        <w:t xml:space="preserve">                  </w:t>
      </w:r>
      <w:r w:rsidRPr="00A9494C">
        <w:rPr>
          <w:sz w:val="26"/>
          <w:szCs w:val="26"/>
        </w:rPr>
        <w:t xml:space="preserve"> 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 </w:t>
      </w:r>
      <w:r w:rsidRPr="00A9494C">
        <w:rPr>
          <w:sz w:val="26"/>
          <w:szCs w:val="26"/>
        </w:rPr>
        <w:t xml:space="preserve"> города»:</w:t>
      </w:r>
    </w:p>
    <w:p w:rsidR="00A9494C" w:rsidRPr="00A9494C" w:rsidRDefault="00A9494C" w:rsidP="00A949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94C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</w:t>
      </w:r>
      <w:r>
        <w:rPr>
          <w:sz w:val="26"/>
          <w:szCs w:val="26"/>
        </w:rPr>
        <w:t xml:space="preserve">                                  </w:t>
      </w:r>
      <w:r w:rsidRPr="00A9494C">
        <w:rPr>
          <w:sz w:val="26"/>
          <w:szCs w:val="26"/>
        </w:rPr>
        <w:t xml:space="preserve">в социальной сфере, индивидуальному предпринимателю Зюзиной Оксане Васильевне, субъекту малого и среднего предпринимательства, осуществляющему деятельность </w:t>
      </w:r>
      <w:r>
        <w:rPr>
          <w:sz w:val="26"/>
          <w:szCs w:val="26"/>
        </w:rPr>
        <w:t xml:space="preserve">               </w:t>
      </w:r>
      <w:r w:rsidRPr="00A9494C">
        <w:rPr>
          <w:sz w:val="26"/>
          <w:szCs w:val="26"/>
        </w:rPr>
        <w:t>в социальной сфере, на возмещение фактически произведенных затрат по направлению «возмещение части затрат на аренду нежилых помещений» в объеме 22 356 рублей</w:t>
      </w:r>
      <w:r>
        <w:rPr>
          <w:sz w:val="26"/>
          <w:szCs w:val="26"/>
        </w:rPr>
        <w:t xml:space="preserve">                  </w:t>
      </w:r>
      <w:r w:rsidRPr="00A9494C">
        <w:rPr>
          <w:sz w:val="26"/>
          <w:szCs w:val="26"/>
        </w:rPr>
        <w:t xml:space="preserve"> 00 копеек, в том числе в объеме 4 918 рублей 32 копейки за счет средств местного </w:t>
      </w:r>
      <w:r>
        <w:rPr>
          <w:sz w:val="26"/>
          <w:szCs w:val="26"/>
        </w:rPr>
        <w:t xml:space="preserve">     </w:t>
      </w:r>
      <w:r w:rsidRPr="00A9494C">
        <w:rPr>
          <w:sz w:val="26"/>
          <w:szCs w:val="26"/>
        </w:rPr>
        <w:t>бюджета, в объеме 17 437 рублей 68 копеек за счет средств субсидии из бюджета Ханты-Мансийского автономного округа – Югры.</w:t>
      </w:r>
    </w:p>
    <w:p w:rsidR="00A9494C" w:rsidRPr="00A9494C" w:rsidRDefault="00A9494C" w:rsidP="00A9494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94C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          </w:t>
      </w:r>
      <w:r w:rsidRPr="00A9494C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A9494C" w:rsidRPr="00A9494C" w:rsidRDefault="00A9494C" w:rsidP="00A9494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94C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A9494C" w:rsidRPr="00A9494C" w:rsidRDefault="00A9494C" w:rsidP="00A9494C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 w:val="26"/>
          <w:szCs w:val="26"/>
        </w:rPr>
      </w:pPr>
      <w:r w:rsidRPr="00A9494C">
        <w:rPr>
          <w:sz w:val="26"/>
          <w:szCs w:val="26"/>
        </w:rPr>
        <w:t>4. Контроль за выполнением постановления оставляю за собой.</w:t>
      </w:r>
    </w:p>
    <w:p w:rsidR="00A9494C" w:rsidRPr="00A9494C" w:rsidRDefault="00A9494C" w:rsidP="00A9494C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494C" w:rsidRPr="00A9494C" w:rsidRDefault="00A9494C" w:rsidP="00A9494C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494C" w:rsidRPr="00A9494C" w:rsidRDefault="00A9494C" w:rsidP="00A9494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9494C" w:rsidRPr="00A9494C" w:rsidRDefault="00A9494C" w:rsidP="00A9494C">
      <w:pPr>
        <w:jc w:val="both"/>
        <w:rPr>
          <w:sz w:val="26"/>
          <w:szCs w:val="26"/>
        </w:rPr>
      </w:pPr>
      <w:r w:rsidRPr="00A9494C">
        <w:rPr>
          <w:sz w:val="26"/>
          <w:szCs w:val="26"/>
        </w:rPr>
        <w:t xml:space="preserve">Заместитель Главы города                                                                          </w:t>
      </w:r>
      <w:r>
        <w:rPr>
          <w:sz w:val="26"/>
          <w:szCs w:val="26"/>
        </w:rPr>
        <w:t xml:space="preserve"> </w:t>
      </w:r>
      <w:r w:rsidRPr="00A9494C">
        <w:rPr>
          <w:sz w:val="26"/>
          <w:szCs w:val="26"/>
        </w:rPr>
        <w:t>А.Ю. Шерстнева</w:t>
      </w:r>
    </w:p>
    <w:p w:rsidR="007560C1" w:rsidRPr="00A9494C" w:rsidRDefault="007560C1" w:rsidP="00A9494C"/>
    <w:sectPr w:rsidR="007560C1" w:rsidRPr="00A9494C" w:rsidSect="00A949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0A" w:rsidRDefault="005F1B0A">
      <w:r>
        <w:separator/>
      </w:r>
    </w:p>
  </w:endnote>
  <w:endnote w:type="continuationSeparator" w:id="0">
    <w:p w:rsidR="005F1B0A" w:rsidRDefault="005F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0A" w:rsidRDefault="005F1B0A">
      <w:r>
        <w:separator/>
      </w:r>
    </w:p>
  </w:footnote>
  <w:footnote w:type="continuationSeparator" w:id="0">
    <w:p w:rsidR="005F1B0A" w:rsidRDefault="005F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4F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008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4C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C"/>
    <w:rsid w:val="00214F36"/>
    <w:rsid w:val="00374C41"/>
    <w:rsid w:val="005F1B0A"/>
    <w:rsid w:val="007560C1"/>
    <w:rsid w:val="00760087"/>
    <w:rsid w:val="00785D94"/>
    <w:rsid w:val="00A5590F"/>
    <w:rsid w:val="00A9494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A613-406F-4A0A-8ECA-93153A88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4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494C"/>
    <w:rPr>
      <w:rFonts w:ascii="Times New Roman" w:hAnsi="Times New Roman"/>
      <w:sz w:val="28"/>
    </w:rPr>
  </w:style>
  <w:style w:type="character" w:styleId="a6">
    <w:name w:val="page number"/>
    <w:basedOn w:val="a0"/>
    <w:rsid w:val="00A9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2019-07-30T09:38:00Z</cp:lastPrinted>
  <dcterms:created xsi:type="dcterms:W3CDTF">2019-08-01T04:06:00Z</dcterms:created>
  <dcterms:modified xsi:type="dcterms:W3CDTF">2019-08-01T04:06:00Z</dcterms:modified>
</cp:coreProperties>
</file>