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43FEC">
        <w:trPr>
          <w:jc w:val="center"/>
        </w:trPr>
        <w:tc>
          <w:tcPr>
            <w:tcW w:w="142" w:type="dxa"/>
            <w:noWrap/>
          </w:tcPr>
          <w:p w:rsidR="00B43FEC" w:rsidRDefault="0038022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43FEC" w:rsidRPr="00215939" w:rsidRDefault="00215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2" w:type="dxa"/>
            <w:noWrap/>
          </w:tcPr>
          <w:p w:rsidR="00B43FEC" w:rsidRDefault="003802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43FEC" w:rsidRDefault="00215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B43FEC" w:rsidRDefault="003802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43FEC" w:rsidRPr="00215939" w:rsidRDefault="00215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43FEC" w:rsidRDefault="003802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43FEC" w:rsidRDefault="00B43FE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43FEC" w:rsidRDefault="003802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43FEC" w:rsidRDefault="00215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</w:tbl>
    <w:p w:rsidR="00B43FEC" w:rsidRDefault="00AE2483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FEC" w:rsidRDefault="00B43FE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43FEC" w:rsidRDefault="00B43FE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43FEC" w:rsidRDefault="0038022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43FEC" w:rsidRDefault="0038022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43FEC" w:rsidRDefault="00B43FE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3FEC" w:rsidRDefault="0038022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B43FEC" w:rsidRDefault="00B43FE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3FEC" w:rsidRDefault="00B43FE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43FEC" w:rsidRDefault="0038022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43FEC" w:rsidRDefault="00B43FE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43FEC" w:rsidRDefault="00B43FE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B43FEC" w:rsidRDefault="00B43FE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43FEC" w:rsidRDefault="00B43FE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43FEC" w:rsidRDefault="0038022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43FEC" w:rsidRDefault="0038022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43FEC" w:rsidRDefault="00B43FE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43FEC" w:rsidRDefault="0038022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B43FEC" w:rsidRDefault="00B43FE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43FEC" w:rsidRDefault="00B43FE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43FEC" w:rsidRDefault="0038022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B43FEC" w:rsidRDefault="00B43FE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43FEC" w:rsidRDefault="00B43FE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43FEC" w:rsidRDefault="003802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B43FEC" w:rsidRDefault="003802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B43FEC" w:rsidRDefault="00B43FEC">
      <w:pPr>
        <w:pStyle w:val="a4"/>
        <w:tabs>
          <w:tab w:val="left" w:pos="851"/>
        </w:tabs>
        <w:jc w:val="both"/>
      </w:pPr>
    </w:p>
    <w:p w:rsidR="00B43FEC" w:rsidRDefault="00B43FEC">
      <w:pPr>
        <w:pStyle w:val="a4"/>
        <w:tabs>
          <w:tab w:val="left" w:pos="851"/>
        </w:tabs>
        <w:jc w:val="both"/>
      </w:pPr>
    </w:p>
    <w:p w:rsidR="00B43FEC" w:rsidRDefault="0038022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решениями Думы города от 07.10.2009 № 604-IV ДГ               «О Положении о порядке управления и распоряжения имуществом, находящимся в муниципальной собственности», от 26.12.2012 № 281-V ДГ                         «Об утверждении методики расчета арендной платы за пользование муниципальным имуществом, расположенным на территории города», распоряжением Администрации города от 30.12.2005 № 3686 «Об утверждении Регламента Администрации города»: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 Главы города: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13.10.2008 № 61 «Об утверждении методики расчета арендной платы за пользование муниципальным имуществом, расположенным на территории города»;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от 10.02.2009 № 7 «О внесении изменений в постановление Главы города от 13.10.2008 № 61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от 06.07.2009 № 53 «О внесении изменений в постановление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от 13.10.2008 № 61 «Об утверждении методики расчета арендной платы                      за пользование муниципальным имуществом, расположенным на территории города»;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от 21.09.2009 № 72 «О внесении изменений в постановление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от 13.10.2008 № 61 «Об утверждении методики расчета арендной платы                       за пользование муниципальным имуществом, расположенным на территории города»;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от 08.06.2010 № 27 «О внесении изменения в постановление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от 13.10.2008 № 61 «Об утверждении методики расчета арендной платы               за пользование муниципальным имуществом, расположенным на территории города»;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от 25.11.2010 № 84 «О внесении изменений в постановление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от 13.10.2008 № 61 «Об утверждении методики расчета арендной платы                  за пользование муниципальным имуществом, расположенным на территории города</w:t>
      </w:r>
      <w:r w:rsidR="00A503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от 01.03.2011 № 15 «О внесении изменений в постановление Главы города </w:t>
      </w:r>
      <w:r>
        <w:rPr>
          <w:rFonts w:ascii="Times New Roman" w:hAnsi="Times New Roman" w:cs="Times New Roman"/>
          <w:sz w:val="28"/>
          <w:szCs w:val="28"/>
        </w:rPr>
        <w:t>от 13.10.2008 № 61 «Об утверждении методики расчета арендной платы                за пользование муниципальным имуществом, расположенным на территории города»;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от 10.02.2012 № 9 «О внесении изменений в постановление Главы города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13.10.2008 № 61 «Об утверждении методики расчета арендной платы                 за пользование муниципальным имуществом, </w:t>
      </w:r>
      <w:r>
        <w:rPr>
          <w:rFonts w:ascii="Times New Roman" w:hAnsi="Times New Roman" w:cs="Times New Roman"/>
          <w:sz w:val="28"/>
          <w:szCs w:val="28"/>
        </w:rPr>
        <w:t>расположенным на территории города»;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от 18.04.2012 № 36 «О внесении изменени</w:t>
      </w:r>
      <w:r w:rsidR="00A5030A"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постановление Главы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10.02.2012 № 9</w:t>
      </w:r>
      <w:r w:rsidR="00A5030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от 03.09.2012 № 76 «О внесении изменений в постановление Главы города </w:t>
      </w:r>
      <w:r>
        <w:rPr>
          <w:rFonts w:ascii="Times New Roman" w:hAnsi="Times New Roman" w:cs="Times New Roman"/>
          <w:sz w:val="28"/>
          <w:szCs w:val="28"/>
        </w:rPr>
        <w:t>от 13.10.2008 № 61 «Об утверждении методики расчета арендной платы                     за пользование муниципальным имуществом, расположенным на территории города».</w:t>
      </w:r>
    </w:p>
    <w:p w:rsidR="00B43FEC" w:rsidRDefault="00380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по связям с общественностью и средствами массовой               информации опубликовать настоящее постановление в средствах массовой                       информации и разместить на официальном портале Администрации города.</w:t>
      </w:r>
    </w:p>
    <w:p w:rsidR="00B43FEC" w:rsidRDefault="00380220">
      <w:pPr>
        <w:pStyle w:val="a4"/>
        <w:tabs>
          <w:tab w:val="left" w:pos="0"/>
        </w:tabs>
        <w:ind w:firstLine="567"/>
        <w:jc w:val="both"/>
      </w:pPr>
      <w:r>
        <w:rPr>
          <w:szCs w:val="28"/>
        </w:rPr>
        <w:t>3. Контроль за выполнением постановления возложить на заместителя        главы Администрации города Кривцова Н.Н</w:t>
      </w:r>
      <w:r>
        <w:t>.</w:t>
      </w:r>
    </w:p>
    <w:p w:rsidR="00B43FEC" w:rsidRDefault="00B43FEC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B43FEC" w:rsidRDefault="00B43FEC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B43FEC" w:rsidRDefault="00B43FEC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B43FEC" w:rsidRDefault="00380220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  <w:sectPr w:rsidR="00B43FEC">
          <w:pgSz w:w="11900" w:h="16820"/>
          <w:pgMar w:top="1134" w:right="567" w:bottom="1134" w:left="1701" w:header="720" w:footer="720" w:gutter="0"/>
          <w:cols w:space="60"/>
          <w:noEndnote/>
          <w:docGrid w:linePitch="272"/>
        </w:sectPr>
      </w:pPr>
      <w:r>
        <w:rPr>
          <w:rFonts w:eastAsia="Times New Roman" w:cs="Times New Roman"/>
          <w:szCs w:val="20"/>
          <w:lang w:eastAsia="ru-RU"/>
        </w:rPr>
        <w:t>Глава города                                                                                           В.Н. Шувалов</w:t>
      </w:r>
    </w:p>
    <w:p w:rsidR="00B43FEC" w:rsidRDefault="00B43FEC">
      <w:pPr>
        <w:rPr>
          <w:szCs w:val="28"/>
        </w:rPr>
      </w:pPr>
    </w:p>
    <w:sectPr w:rsidR="00B43F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EC"/>
    <w:rsid w:val="00215939"/>
    <w:rsid w:val="002848EF"/>
    <w:rsid w:val="00380220"/>
    <w:rsid w:val="00A5030A"/>
    <w:rsid w:val="00AE2483"/>
    <w:rsid w:val="00B4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9CFD30-3434-4123-9486-E0749ED2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2017-08-07T07:15:00Z</cp:lastPrinted>
  <dcterms:created xsi:type="dcterms:W3CDTF">2017-08-15T07:19:00Z</dcterms:created>
  <dcterms:modified xsi:type="dcterms:W3CDTF">2017-08-15T07:19:00Z</dcterms:modified>
</cp:coreProperties>
</file>