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C4EC8" w:rsidTr="007B4C06">
        <w:trPr>
          <w:jc w:val="center"/>
        </w:trPr>
        <w:tc>
          <w:tcPr>
            <w:tcW w:w="142" w:type="dxa"/>
            <w:noWrap/>
          </w:tcPr>
          <w:p w:rsidR="006C4EC8" w:rsidRPr="005541F0" w:rsidRDefault="006C4EC8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C4EC8" w:rsidRPr="00EC7D10" w:rsidRDefault="00965E7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6C4EC8" w:rsidRPr="005541F0" w:rsidRDefault="006C4EC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C4EC8" w:rsidRPr="00965E7D" w:rsidRDefault="00965E7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6C4EC8" w:rsidRPr="005541F0" w:rsidRDefault="006C4EC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C4EC8" w:rsidRPr="00EC7D10" w:rsidRDefault="00965E7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C4EC8" w:rsidRPr="005541F0" w:rsidRDefault="006C4EC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C4EC8" w:rsidRPr="005541F0" w:rsidRDefault="006C4EC8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C4EC8" w:rsidRPr="005541F0" w:rsidRDefault="006C4EC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C4EC8" w:rsidRPr="00965E7D" w:rsidRDefault="00965E7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172</w:t>
            </w:r>
          </w:p>
        </w:tc>
      </w:tr>
    </w:tbl>
    <w:p w:rsidR="006C4EC8" w:rsidRPr="00EE45CB" w:rsidRDefault="006C4EC8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EC8" w:rsidRPr="005541F0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C4EC8" w:rsidRPr="005541F0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C4EC8" w:rsidRPr="005541F0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C4EC8" w:rsidRPr="005541F0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C4EC8" w:rsidRPr="00C46D9A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C4EC8" w:rsidRPr="00EC5E9D" w:rsidRDefault="006C4EC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C4EC8" w:rsidRPr="005541F0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C4EC8" w:rsidRPr="005541F0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C4EC8" w:rsidRPr="00EC5E9D" w:rsidRDefault="006C4EC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C4EC8" w:rsidRPr="005541F0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C4EC8" w:rsidRPr="005541F0" w:rsidRDefault="006C4E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C4EC8" w:rsidRPr="005541F0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C4EC8" w:rsidRPr="005541F0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C4EC8" w:rsidRPr="005541F0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C4EC8" w:rsidRPr="005541F0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C4EC8" w:rsidRPr="00C46D9A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C4EC8" w:rsidRPr="00EC5E9D" w:rsidRDefault="006C4EC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C4EC8" w:rsidRPr="005541F0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C4EC8" w:rsidRPr="005541F0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C4EC8" w:rsidRPr="00EC5E9D" w:rsidRDefault="006C4EC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C4EC8" w:rsidRPr="005541F0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C4EC8" w:rsidRPr="005541F0" w:rsidRDefault="006C4E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9454" w:type="dxa"/>
        <w:tblLook w:val="01E0" w:firstRow="1" w:lastRow="1" w:firstColumn="1" w:lastColumn="1" w:noHBand="0" w:noVBand="0"/>
      </w:tblPr>
      <w:tblGrid>
        <w:gridCol w:w="4820"/>
        <w:gridCol w:w="4634"/>
      </w:tblGrid>
      <w:tr w:rsidR="006C4EC8" w:rsidRPr="006C4EC8" w:rsidTr="006C4EC8">
        <w:tc>
          <w:tcPr>
            <w:tcW w:w="4820" w:type="dxa"/>
            <w:shd w:val="clear" w:color="auto" w:fill="auto"/>
          </w:tcPr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Об утверждении порядка 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проведения экспертизы и оценки 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фактического воздействия 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действующих муниципальных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нормативных правовых актов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shd w:val="clear" w:color="auto" w:fill="auto"/>
          </w:tcPr>
          <w:p w:rsidR="006C4EC8" w:rsidRPr="006C4EC8" w:rsidRDefault="006C4EC8" w:rsidP="006C4EC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pacing w:val="-4"/>
          <w:szCs w:val="28"/>
          <w:lang w:eastAsia="ru-RU"/>
        </w:rPr>
        <w:t>В соответствии с Федеральным законом от 06.10.2003 № 131-ФЗ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pacing w:val="-4"/>
          <w:szCs w:val="28"/>
          <w:lang w:eastAsia="ru-RU"/>
        </w:rPr>
        <w:t>«Об общих</w:t>
      </w:r>
      <w:r w:rsidRPr="006C4EC8">
        <w:rPr>
          <w:rFonts w:eastAsia="Times New Roman" w:cs="Times New Roman"/>
          <w:szCs w:val="28"/>
          <w:lang w:eastAsia="ru-RU"/>
        </w:rPr>
        <w:t xml:space="preserve"> принципах организации местного самоуправления в Российской Федерации»,  законом Ханты-Мансийского автономного округа – Югры от 29.05.2014 № 42-оз «Об отдельных вопросах организации оценки регулирующего воздействия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C4EC8">
        <w:rPr>
          <w:rFonts w:eastAsia="Times New Roman" w:cs="Times New Roman"/>
          <w:szCs w:val="28"/>
          <w:lang w:eastAsia="ru-RU"/>
        </w:rPr>
        <w:t xml:space="preserve">проектов нормативных правовых актов, экспертизы и оценки фактического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C4EC8">
        <w:rPr>
          <w:rFonts w:eastAsia="Times New Roman" w:cs="Times New Roman"/>
          <w:szCs w:val="28"/>
          <w:lang w:eastAsia="ru-RU"/>
        </w:rPr>
        <w:t xml:space="preserve">воздействия нормативных правовых актов в Ханты-Мансийском автономном округе </w:t>
      </w:r>
      <w:r>
        <w:rPr>
          <w:rFonts w:eastAsia="Times New Roman" w:cs="Times New Roman"/>
          <w:szCs w:val="28"/>
          <w:lang w:eastAsia="ru-RU"/>
        </w:rPr>
        <w:t>–</w:t>
      </w:r>
      <w:r w:rsidRPr="006C4EC8">
        <w:rPr>
          <w:rFonts w:eastAsia="Times New Roman" w:cs="Times New Roman"/>
          <w:szCs w:val="28"/>
          <w:lang w:eastAsia="ru-RU"/>
        </w:rPr>
        <w:t xml:space="preserve"> Югре и о внесении изменения в статью 33.2 Закона Ханты-Мансийского автономного округа – Югры «О нормативных правовых актах Ханты-Мансийского автономного округа – Югры», Уставом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C4EC8">
        <w:rPr>
          <w:rFonts w:eastAsia="Times New Roman" w:cs="Times New Roman"/>
          <w:spacing w:val="-6"/>
          <w:szCs w:val="28"/>
          <w:lang w:eastAsia="ru-RU"/>
        </w:rPr>
        <w:t xml:space="preserve">городской округ город Сургут, </w:t>
      </w:r>
      <w:r w:rsidRPr="006C4EC8">
        <w:rPr>
          <w:rFonts w:eastAsia="Calibri" w:cs="Times New Roman"/>
          <w:spacing w:val="-6"/>
          <w:szCs w:val="28"/>
          <w:lang w:eastAsia="ru-RU"/>
        </w:rPr>
        <w:t xml:space="preserve">распоряжением Администрации города </w:t>
      </w:r>
      <w:r w:rsidR="00E33DD0">
        <w:rPr>
          <w:rFonts w:eastAsia="Calibri" w:cs="Times New Roman"/>
          <w:spacing w:val="-6"/>
          <w:szCs w:val="28"/>
          <w:lang w:eastAsia="ru-RU"/>
        </w:rPr>
        <w:t xml:space="preserve">                                          </w:t>
      </w:r>
      <w:r w:rsidRPr="006C4EC8">
        <w:rPr>
          <w:rFonts w:eastAsia="Calibri" w:cs="Times New Roman"/>
          <w:spacing w:val="-6"/>
          <w:szCs w:val="28"/>
          <w:lang w:eastAsia="ru-RU"/>
        </w:rPr>
        <w:t>от 30.12.2005</w:t>
      </w:r>
      <w:r w:rsidRPr="006C4EC8">
        <w:rPr>
          <w:rFonts w:eastAsia="Calibri" w:cs="Times New Roman"/>
          <w:szCs w:val="28"/>
          <w:lang w:eastAsia="ru-RU"/>
        </w:rPr>
        <w:t xml:space="preserve"> </w:t>
      </w:r>
      <w:r w:rsidRPr="006C4EC8">
        <w:rPr>
          <w:rFonts w:eastAsia="Calibri" w:cs="Times New Roman"/>
          <w:spacing w:val="-6"/>
          <w:szCs w:val="28"/>
          <w:lang w:eastAsia="ru-RU"/>
        </w:rPr>
        <w:t xml:space="preserve">№ 3686 «Об утверждении </w:t>
      </w:r>
      <w:r w:rsidRPr="006C4EC8">
        <w:rPr>
          <w:rFonts w:eastAsia="Times New Roman" w:cs="Times New Roman"/>
          <w:szCs w:val="28"/>
          <w:lang w:eastAsia="ru-RU"/>
        </w:rPr>
        <w:t>Регламента</w:t>
      </w:r>
      <w:r w:rsidRPr="006C4EC8">
        <w:rPr>
          <w:rFonts w:eastAsia="Calibri" w:cs="Times New Roman"/>
          <w:spacing w:val="-6"/>
          <w:szCs w:val="28"/>
          <w:lang w:eastAsia="ru-RU"/>
        </w:rPr>
        <w:t xml:space="preserve"> Администрации города»</w:t>
      </w:r>
      <w:r w:rsidRPr="006C4EC8">
        <w:rPr>
          <w:rFonts w:eastAsia="Times New Roman" w:cs="Times New Roman"/>
          <w:szCs w:val="28"/>
          <w:lang w:eastAsia="ru-RU"/>
        </w:rPr>
        <w:t>: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1. Утвердить порядок проведения экспертизы и оценки фактического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C4EC8">
        <w:rPr>
          <w:rFonts w:eastAsia="Times New Roman" w:cs="Times New Roman"/>
          <w:szCs w:val="28"/>
          <w:lang w:eastAsia="ru-RU"/>
        </w:rPr>
        <w:t xml:space="preserve">воздействия действующих муниципальных нормативных правовых актов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C4EC8">
        <w:rPr>
          <w:rFonts w:eastAsia="Times New Roman" w:cs="Times New Roman"/>
          <w:szCs w:val="28"/>
          <w:lang w:eastAsia="ru-RU"/>
        </w:rPr>
        <w:t xml:space="preserve">согласно приложению.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6C4EC8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официального опубликования и распространяется на правоотношения, возникшие с 10.09.2017.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672112" w:rsidRDefault="00672112" w:rsidP="006C4EC8"/>
    <w:p w:rsidR="006C4EC8" w:rsidRDefault="006C4EC8" w:rsidP="006C4EC8"/>
    <w:p w:rsidR="006C4EC8" w:rsidRDefault="006C4EC8" w:rsidP="006C4EC8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747"/>
        <w:gridCol w:w="284"/>
      </w:tblGrid>
      <w:tr w:rsidR="006C4EC8" w:rsidRPr="006C4EC8" w:rsidTr="008169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41" w:right="-391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Приложение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41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к постановлению</w:t>
            </w:r>
          </w:p>
          <w:p w:rsidR="006C4EC8" w:rsidRPr="006C4EC8" w:rsidRDefault="006C4EC8" w:rsidP="006C4EC8">
            <w:pPr>
              <w:autoSpaceDN w:val="0"/>
              <w:ind w:left="5841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Главы города </w:t>
            </w:r>
          </w:p>
          <w:p w:rsidR="006C4EC8" w:rsidRPr="006C4EC8" w:rsidRDefault="006C4EC8" w:rsidP="006C4EC8">
            <w:pPr>
              <w:autoSpaceDN w:val="0"/>
              <w:ind w:left="5841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от ____________ № 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Порядок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проведения экспертизы и оценки фактического воздействия 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действующих муниципальных нормативных правовых актов </w:t>
            </w:r>
            <w:bookmarkStart w:id="0" w:name="sub_1001"/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(далее – порядок)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Arial"/>
                <w:szCs w:val="28"/>
                <w:lang w:eastAsia="ru-RU"/>
              </w:rPr>
            </w:pPr>
          </w:p>
          <w:bookmarkEnd w:id="0"/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Раздел </w:t>
            </w:r>
            <w:r w:rsidRPr="00E33DD0">
              <w:rPr>
                <w:rFonts w:eastAsia="Times New Roman" w:cs="Times New Roman"/>
                <w:bCs/>
                <w:szCs w:val="28"/>
                <w:lang w:val="en-US" w:eastAsia="ru-RU"/>
              </w:rPr>
              <w:t>I</w:t>
            </w:r>
            <w:r w:rsidRPr="00E33DD0">
              <w:rPr>
                <w:rFonts w:eastAsia="Times New Roman" w:cs="Times New Roman"/>
                <w:bCs/>
                <w:szCs w:val="28"/>
                <w:lang w:eastAsia="ru-RU"/>
              </w:rPr>
              <w:t>. Общие положения</w:t>
            </w:r>
            <w:bookmarkStart w:id="1" w:name="sub_1011"/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eastAsia="Times New Roman" w:cs="Times New Roman"/>
                <w:bCs/>
                <w:kern w:val="32"/>
                <w:szCs w:val="28"/>
                <w:lang w:val="x-none" w:eastAsia="x-none"/>
              </w:rPr>
            </w:pPr>
            <w:r w:rsidRPr="00E33DD0">
              <w:rPr>
                <w:rFonts w:eastAsia="Times New Roman" w:cs="Times New Roman"/>
                <w:bCs/>
                <w:kern w:val="32"/>
                <w:szCs w:val="28"/>
                <w:lang w:val="x-none" w:eastAsia="x-none"/>
              </w:rPr>
              <w:t xml:space="preserve">1. Настоящий порядок определяет процедуры проведения экспертизы </w:t>
            </w:r>
            <w:r w:rsidRPr="00E33DD0">
              <w:rPr>
                <w:rFonts w:eastAsia="Times New Roman" w:cs="Times New Roman"/>
                <w:bCs/>
                <w:kern w:val="32"/>
                <w:szCs w:val="28"/>
                <w:lang w:eastAsia="x-none"/>
              </w:rPr>
              <w:t xml:space="preserve">                </w:t>
            </w:r>
            <w:r w:rsidRPr="00E33DD0">
              <w:rPr>
                <w:rFonts w:eastAsia="Times New Roman" w:cs="Times New Roman"/>
                <w:bCs/>
                <w:kern w:val="32"/>
                <w:szCs w:val="28"/>
                <w:lang w:val="x-none" w:eastAsia="x-none"/>
              </w:rPr>
              <w:t xml:space="preserve">и оценки фактического воздействия действующих муниципальных </w:t>
            </w:r>
            <w:r w:rsidRPr="00E33DD0">
              <w:rPr>
                <w:rFonts w:eastAsia="Times New Roman" w:cs="Times New Roman"/>
                <w:bCs/>
                <w:spacing w:val="-4"/>
                <w:kern w:val="32"/>
                <w:szCs w:val="28"/>
                <w:lang w:val="x-none" w:eastAsia="x-none"/>
              </w:rPr>
              <w:t>нормативных правовых актов, затрагивающих вопросы осуществления предпри</w:t>
            </w:r>
            <w:r w:rsidRPr="00E33DD0">
              <w:rPr>
                <w:rFonts w:eastAsia="Times New Roman" w:cs="Times New Roman"/>
                <w:bCs/>
                <w:spacing w:val="-4"/>
                <w:kern w:val="32"/>
                <w:szCs w:val="28"/>
                <w:lang w:eastAsia="x-none"/>
              </w:rPr>
              <w:t>-</w:t>
            </w:r>
            <w:r w:rsidRPr="00E33DD0">
              <w:rPr>
                <w:rFonts w:eastAsia="Times New Roman" w:cs="Times New Roman"/>
                <w:bCs/>
                <w:kern w:val="32"/>
                <w:szCs w:val="28"/>
                <w:lang w:val="x-none" w:eastAsia="x-none"/>
              </w:rPr>
              <w:t>нимательской и инвестиционной деятельности.</w:t>
            </w:r>
          </w:p>
          <w:bookmarkEnd w:id="1"/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2. В настоящем порядке используются следующие понятия и термины: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2.1. Экспертиза действующих муниципальных нормативных правовых                   актов –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деятельность, направленная на выявление в действующих муници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пальных нормативных правовых актах положений, необоснованно затруд-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няющих ведение предпринимательской и инвестиционной деятельности, полученных в результате публичных консультаций от субъектов предпринимательской и инвестиционной деятельности, их ассоциаций, иных заинтересованных лиц и самостоятельно выявленных уполномоченным органом.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2.2. Оценка фактического воздействия действующих муниципальных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нормативных правовых актов – деятельность, проводимая в целях анализа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регулирования, заявленных в сводном отчете об оценке регулирующего воздействия проектов муниципальных нормативных правовых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актов, определения и оценки фактических положительных и отрицательных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последствий принятия муниципальных нормативных правовых актов, а также выявления в них положений, необоснованно затрудняющих ведение предпринимательской  и инвестиционной деятельности или приводящих к возникно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вению необоснованных расходов.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2.3. Уполномоченный орган – управление экономики и стратегического планирования, выполняющее функции нормативно-правового, информационно-методического обеспечения и контроля за процедурами экспертизы                   и оценки фактического воздействия действующих муниципальных норма-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тивных правовых актов и уполномоченное составлять заключения в соответствии с настоящим порядком.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2.4. Ответственный за проведение экспертизы и оценки фактического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воздействия – отраслевое структурное подразделение Администрации города (далее – структурное подразделение), муниципальное учреждение, уполномоченные на проведение экспертизы и оценки фактического воздействия действующих муниципальных нормативных правовых актов.</w:t>
            </w:r>
          </w:p>
          <w:p w:rsidR="00E33DD0" w:rsidRDefault="00E33DD0" w:rsidP="00E33D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Default="00E33DD0" w:rsidP="00E33D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2.5. Публичные консультации – открытое обсуждение с участниками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публичных консультаций действующих муниципальных нормативных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правовых актов, организуемое структурным подразделением, муниципальным учреждением в ходе проведения процедур экспертизы и оценки фактического воздействия действующих муниципальных нормативных правовых актов.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2.6. Участники публичных консультаций – заинтересованные лица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 xml:space="preserve">из числа субъектов предпринимательской и инвестиционной деятельности,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организации, представляющие интересы предпринимательского и (или) инвес-тиционного сообщества, иные заинтересованные лица, с которыми заключены соглашения о взаимодействии при проведении оценки регулирующего воздействия (далее – ОРВ) проектов муниципальных нормативных правовых актов, оценки фактического воздействия и экспертизы муниципальных нормативных правовых актов, интересы которых затронуты правовым регулированием,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принимающие участие в открытых обсуждениях действующих муниципальных нормативных правовых актов.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3. Официальным сайтом в информационно-телекоммуникационной сети «Интернет» для целей проведения оценки регулирующего воздействия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проектов муниципальных нормативных правовых актов является официальный портал Администрации города (далее – официальный портал).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4. Рассмотрение вопросов по экспертизе и оценке фактического воздействия действующих муниципальных нормативных правовых актов осуществляется на координационном совете по развитию малого и среднего предпринимательства при Администрации города, действующем на основании положения, утвержденного муниципальным правовым актом.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Раздел </w:t>
            </w:r>
            <w:r w:rsidRPr="00E33DD0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. Экспертиза действующего муниципального нормативного правового акта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1. Экспертиза действующего муниципального нормативного правового акта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(далее – экспертиза) проводится структурным подразделением, муниципальным учреждением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ответственным за проведение такой экспертизы,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с планом проведения экспертизы, утверждаемым Главой города.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2. План проведения экспертизы ежегодно формируетс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я уполномоченным органом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и утверждается распоряжением Главы города не позднее 31 декабря года, предшествующего году проведения экспертизы.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План проведения экспертизы размещается на официальном портале.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3. В отношении каждого действующего муниципального нормативного правового акта, включенного в план, ответственный за проведение экспертизы обеспечивает организацию и проведение экспертизы в сроки, установленные планом.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4. Экспертиза действующего муниципального нормативного правового акта проводится по следующим направлениям: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- опыт иных муниципальных образований в соответствующих сферах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деятельности (при наличии);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- анализ текущих отрицательных последствий действия муниципального нормативного правового акта: группа потенциальных адресатов правового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регулирования;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ограничений; оценка соответствующих расходов бюджета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города.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5. При проведении экспертизы в целях учета мнений (замечаний                              и (или) предложений) субъектов предпринимательской и (или) инвестиционной деятельности, иных заинтересованных лиц, ответственным за проведение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экспертизы</w:t>
            </w:r>
            <w:r w:rsidRPr="00E33DD0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проводятся публичные консультации.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6. Публичные консультации проводятся в течение пяти рабочих дней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со дня начала экспертизы.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7. Для пр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оведения публичных консультаций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ответственный за прове-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дение экспертизы не позднее одного дня до даты начала проведения экспертизы формирует и направляет в управление по связям с общественностью и средствами массовой информации следующие документы: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7.1. Уведомление о проведении публичных консультаций в целях экспертизы действующего муниципального нормативного правового акта по форме согласно приложению 1 к настоящему порядку.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7.2. Опросный лист при проведении публичных консультаций в рамках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экспертизы действующего муниципального нормативного правового акта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по форме согласно приложению 2 к настоящему порядку.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7.3. Действующий муниципальный нормативный правовой акт (в акту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альной редакции), в отношении которого проводится экспертиза.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8. Документы, поступившие от ответственного за проведение экспертизы, размещаются управлением по связям с общественностью и средствами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массовой информации на официальном портале в подразделе «Оценка регули-рующего воздействия, фактического воздействия и экспертиза муниципальных нормативных правовых актов (проектов)» раздела «Документы» в течение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одного рабочего дня со дня их получения.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9. Ответственный за проведение экспертизы</w:t>
            </w:r>
            <w:r w:rsidRPr="00E33DD0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одновременно с направлением документов в управление по связям с общественностью и средствами массовой информации обеспечивает направление уведомления о проведении публичных консультаций в организации, с которыми заключены соглашения о взаимодействии при проведении ОРВ, экспертизы и оценки фактического воздействия,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а также иным потенциальным адресатам правового регулирования, которых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целесообразно привлечь к участию в публичных консультациях, исходя из содер-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жания проблемы, цели и предмета правового регулирования.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Отсутствие в структурном подразделении, муниципальном учреждении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исчерпывающих сведений о круге потенциальных адресатов, интересы которых затронуты предлагаемым правовым регулированием, не является основанием для отказа от рассылки уведомлений о проведении публичных консультаций.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10. В течение срока проведения публичных консультаций ответственный за проведение экспертизы формирует сводный отчет об экспертизе </w:t>
            </w: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дейст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-                 </w:t>
            </w: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вующего муниципального нормативного правового акта (далее – сводный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отчет об экспертизе) по форме согласно приложению 3 к настоящему порядку.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При подготовке сводного отчета об экспертизе ответственным за прове-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дение экспертизы заполняются все разделы, предусмотренные формой, и обес-печивается предоставление информации, необходимой для подготовки заключения об экспертизе уполномоченным органом.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К сводному отчету об экспертизе в обязательном порядке прилагаются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расчеты расходов субъектов предпринимательской и инвестиционной деятельности, связанных с необходимостью соблюдения установленных обязанностей. Расчеты расходов осуществляются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денной приказом Департамента экономического </w:t>
            </w: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развития Ханты-Мансийского автономного округа – Югры от 30.09.2013 № 155.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11. После окончания публичных консультаций ответственным за прове-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дение экспертизы в течение пяти рабочих дней осуществляется анализ поступивших мнений, составляется свод предложений о результатах проведения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публичных консультаций по форме согласно приложению 4 к настоящему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порядку, содержащий информацию о принятии либо отклонении мнения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(замечания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и (или) предложения) участников публичных консультаций и обоснование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позиции структурного подразделения, муниципального учреждения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по всем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полученным мнениям (замечаниям (или) предложениям) участников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           </w:t>
            </w: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публичных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консультаций.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В случае непоступления в течение срока проведения публичных консуль-таций мнений (замечаний и (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или) предложений) их участников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либо</w:t>
            </w:r>
            <w:r w:rsidRPr="00E33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поступ-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ления положительных мнений об отсутствии замечаний и (или) предложений                   в своде предложений указывается соответствующая информация.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В случае учета/принятия мнений (замечаний и (или) предложений)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участников публичных консультаций ответственным за проведение экспертизы обеспечивается направление в их адрес в течение трех рабочих дней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со дня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составления свода предложений соответствующих писем-уведомлений.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В случае несогласия с поступившими от участников публичных консуль-таций мнений (замечаний и (или) предложений) структурное подразделение, муниципальное учреждение обязано обеспечить урегулирование разногласий     с указанными участниками публичных консультаций в порядке, установ-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ленном разделом </w:t>
            </w:r>
            <w:r w:rsidRPr="00E33DD0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V настоящего порядка.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12. В случае учета/принятия мнений (замечаний и (или) предложений) участников публичных консультаций по результатам анализа поступивших мнений (замечаний и (или) предложений) и урегулирования разногласий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с участниками публичных консультаций ответственным за проведение экспертизы в течение пяти рабочих дней</w:t>
            </w:r>
            <w:r w:rsidRPr="00E33DD0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со дня окончания публичных консультаций или урегулирования разногласий, корректируется сводный отчет об экспертизе, свод предложений о результатах проведения публичных консультаций.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В течение одного дня после корректировки документов ответственным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за проведение экспертизы направляются (письмом на официальном бланке структурного подразделения, муниципального учреждения) в уполномо-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ченный орган для подготовки заключения следующие документы:</w:t>
            </w:r>
          </w:p>
          <w:p w:rsid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сводный отчет об экспертизе (с расчетом расходов субъектов предпринимательской и инвестиционной деятельности);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свод предложений о результатах проведения публичных консультаций;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копии писем-уведомлений, направленных в адрес участников публичных консультаций, о результатах принятых мнений (замечаний и (или) предло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жений);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- копии протоколов по результатам проведения согласительных процедур, организованных в соответствии с разделом </w:t>
            </w:r>
            <w:r w:rsidRPr="00E33DD0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V настоящего порядка (в случае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их проведения).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13. Уполномоченный орган готовит заключение об экспертизе дейст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вующего муниципального нормативного правового акта (далее – заключение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об экспертизе) в порядке, установленном разделом V настоящего порядка.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14. В случае получения отрицательного заключения об экспертизе,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связанного с несоблюдением процедур, предусмотренных настоящим порядком, ответ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ственным за проведение экспертизы осуществляется: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- проведение/повторное проведение процедур, предусмотренных порядком,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начиная с соответствующей невыполненной/выполненной ненадлежащим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образом процедуры, в сроки, установленные настоящим порядком;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последующая доработка документов, указанных в заключении (в случае необходимости), в течение пяти рабочих дней со дня окончания последней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невыполненной/выполненной ненадлежащим образом процедуры и направ-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ление в уполномоченный орган для подготовки повторного заключения                    об экспертизе.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15. В случае получения отрицательного заключения об экспертизе, связанного с замечаниями к сводному отчету, ответственным за проведение экспертизы в течение пяти рабочих дней со дня получения заключения осуществляется доработка сводного отчета и направление в уполномоченный орган в целях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подготовки повторного заключения об экспертизе.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16. В случае получения отрицательного заключения об экспертизе, связанного с выявлением положений, необоснованно затрудняющих осуществ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ление предпринимательской и инвестиционной деятельности, ответственный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за проведение экспертизы в течение пяти рабочих дней со дня получения заключения об экспертизе обяза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н рассмотреть данное заключение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и совершить одно из следующих действий: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подготовить проект правового акта о внесении соответствующих изме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нений в действующий муниципальный нормативный правовой акт;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- подготовить проект правового акта о признании утратившим силу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муниципального нормативного правового акта (если это требуется в соответствии с заключением об экспертизе);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принять мотивированное решение о сохранении действующего правового регулирования.</w:t>
            </w:r>
          </w:p>
          <w:p w:rsid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Результат рассмотрения заключения об экспертизе уполномоченного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органа в виде мотивированного ответа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в течение двух рабочих дней со дня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ончания рассмотрения заключения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направляется в уполномоченный орган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на официальном бланке структурного подразделения, муниципального учреж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дения.</w:t>
            </w:r>
          </w:p>
          <w:p w:rsid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17. Ответственный за проведение экспертизы обеспечивает размещение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документов, указанных в пункте 12 настоящего раздела </w:t>
            </w:r>
            <w:r w:rsidRPr="00E33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доработанные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с учетом замечаний уполномоченного органа)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на официальном портале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в течение двух рабочих дней со дня получения заключения уполномоченного органа.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18. Для обеспечения публичности информации уполномоченным органом осуществляется мониторинг исполнения ответственным за проведение экспертизы пункта 17 настоящего раздела.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Раздел </w:t>
            </w:r>
            <w:r w:rsidRPr="00E33DD0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. Оценка фактического воздействия действующего муниципаль-ного нормативного правового акта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 w:cs="Arial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E33DD0">
              <w:rPr>
                <w:rFonts w:eastAsia="Calibri" w:cs="Arial"/>
                <w:szCs w:val="28"/>
                <w:lang w:eastAsia="ru-RU"/>
              </w:rPr>
              <w:t xml:space="preserve">Оценка фактического воздействия муниципального нормативного </w:t>
            </w:r>
            <w:r>
              <w:rPr>
                <w:rFonts w:eastAsia="Calibri" w:cs="Arial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Calibri" w:cs="Arial"/>
                <w:szCs w:val="28"/>
                <w:lang w:eastAsia="ru-RU"/>
              </w:rPr>
              <w:t xml:space="preserve">правового акта (далее – ОФВ) проводится в отношении действующего муниципального нормативного правового акта, срок действия которого составляет </w:t>
            </w:r>
            <w:r>
              <w:rPr>
                <w:rFonts w:eastAsia="Calibri" w:cs="Arial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Calibri" w:cs="Arial"/>
                <w:szCs w:val="28"/>
                <w:lang w:eastAsia="ru-RU"/>
              </w:rPr>
              <w:t>не менее одного года.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 w:cs="Arial"/>
                <w:szCs w:val="28"/>
                <w:lang w:eastAsia="ru-RU"/>
              </w:rPr>
            </w:pPr>
            <w:r w:rsidRPr="00E33DD0">
              <w:rPr>
                <w:rFonts w:eastAsia="Calibri" w:cs="Arial"/>
                <w:szCs w:val="28"/>
                <w:lang w:eastAsia="ru-RU"/>
              </w:rPr>
              <w:t>ОФВ муниципального нормативного правового акта проводится ответ-ственным за ее проведение в соответствии с планом проведения ОФВ, утверж</w:t>
            </w:r>
            <w:r>
              <w:rPr>
                <w:rFonts w:eastAsia="Calibri" w:cs="Arial"/>
                <w:szCs w:val="28"/>
                <w:lang w:eastAsia="ru-RU"/>
              </w:rPr>
              <w:t>-</w:t>
            </w:r>
            <w:r w:rsidRPr="00E33DD0">
              <w:rPr>
                <w:rFonts w:eastAsia="Calibri" w:cs="Arial"/>
                <w:szCs w:val="28"/>
                <w:lang w:eastAsia="ru-RU"/>
              </w:rPr>
              <w:t>даемым Главой города.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2. План проведения ОФВ формируется уполномоченным органом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 xml:space="preserve">и утверждается распоряжением Главы города не позднее 31 декабря года,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предшествующего году проведения ОФВ.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План проведения ОФВ размещается на официальном портале.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3. В отношении каждого действующего муниципального нормативного правового акта, включенного в план, ответственным за проведение ОФВ обеспечивает организацию и проведение ОФВ в сроки, установленные планом.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4. Для проведения ОФВ действующих муниципальных нормативных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правовых актов структурным подразделением, муниципальным учреждением анализируются фактические значения показателей достижения целей регули-рующего воздействия муниципального нормативного правового акта, а также оцениваются фактические положительные и отрицательные последствия установленного регулирования.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5. При проведении ОФВ в целях учета мнений (замечаний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(или) предложений) субъектов предпринимательской и (или) инвестиционной деятельности, иных заинтересованных лиц, ответственным за проведение ОФВ проводятся публичные консультации.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6. Целью публичных консультаций является сбор и выработка мнения субъектов предпринимательской и инвестиционной деятельности, иных заинтересованных лиц относительно того, достигаются ли в процессе действия дейст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вующего муниципального нормативного правового акта заявленные цели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правового регулирования, а также о целесообразности признания утратившим силу или изменения указанного муниципального нормативного правового акта или его отдельных положений.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7. Публичные консультации проводятся в течение 10-и рабочих дней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со дня начала ОФВ.</w:t>
            </w:r>
          </w:p>
          <w:p w:rsid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8. Для проведения публичных консультаций ответственный за проведение ОФВ не позднее одного дня до даты начала проведения ОФВ формирует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и направляет в управление по связям с общественностью и средствами массовой информации следующие документы: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8.1. Уведомление о проведении публичных консультаций в целях ОФВ действующего муниципального нормативного правового акта по форме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согласно приложению 5 к настоящему порядку.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8.2. Опросный лист при проведении публичных консультаций в рамках ОФВ действующего муниципального нормативного правового акта по форме согласно приложению 6 к настоящему порядку.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8.3. Действующий муниципальный нормативный правовой акт (в акту-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альной редакции), в отношении которого проводится ОФВ.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9. Документы, поступившие от ответственного за проведение ОФВ, размещаются управлением по связям с общественностью и средствами массовой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информации на официальном портале в подразделе «Оценка регулирующего воздействия, фактического воздействия и экспертиза муниципальных нормативных правовых актов (проектов)» раздела «Документы» в течение одного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рабочего дня со дня их получения.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10. Ответственный за проведение ОФВ одновременно с направлением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документов в управление по связям с общественностью и средствами массовой информации обеспечивает направление уведомления о проведении публичных консультаций в организации, с которыми заключены соглашения о взаимодействии при проведении ОРВ, экспертизы и оценки фактического воздействия,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а также иным потенциальным адресатам предлагаемого правового регулиро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вания, которых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целесообразно привлечь к уч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астию в публичных консультациях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исходя из содержания проблемы, цели и предмета правового регулирования.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Отсутствие в структурном подразделении, муниципальном учреждении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исчерпывающих сведений о круге потенциальных адресатов, интересы которых затронуты правовым регулированием, не является основанием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для отказа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от рассылки уведомлений о проведении публичных консультаций.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11. В течение срока проведения публичных консультаций ответственный за проведение ОФВ формирует сводный отчет об оценке фактического воздействия действующего муниципального нормативного правового акта (далее – сводный отчет об ОФВ) по форме согласно приложению 7 к настоящему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порядку.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При подготовке сводного отчета об ОФВ ответственным за проведение ОФВ заполняются все разделы, предусмотренные формой, и обеспечивается предоставление информации, необходимой для подготовки заключения                     об ОФВ уполномоченным органом.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12. К сводному отчету об ОФВ в обязательном порядке прилагаются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расчеты расходов субъектов предпринимательской и инвестиционной деятельности, связанных с необходимостью соблюдения установленных обязанностей. Расчеты расходов осуществляются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денной приказом Департамента экономического </w:t>
            </w: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развития Ханты-Мансийского автономного округа – Югры от 30.09.2013 № 155.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13. После окончания публичных консультаций ответственным за прове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дение ОФВ в течение пяти рабочих дней осуществляется анализ поступивших мнений, составляется свод предложений о результатах проведения публичных консультаций по форме согласно приложению 4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к настоящему порядку, содержащий информацию о принятии либо отклонении мнения (замечания и (или) предложения) участников публичных консультаций и обоснование позиции структурного подразделения, муниципального учреждения по всем полу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ченным мнениям (замечаниям и (или) предложениям) участников публичных консультаций.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В случае непоступления в течение срока проведения публичных консультаций мнений (замечаний и (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или) предложений) их участников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либо поступ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ления положительных мнений об отсутствии замечаний и (или) предложений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в своде предложений указывается соответствующая информация.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В случае учета/принятия мнений (замечаний и (или) предложений) участников публичных консультаций ответственным за проведение ОФВ обеспечивается направление в их адрес в течение трех рабочих дней со дня составления свода предложений соответствующих писем-уведомлений.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В случае несогласия с поступившими от участников публичных консуль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таций мнений (замечаний и (или) предложений) ответственный за проведение ОФВ обязан обеспечить урегулирование разногласий с указанными участниками публичных консультаций в порядке, установленном разделом IV настоящего порядка.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14. В случае учета/принятия мнений (замечаний и (или) предложений) участников публичных консультаций по результатам анализа поступивших мнений (замечаний и (или) предложений) и урегулирования разногласий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с участниками публичных консультаций</w:t>
            </w:r>
            <w:r w:rsidRPr="00E33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ответственный за проведение ОФВ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в течение пяти рабочих дней</w:t>
            </w:r>
            <w:r w:rsidRPr="00E33DD0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со дня окончания публичных консультаций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br/>
              <w:t>или урегулирования разногласий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корректирует сводный отчет об ОФВ, свод предложений и направляет</w:t>
            </w:r>
            <w:r w:rsidRPr="00E33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в уполномоченный орган для подготовки заклю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чения.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В течение одного дня после корректировки документов ответственным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за проведение ОФВ направляются (письмом на официальном бланке структурного подразделения, муниципального учреждения)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в уполномоченный орган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для подготовки заключения об ОФВ следующие документы: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сводный отчет об ОФВ (с расчетом расходов субъектов предпринимательской и инвестиционной деятельности);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свод предложений о результатах проведения публичных консультаций;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копии писем-уведомлений, направленных в адрес участников публичных консультаций, о результатах принятых мнений (замечаний и (или) предло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жений);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- копии протоколов по результатам проведения согласительных процедур, организованных в соответствии с разделом IV настоящего порядка (в случае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их проведения). 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15. Уполномоченный орган готовит заключение об ОФВ действующего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нормативного правового акта (далее – заключение об ОФВ)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в порядке, установленном разделом V настоящего порядка.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16. В случае получения отрицательного заключения об ОФВ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связанного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с несоблюдением процедур, предусмотренных настоящим порядком, ответст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венным за проведение ОФВ осуществляется: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pacing w:val="-4"/>
                <w:szCs w:val="28"/>
                <w:lang w:eastAsia="ru-RU"/>
              </w:rPr>
              <w:t>- проведение/повторное проведение процедур, предусмотренных порядком,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начиная с соответствующей невыполненной/выполненной ненадлежащим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образом процедуры в сроки, установленные настоящим порядком;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- последующая доработка документов, указанных в заключении (в случае необходимости) в течение пяти рабочих дней со дня окончания последней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невыполненной/выполненной ненадлежащим образом процедуры</w:t>
            </w:r>
            <w:r w:rsidRPr="00E33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в сроки,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установленные настоящим порядком и направление в уполномоченный орган для подготовки повторного заключения об ОФВ.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17. В случае получения отрицательного заключения об ОФВ, связанного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 xml:space="preserve">с замечаниями к сводному отчету, ответственным за проведение ОФВ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 xml:space="preserve">в течение пяти рабочих дней со дня получения заключения осуществляется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доработка сводного отчета и направление в уполномоченный орган в целях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подготовки повторного заключения.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18. В случае получения отрицательного заключения ОФВ, связанного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 xml:space="preserve">с выявлением положений, необоснованно затрудняющих осуществление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предпринимательской и инвестиционной деятельности или приводящих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 xml:space="preserve">к возникновению необоснованных расходов местного бюджета, ответственный за проведение ОФВ в течение пяти рабочих дней с момента получения заключения обязан рассмотреть данное заключение, доработать отчет об ОФВ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и совершить одно из следующих действий: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подготовить проект правового акта о внесении соответствующих изме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нений в действующий муниципальный нормативный правовой акт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или проект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нового правового акта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с учетом выявленных положений;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подготовить проект правового акта о признании утратившим силу дейст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вующего муниципального нормативного правового акта;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- принять мотивированное решение о сохранении действующего правового регулирования.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Результат рассмотрения заключения об ОФВ уполномоченного органа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br/>
              <w:t>в виде мотивированного ответа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в течение двух рабочих дней со дня ок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ончания рассмотрения заключения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направляется в уполномоченный орган на офици-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альном бланке структурного подразделения, муниципального учреждения.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19. Ответственный за проведение ОФВ обеспечивает размещение доку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ментов, указанных в пункте 14 настоящего раздела (доработанные и согласованные с уполномоченным органом)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на официальном портале в течение двух рабочих дней со дня получения заключения уполномоченного органа.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20. Для обеспечения публичности информации уполномоченным органом осуществляется мониторинг исполнения ответственным за проведение ОФВ пункта 19 настоящего раздела.</w:t>
            </w:r>
          </w:p>
          <w:p w:rsid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</w:pPr>
          </w:p>
          <w:p w:rsid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</w:pPr>
          </w:p>
          <w:p w:rsid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Arial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  <w:t xml:space="preserve">Раздел </w:t>
            </w:r>
            <w:r w:rsidRPr="00E33DD0">
              <w:rPr>
                <w:rFonts w:eastAsia="Times New Roman" w:cs="Times New Roman"/>
                <w:spacing w:val="2"/>
                <w:szCs w:val="28"/>
                <w:shd w:val="clear" w:color="auto" w:fill="FFFFFF"/>
                <w:lang w:val="en-US" w:eastAsia="ru-RU"/>
              </w:rPr>
              <w:t>IV</w:t>
            </w:r>
            <w:r w:rsidRPr="00E33DD0"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  <w:t xml:space="preserve">. </w:t>
            </w:r>
            <w:r w:rsidRPr="00E33DD0">
              <w:rPr>
                <w:rFonts w:eastAsia="Times New Roman" w:cs="Arial"/>
                <w:szCs w:val="28"/>
                <w:lang w:eastAsia="ru-RU"/>
              </w:rPr>
              <w:t xml:space="preserve">Урегулирование разногласий с участниками публичных </w:t>
            </w:r>
            <w:r>
              <w:rPr>
                <w:rFonts w:eastAsia="Times New Roman" w:cs="Arial"/>
                <w:szCs w:val="28"/>
                <w:lang w:eastAsia="ru-RU"/>
              </w:rPr>
              <w:t xml:space="preserve">                     </w:t>
            </w:r>
            <w:r w:rsidRPr="00E33DD0">
              <w:rPr>
                <w:rFonts w:eastAsia="Times New Roman" w:cs="Arial"/>
                <w:szCs w:val="28"/>
                <w:lang w:eastAsia="ru-RU"/>
              </w:rPr>
              <w:t>консультаций</w:t>
            </w: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Arial"/>
                <w:szCs w:val="28"/>
                <w:lang w:eastAsia="ru-RU"/>
              </w:rPr>
              <w:t xml:space="preserve">1. В случае возникновения разногласий с участниками публичных консультаций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структурное подразделение, муниципальное учреждение обеспечива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т урегулирование разногласий с участниками публичных консультаций.</w:t>
            </w: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Arial"/>
                <w:szCs w:val="28"/>
                <w:lang w:eastAsia="ru-RU"/>
              </w:rPr>
              <w:t>2. Структурное подразделение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, муниципальное учреждение в случае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несогласия с поступившими от участника публичных консультаций мнением (з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амечанием и (или) предложением)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в срок не более семи рабочих дней со дн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я составления свода предложений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обеспечивают проведение согласительных процедур в форме совместных совещаний, переговоров с привлечением участников публичных консультаций, а при необходимости заместителей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города, курирующих соответствующую сферу деятельности.</w:t>
            </w: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По результатам согласительных процедур </w:t>
            </w:r>
            <w:r w:rsidRPr="00E33DD0">
              <w:rPr>
                <w:rFonts w:eastAsia="Times New Roman" w:cs="Arial"/>
                <w:szCs w:val="28"/>
                <w:lang w:eastAsia="ru-RU"/>
              </w:rPr>
              <w:t xml:space="preserve">ответственным структурным подразделением, муниципальным учреждением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оформляется протокол,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 xml:space="preserve">в котором отражаются данные об урегулировании разногласий, а также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принятое решение по итогам проведения совещаний, переговоров.</w:t>
            </w: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Протокол подписывается в течение трех рабочих дней со дня проведения совещаний, переговоров.</w:t>
            </w: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3. В целях определения единой позиции при проведении согласительных процедур между структурным подразделением, муниципальным учреждением и участниками публичных консультаций к участию привлекается уполномо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ченный орган.</w:t>
            </w: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</w:pPr>
          </w:p>
          <w:p w:rsidR="00E33DD0" w:rsidRPr="00E33DD0" w:rsidRDefault="00E33DD0" w:rsidP="00E33DD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Arial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  <w:t xml:space="preserve">Раздел </w:t>
            </w:r>
            <w:r w:rsidRPr="00E33DD0">
              <w:rPr>
                <w:rFonts w:eastAsia="Times New Roman" w:cs="Times New Roman"/>
                <w:spacing w:val="2"/>
                <w:szCs w:val="28"/>
                <w:shd w:val="clear" w:color="auto" w:fill="FFFFFF"/>
                <w:lang w:val="en-US" w:eastAsia="ru-RU"/>
              </w:rPr>
              <w:t>V</w:t>
            </w:r>
            <w:r w:rsidRPr="00E33DD0">
              <w:rPr>
                <w:rFonts w:eastAsia="Times New Roman" w:cs="Times New Roman"/>
                <w:spacing w:val="2"/>
                <w:szCs w:val="28"/>
                <w:shd w:val="clear" w:color="auto" w:fill="FFFFFF"/>
                <w:lang w:eastAsia="ru-RU"/>
              </w:rPr>
              <w:t xml:space="preserve">. </w:t>
            </w:r>
            <w:r w:rsidRPr="00E33DD0">
              <w:rPr>
                <w:rFonts w:eastAsia="Times New Roman" w:cs="Arial"/>
                <w:szCs w:val="28"/>
                <w:lang w:eastAsia="ru-RU"/>
              </w:rPr>
              <w:t>Подготовка уполномоченным органом заключения об экспертизе/ОФВ действующих муниципальных нормативных правовых</w:t>
            </w:r>
            <w:r>
              <w:rPr>
                <w:rFonts w:eastAsia="Times New Roman" w:cs="Arial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Arial"/>
                <w:szCs w:val="28"/>
                <w:lang w:eastAsia="ru-RU"/>
              </w:rPr>
              <w:t>актов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1. Срок подготовки уполномоченным органом заключения об экспер-тизе/ОФВ действующего муниципального нормативного правового акта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(далее – заключение об экспертизе/ОФВ) не должен превышать 10-и рабочих дней.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1.1. Заключение об экспертизе составляется уполномоченным органом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по форме согласно приложению 8 к настоящему п</w:t>
            </w:r>
            <w:r>
              <w:rPr>
                <w:rFonts w:eastAsia="Times New Roman" w:cs="Times New Roman"/>
                <w:szCs w:val="28"/>
                <w:lang w:eastAsia="ru-RU"/>
              </w:rPr>
              <w:t>орядку.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1.2. Заключение об ОФВ составляется уполномоченным органом                        по форме согласно приложению 9 к настоящему порядку.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1.3. Заключение подлежит опубликованию уполномоченным органом                  на официальном портале в течение одного рабочего дня с даты его подписания.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2. При подготовке заключения об экспертизе/ОФВ: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ind w:right="-1"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2.1. В случае соблюдения проведенных структурным подразделением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процедур требованиям порядка, соответствия формы сводного отчета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 xml:space="preserve">об экспертизе/ОФВ порядку, достаточности информации, содержащейся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  <w:t>в сводном отчете, достаточности обоснования решения проблемы действующего способа правового регулирования, отсутствия в действующем правовом акте положений необоснованно затрудняющих осуществление предпринимательской и инвестиционной деятельности или приводящих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к возникновению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необоснованных расходов, достижения целей регулирования, заявленных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в сводном отчете об ОРВ, определения положительных последствий принятия муниципального нормативного правового акта, отсутствия предложений, направленных на улучшение качества действующего правового акта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уполномоченный орган составляет положительное заключение об экспертизе/ОФВ.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ind w:right="-1"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2.2. В случае несоблюдения проведенных процедур экспертизы/ОФВ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требованиям п</w:t>
            </w:r>
            <w:r>
              <w:rPr>
                <w:rFonts w:eastAsia="Times New Roman" w:cs="Times New Roman"/>
                <w:szCs w:val="28"/>
                <w:lang w:eastAsia="ru-RU"/>
              </w:rPr>
              <w:t>орядка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и (или) несоответствия формы сводного отчета порядку, и (или) недостаточности информации, содержащейся в сводном отчете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и (или) недостаточности обоснования решения проблемы действующим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способом правового регулирования, и (или) наличия в проекте положений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необоснованно затрудняющих осуществление предпринимательской и инвес-тиционной деятельности или приводящих к возникновению необоснованных расходов, достижения целей регулирования, заявленных в сводном отчете                об ОРВ, определения отрицательных последствий принятия муниципального нормативного правового акта и (или) наличия предложений, направленных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на улучшение качества действующего правового акта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уполномоченный орган составляет отрицательное заключение об экспертизе/ОФВ, в котором отражает вывод о необходимости проведения/повторного проведения процедур, предусмотренных порядком, начиная с соответствующей невыполненной /выпол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ненной ненадлежащим образом процедуры, с последующей доработкой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и повторным направлением в уполномоченный орган сводного отчета                     для подготовки заключения.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ind w:right="-1"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>В случае отсутствия мнений уч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астников публичных консультаций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E33DD0">
              <w:rPr>
                <w:rFonts w:eastAsia="Times New Roman" w:cs="Times New Roman"/>
                <w:spacing w:val="-6"/>
                <w:szCs w:val="28"/>
                <w:lang w:eastAsia="ru-RU"/>
              </w:rPr>
              <w:t>в заключении об экспертизе/ОФВ указывается информация о том, что публичные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ко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нсультации были организованы не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качественно, при этом уполномоченный орган возвращает документы ответственному за проведение экспертизы/ОФВ для проведения дополн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ительных публичных консультаций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 в сроки, установ-ленные настоящим порядком.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ind w:right="-1"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3DD0">
              <w:rPr>
                <w:rFonts w:eastAsia="Times New Roman" w:cs="Times New Roman"/>
                <w:szCs w:val="28"/>
                <w:lang w:eastAsia="ru-RU"/>
              </w:rPr>
              <w:t xml:space="preserve">3. При повторном направлении документов в уполномоченный орган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E33DD0">
              <w:rPr>
                <w:rFonts w:eastAsia="Times New Roman" w:cs="Times New Roman"/>
                <w:szCs w:val="28"/>
                <w:lang w:eastAsia="ru-RU"/>
              </w:rPr>
              <w:t>составление повторного заключения осуществляется в течение пяти рабочих дней со дня их поступления.</w:t>
            </w:r>
          </w:p>
          <w:p w:rsidR="00E33DD0" w:rsidRPr="00E33DD0" w:rsidRDefault="00E33DD0" w:rsidP="00E33DD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bookmarkStart w:id="2" w:name="sub_1013"/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Приложение 1 </w:t>
            </w:r>
          </w:p>
          <w:p w:rsidR="002B04FB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к порядку проведения </w:t>
            </w:r>
          </w:p>
          <w:p w:rsidR="002B04FB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экспертизы и оценки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фактического воздействия действующих муниципальных нормативных правовых актов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954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954"/>
              <w:rPr>
                <w:rFonts w:eastAsia="Times New Roman" w:cs="Times New Roman"/>
                <w:szCs w:val="28"/>
                <w:lang w:eastAsia="ru-RU"/>
              </w:rPr>
            </w:pPr>
          </w:p>
          <w:bookmarkEnd w:id="2"/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Уведомление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о проведении публичных консультаций в целях экспертизы действующего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нормативного правового акта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</w:p>
          <w:p w:rsidR="006C4EC8" w:rsidRPr="006C4EC8" w:rsidRDefault="002B04FB" w:rsidP="006C4EC8">
            <w:pPr>
              <w:autoSpaceDE w:val="0"/>
              <w:autoSpaceDN w:val="0"/>
              <w:ind w:left="56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Настоящим</w:t>
            </w:r>
            <w:r w:rsidR="006C4EC8" w:rsidRPr="006C4EC8">
              <w:rPr>
                <w:rFonts w:eastAsia="Times New Roman" w:cs="Times New Roman"/>
                <w:szCs w:val="28"/>
                <w:lang w:eastAsia="ru-RU"/>
              </w:rPr>
              <w:t xml:space="preserve"> ____________________________________________________</w:t>
            </w:r>
          </w:p>
          <w:p w:rsidR="002B04FB" w:rsidRDefault="006C4EC8" w:rsidP="002B0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C4EC8"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         (</w:t>
            </w:r>
            <w:r w:rsidRPr="006C4EC8">
              <w:rPr>
                <w:rFonts w:eastAsia="Times New Roman" w:cs="Arial"/>
                <w:sz w:val="20"/>
                <w:szCs w:val="20"/>
                <w:lang w:eastAsia="ru-RU"/>
              </w:rPr>
              <w:t>наименование структурного подразделения, муниципального учреждения</w:t>
            </w:r>
            <w:r w:rsidR="002B04FB">
              <w:rPr>
                <w:rFonts w:eastAsia="Times New Roman" w:cs="Arial"/>
                <w:sz w:val="20"/>
                <w:szCs w:val="20"/>
                <w:lang w:eastAsia="ru-RU"/>
              </w:rPr>
              <w:t>,</w:t>
            </w:r>
            <w:r w:rsidRPr="006C4EC8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6C4EC8" w:rsidRDefault="006C4EC8" w:rsidP="002B0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Arial"/>
                <w:sz w:val="20"/>
                <w:szCs w:val="20"/>
                <w:lang w:eastAsia="ru-RU"/>
              </w:rPr>
              <w:t>ответственного за проведение экспертизы</w:t>
            </w:r>
            <w:r w:rsidRPr="006C4EC8">
              <w:rPr>
                <w:rFonts w:eastAsia="Times New Roman" w:cs="Arial"/>
                <w:sz w:val="24"/>
                <w:szCs w:val="24"/>
                <w:lang w:eastAsia="ru-RU"/>
              </w:rPr>
              <w:t>)</w:t>
            </w:r>
          </w:p>
          <w:p w:rsidR="006C4EC8" w:rsidRPr="006C4EC8" w:rsidRDefault="006C4EC8" w:rsidP="006C4EC8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уведомляет о </w:t>
            </w:r>
            <w:r w:rsidRPr="006C4EC8">
              <w:rPr>
                <w:rFonts w:eastAsia="Times New Roman" w:cs="Arial"/>
                <w:szCs w:val="28"/>
                <w:lang w:eastAsia="ru-RU"/>
              </w:rPr>
              <w:t xml:space="preserve">проведении публичных консультаций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в целях экспертизы нормативного правового акта</w:t>
            </w:r>
          </w:p>
          <w:p w:rsidR="006C4EC8" w:rsidRPr="006C4EC8" w:rsidRDefault="006C4EC8" w:rsidP="006C4EC8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Arial"/>
                <w:sz w:val="24"/>
                <w:szCs w:val="24"/>
                <w:lang w:eastAsia="ru-RU"/>
              </w:rPr>
              <w:t>(</w:t>
            </w:r>
            <w:r w:rsidRPr="006C4EC8">
              <w:rPr>
                <w:rFonts w:eastAsia="Times New Roman" w:cs="Arial"/>
                <w:sz w:val="20"/>
                <w:szCs w:val="20"/>
                <w:lang w:eastAsia="ru-RU"/>
              </w:rPr>
              <w:t>наименование действующего муниципального нормативного правового акта</w:t>
            </w:r>
            <w:r w:rsidRPr="006C4EC8">
              <w:rPr>
                <w:rFonts w:eastAsia="Times New Roman" w:cs="Arial"/>
                <w:sz w:val="24"/>
                <w:szCs w:val="24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Предложения принимаются по электронной почте: 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Pr="006C4EC8">
              <w:rPr>
                <w:rFonts w:eastAsia="Times New Roman" w:cs="Arial"/>
                <w:sz w:val="24"/>
                <w:szCs w:val="24"/>
                <w:lang w:eastAsia="ru-RU"/>
              </w:rPr>
              <w:t>(</w:t>
            </w:r>
            <w:r w:rsidRPr="006C4EC8">
              <w:rPr>
                <w:rFonts w:eastAsia="Times New Roman" w:cs="Arial"/>
                <w:sz w:val="20"/>
                <w:szCs w:val="20"/>
                <w:lang w:eastAsia="ru-RU"/>
              </w:rPr>
              <w:t>адрес электронной почты</w:t>
            </w:r>
            <w:r w:rsidRPr="006C4EC8">
              <w:rPr>
                <w:rFonts w:eastAsia="Times New Roman" w:cs="Arial"/>
                <w:sz w:val="24"/>
                <w:szCs w:val="24"/>
                <w:lang w:eastAsia="ru-RU"/>
              </w:rPr>
              <w:t>)</w:t>
            </w:r>
          </w:p>
          <w:p w:rsidR="006C4EC8" w:rsidRPr="006C4EC8" w:rsidRDefault="006C4EC8" w:rsidP="006C4EC8">
            <w:pPr>
              <w:autoSpaceDE w:val="0"/>
              <w:autoSpaceDN w:val="0"/>
              <w:spacing w:before="12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Контактное лицо по вопросам проведения публичных консультаций: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______________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</w:t>
            </w:r>
          </w:p>
          <w:p w:rsidR="006C4EC8" w:rsidRPr="006C4EC8" w:rsidRDefault="006C4EC8" w:rsidP="002B04F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Arial"/>
                <w:sz w:val="24"/>
                <w:szCs w:val="24"/>
                <w:lang w:eastAsia="ru-RU"/>
              </w:rPr>
              <w:t>(</w:t>
            </w:r>
            <w:r w:rsidRPr="006C4EC8">
              <w:rPr>
                <w:rFonts w:eastAsia="Times New Roman" w:cs="Arial"/>
                <w:sz w:val="20"/>
                <w:szCs w:val="20"/>
                <w:lang w:eastAsia="ru-RU"/>
              </w:rPr>
              <w:t>фамилия, имя, отчество, должность исполнителя, контактный телефон</w:t>
            </w:r>
            <w:r w:rsidRPr="006C4EC8">
              <w:rPr>
                <w:rFonts w:eastAsia="Times New Roman" w:cs="Arial"/>
                <w:sz w:val="24"/>
                <w:szCs w:val="24"/>
                <w:lang w:eastAsia="ru-RU"/>
              </w:rPr>
              <w:t>)</w:t>
            </w:r>
          </w:p>
          <w:p w:rsidR="006C4EC8" w:rsidRPr="006C4EC8" w:rsidRDefault="006C4EC8" w:rsidP="006C4EC8">
            <w:pPr>
              <w:autoSpaceDE w:val="0"/>
              <w:autoSpaceDN w:val="0"/>
              <w:spacing w:before="120"/>
              <w:ind w:left="567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Сроки приема пред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ложений: с «__»________ 20__г.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по «__»______ 20_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  <w:p w:rsidR="006C4EC8" w:rsidRPr="006C4EC8" w:rsidRDefault="006C4EC8" w:rsidP="006C4EC8">
            <w:pPr>
              <w:autoSpaceDE w:val="0"/>
              <w:autoSpaceDN w:val="0"/>
              <w:ind w:right="-2"/>
              <w:jc w:val="right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6C4EC8" w:rsidRPr="006C4EC8" w:rsidRDefault="006C4EC8" w:rsidP="006C4EC8">
            <w:pPr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Место размещения уведомления о проведении публичных консуль</w:t>
            </w:r>
            <w:r w:rsidR="00E33DD0">
              <w:rPr>
                <w:rFonts w:eastAsia="Times New Roman" w:cs="Times New Roman"/>
                <w:szCs w:val="28"/>
                <w:lang w:eastAsia="ru-RU"/>
              </w:rPr>
              <w:t xml:space="preserve">-   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таций</w:t>
            </w:r>
            <w:r w:rsidR="00E33D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по муниципальному нормативному правовому акту: официальный</w:t>
            </w:r>
            <w:r w:rsidR="00E33DD0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портал</w:t>
            </w:r>
            <w:r w:rsidR="00E33D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Администрации города/Документы/Оценка регулирующего воздействия,</w:t>
            </w:r>
            <w:r w:rsidR="00E33D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фактического воздействия и экспертиза муниципальных норма</w:t>
            </w:r>
            <w:r w:rsidR="00E33DD0">
              <w:rPr>
                <w:rFonts w:eastAsia="Times New Roman" w:cs="Times New Roman"/>
                <w:szCs w:val="28"/>
                <w:lang w:eastAsia="ru-RU"/>
              </w:rPr>
              <w:t xml:space="preserve">-                               </w:t>
            </w:r>
            <w:r w:rsidRPr="00E33DD0">
              <w:rPr>
                <w:rFonts w:eastAsia="Times New Roman" w:cs="Times New Roman"/>
                <w:spacing w:val="-8"/>
                <w:szCs w:val="28"/>
                <w:lang w:eastAsia="ru-RU"/>
              </w:rPr>
              <w:t>тивных</w:t>
            </w:r>
            <w:r w:rsidR="00E33DD0" w:rsidRPr="00E33DD0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 </w:t>
            </w:r>
            <w:r w:rsidRPr="00E33DD0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правовых актов (проектов)/Публичные консультации </w:t>
            </w:r>
            <w:r w:rsidR="002B04FB" w:rsidRPr="00E33DD0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 (</w:t>
            </w:r>
            <w:r w:rsidR="00E33DD0" w:rsidRPr="00E33DD0">
              <w:rPr>
                <w:rFonts w:eastAsia="Times New Roman" w:cs="Times New Roman"/>
                <w:spacing w:val="-8"/>
                <w:szCs w:val="28"/>
                <w:lang w:eastAsia="ru-RU"/>
              </w:rPr>
              <w:t>http://admsurgut.ru/rubric/</w:t>
            </w:r>
            <w:r w:rsidR="002B04FB" w:rsidRPr="002B04FB">
              <w:rPr>
                <w:rFonts w:eastAsia="Times New Roman" w:cs="Times New Roman"/>
                <w:spacing w:val="-8"/>
                <w:szCs w:val="28"/>
                <w:lang w:eastAsia="ru-RU"/>
              </w:rPr>
              <w:t>21306/</w:t>
            </w:r>
            <w:r w:rsidR="002B04FB" w:rsidRPr="002B04FB">
              <w:rPr>
                <w:rFonts w:eastAsia="Times New Roman" w:cs="Times New Roman"/>
                <w:szCs w:val="28"/>
                <w:lang w:eastAsia="ru-RU"/>
              </w:rPr>
              <w:t>Perechen-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deystvuyuschih-municipalnyh-NPA-dlya-provedeniya-ekspertizy).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1. Муниципальный нормативный правовой акт устанавливает:</w:t>
            </w:r>
          </w:p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осуществляемого регулирования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2B04FB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2. Описание проблемы, на решение которой направлен действующий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муниципальный нормативный правовой акт: _____________________________</w:t>
            </w:r>
          </w:p>
          <w:p w:rsidR="006C4EC8" w:rsidRPr="006C4EC8" w:rsidRDefault="006C4EC8" w:rsidP="002B04FB">
            <w:pPr>
              <w:tabs>
                <w:tab w:val="right" w:pos="9923"/>
              </w:tabs>
              <w:autoSpaceDE w:val="0"/>
              <w:autoSpaceDN w:val="0"/>
              <w:ind w:firstLine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____________________________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________</w:t>
            </w:r>
          </w:p>
          <w:p w:rsid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2B04FB" w:rsidRDefault="002B04FB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B04FB" w:rsidRDefault="002B04FB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B04FB" w:rsidRDefault="002B04FB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B04FB" w:rsidRPr="006C4EC8" w:rsidRDefault="002B04FB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3. Негативные эффекты, которые могут возникнуть в связи с отсутствием правового регулирования в соответствующей сфере деятельности: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4. Цели правового регулирования: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5. Потенциальные адресаты правового регулирования (их группы, количественный состав)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6C4EC8" w:rsidRDefault="006C4EC8" w:rsidP="006C4E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2B04FB" w:rsidRPr="006C4EC8" w:rsidRDefault="002B04FB" w:rsidP="006C4E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6. Иная информация, которая по решению ответств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енного за проведение экспертизы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позволяет оценить эффективность действующего правового регулирования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7. В целях выявления в прилагаемом муниципальном нормативном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правовом акте положений, необоснованно затрудняющих ведение предпринимательской и инвестиционной деятельности</w:t>
            </w:r>
          </w:p>
          <w:p w:rsidR="006C4EC8" w:rsidRPr="006C4EC8" w:rsidRDefault="007B6D10" w:rsidP="007B6D10">
            <w:pPr>
              <w:autoSpaceDE w:val="0"/>
              <w:autoSpaceDN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2B04FB" w:rsidRDefault="006C4EC8" w:rsidP="002B04FB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4EC8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муниципального учреждения</w:t>
            </w:r>
            <w:r w:rsidR="002B04FB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B04FB" w:rsidRDefault="006C4EC8" w:rsidP="002B04FB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ответственного за проведение экспертизы</w:t>
            </w:r>
            <w:r w:rsidRPr="006C4EC8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  <w:p w:rsidR="002B04FB" w:rsidRDefault="002B04FB" w:rsidP="002B04FB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C4EC8" w:rsidRPr="006C4EC8" w:rsidRDefault="006C4EC8" w:rsidP="006C4EC8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проводит публичные консультации. В рамках указанных публичных консуль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  <w:p w:rsidR="006C4EC8" w:rsidRPr="006C4EC8" w:rsidRDefault="006C4EC8" w:rsidP="006C4EC8">
            <w:pPr>
              <w:tabs>
                <w:tab w:val="right" w:pos="9923"/>
              </w:tabs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8. Все поступившие предлож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ения будут рассмотрены. Свод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предложений будет размещен на официальном портале Администрации города/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Документы/Оценка регулирующего воздействия, фактического воздействия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и экспертиза муниципальных нормативных правовых актов (проектов)/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Публичные консультации, а участники публичных консультаций проинформированы о результатах рассмотрения их мнений.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2B04FB">
            <w:pPr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К уведомлению прилагаются:</w:t>
            </w:r>
          </w:p>
          <w:p w:rsidR="006C4EC8" w:rsidRPr="006C4EC8" w:rsidRDefault="006C4EC8" w:rsidP="002B04FB">
            <w:pPr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1. Опросный лист при проведении публичных консультаций в рамках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экспертизы.</w:t>
            </w:r>
          </w:p>
          <w:p w:rsidR="006C4EC8" w:rsidRPr="006C4EC8" w:rsidRDefault="006C4EC8" w:rsidP="002B04FB">
            <w:pPr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2. Муниципальный нормативный правовой акт (в действующей редакции).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Приложение 2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к порядку проведения </w:t>
            </w:r>
          </w:p>
          <w:p w:rsidR="00E33DD0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экспертизы и оценки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фактического воздействия действующих муниципальных нормативных правовых актов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812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left="5954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  <w:r w:rsidRPr="006C4EC8">
              <w:rPr>
                <w:rFonts w:eastAsia="Times New Roman" w:cs="Arial"/>
                <w:szCs w:val="28"/>
                <w:lang w:eastAsia="ru-RU"/>
              </w:rPr>
              <w:t xml:space="preserve">Опросный лист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  <w:r w:rsidRPr="006C4EC8">
              <w:rPr>
                <w:rFonts w:eastAsia="Times New Roman" w:cs="Arial"/>
                <w:szCs w:val="28"/>
                <w:lang w:eastAsia="ru-RU"/>
              </w:rPr>
              <w:t xml:space="preserve">при проведении публичных консультаций в рамках экспертизы действующего муниципального нормативного правового акта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Перечень вопросов в рамках проведения публичной консультации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________________________________________________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>__________</w:t>
                  </w: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_______</w:t>
                  </w:r>
                </w:p>
                <w:p w:rsid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  <w:t>(</w:t>
                  </w:r>
                  <w:r w:rsidRPr="006C4EC8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наименование муниципального нормативного правового акта</w:t>
                  </w:r>
                  <w:r w:rsidRPr="006C4EC8"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2B04FB" w:rsidRPr="006C4EC8" w:rsidRDefault="002B04FB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</w:pPr>
                </w:p>
                <w:p w:rsidR="006C4EC8" w:rsidRPr="006C4EC8" w:rsidRDefault="006C4EC8" w:rsidP="002B04FB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Пожалуйста, заполните и направьте данную форму по электронной почте  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 xml:space="preserve">             </w:t>
                  </w: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на адрес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 xml:space="preserve"> </w:t>
                  </w: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_________________________________________________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>___</w:t>
                  </w: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  <w:t>(</w:t>
                  </w:r>
                  <w:r w:rsidRPr="006C4EC8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адрес электронной почты ответственного исполнителя</w:t>
                  </w:r>
                  <w:r w:rsidRPr="006C4EC8"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Не позднее ______________________________________________________.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  <w:t>(</w:t>
                  </w:r>
                  <w:r w:rsidRPr="006C4EC8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дата</w:t>
                  </w:r>
                  <w:r w:rsidRPr="006C4EC8"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Администрация города не будет иметь возможности проанализировать 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 xml:space="preserve">                      </w:t>
                  </w: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позиции, напр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>авленные после указанного срока</w:t>
                  </w:r>
                </w:p>
              </w:tc>
            </w:tr>
          </w:tbl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Контактная информация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Наименование организации _________________________________________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Сфера деятельности организации 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Ф.И.О. контактного лица ___________________________________________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Номер контактного телефона _______________________________________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Адрес электронной почты __________________________________________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</w:tbl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1. Обоснованы ли нормы, содержащиеся в муниципальном нормативном правовом акте?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2. Перечислите издержки, которые несут субъекты в связи с действующим регулированием (по возможности дайте количественную оценку)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3. </w:t>
                  </w:r>
                  <w:r w:rsidR="007B6D10">
                    <w:rPr>
                      <w:rFonts w:eastAsia="Times New Roman" w:cs="Times New Roman"/>
                      <w:szCs w:val="28"/>
                      <w:lang w:eastAsia="ru-RU"/>
                    </w:rPr>
                    <w:t>Существуют ли на Ваш взгляд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иные наиболее эффективные и менее 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                  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>затратные для органов местного самоуправления, а также субъектов предпринимательской и инвестиционной деятельности варианты регулирования? Если да, приведите варианты, обосновав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каждый из них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</w:tbl>
          <w:p w:rsidR="00E33DD0" w:rsidRDefault="00E33DD0"/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2B04FB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4.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           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>административные процедуры,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>ормы и обоснование их изменения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7B6D10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5.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>Существу</w:t>
                  </w:r>
                  <w:r w:rsidR="007B6D10">
                    <w:rPr>
                      <w:rFonts w:eastAsia="Times New Roman" w:cs="Times New Roman"/>
                      <w:szCs w:val="28"/>
                      <w:lang w:eastAsia="ru-RU"/>
                    </w:rPr>
                    <w:t>ю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т ли в действующем правовом регулировании положения, 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               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которые необоснованно затрудняют ведение предпринимательской и инвестиционной деятельности? Приведите обоснования 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>по каждому указанному положению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2B04FB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6.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>Иные предложения и замечания в отношении нормативного правового акта, к</w:t>
                  </w:r>
                  <w:r w:rsidR="007B6D10">
                    <w:rPr>
                      <w:rFonts w:eastAsia="Times New Roman" w:cs="Times New Roman"/>
                      <w:szCs w:val="28"/>
                      <w:lang w:eastAsia="ru-RU"/>
                    </w:rPr>
                    <w:t>оторые по Вашему мнению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целесообразно учесть в рамках экспертизы действующего муниципальн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>ого нормативного правового акта</w:t>
                  </w:r>
                </w:p>
              </w:tc>
            </w:tr>
          </w:tbl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bookmarkStart w:id="3" w:name="sub_1000"/>
      <w:r w:rsidRPr="006C4EC8">
        <w:rPr>
          <w:rFonts w:eastAsia="Times New Roman" w:cs="Times New Roman"/>
          <w:szCs w:val="28"/>
          <w:lang w:eastAsia="ru-RU"/>
        </w:rPr>
        <w:t>Приложение 3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к порядку проведения </w:t>
      </w:r>
    </w:p>
    <w:p w:rsidR="00E33DD0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экспертизы и оценки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фактического воздействия действующих муниципальных нормативных правовых актов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Сводный отчет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об экспертизе действующего муниципального нормативного правового акта</w:t>
      </w:r>
    </w:p>
    <w:p w:rsidR="006C4EC8" w:rsidRPr="006C4EC8" w:rsidRDefault="006C4EC8" w:rsidP="002B04F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2B04FB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>1. Общая информация</w:t>
      </w:r>
    </w:p>
    <w:p w:rsidR="006C4EC8" w:rsidRPr="006C4EC8" w:rsidRDefault="006C4EC8" w:rsidP="006F244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1.1. Структурное подразделение, муниципальное учреждение</w:t>
      </w:r>
      <w:r w:rsidR="007B6D10">
        <w:rPr>
          <w:rFonts w:eastAsia="Times New Roman" w:cs="Times New Roman"/>
          <w:szCs w:val="28"/>
          <w:lang w:eastAsia="ru-RU"/>
        </w:rPr>
        <w:t>,</w:t>
      </w:r>
      <w:r w:rsidRPr="006C4EC8">
        <w:rPr>
          <w:rFonts w:eastAsia="Times New Roman" w:cs="Times New Roman"/>
          <w:szCs w:val="28"/>
          <w:lang w:eastAsia="ru-RU"/>
        </w:rPr>
        <w:t xml:space="preserve"> ответст</w:t>
      </w:r>
      <w:r w:rsidR="002B04FB">
        <w:rPr>
          <w:rFonts w:eastAsia="Times New Roman" w:cs="Times New Roman"/>
          <w:szCs w:val="28"/>
          <w:lang w:eastAsia="ru-RU"/>
        </w:rPr>
        <w:t xml:space="preserve">-                 </w:t>
      </w:r>
      <w:r w:rsidRPr="006C4EC8">
        <w:rPr>
          <w:rFonts w:eastAsia="Times New Roman" w:cs="Times New Roman"/>
          <w:szCs w:val="28"/>
          <w:lang w:eastAsia="ru-RU"/>
        </w:rPr>
        <w:t>венное за проведение экспертизы муниципального нормативного правового акта:</w:t>
      </w:r>
    </w:p>
    <w:p w:rsidR="006C4EC8" w:rsidRPr="006C4EC8" w:rsidRDefault="006C4EC8" w:rsidP="006C4EC8">
      <w:pPr>
        <w:autoSpaceDE w:val="0"/>
        <w:autoSpaceDN w:val="0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>(</w:t>
      </w:r>
      <w:r w:rsidRPr="006C4EC8">
        <w:rPr>
          <w:rFonts w:eastAsia="Times New Roman" w:cs="Times New Roman"/>
          <w:sz w:val="20"/>
          <w:szCs w:val="20"/>
          <w:lang w:eastAsia="ru-RU"/>
        </w:rPr>
        <w:t>полное наименование</w:t>
      </w:r>
      <w:r w:rsidRPr="006C4EC8">
        <w:rPr>
          <w:rFonts w:eastAsia="Times New Roman" w:cs="Times New Roman"/>
          <w:sz w:val="18"/>
          <w:szCs w:val="18"/>
          <w:lang w:eastAsia="ru-RU"/>
        </w:rPr>
        <w:t xml:space="preserve">) </w:t>
      </w: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F244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1.2. Вид и наименование нормативного правового акта:</w:t>
      </w:r>
    </w:p>
    <w:p w:rsidR="006C4EC8" w:rsidRPr="006C4EC8" w:rsidRDefault="006C4EC8" w:rsidP="006C4EC8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>(</w:t>
      </w:r>
      <w:r w:rsidRPr="006C4EC8">
        <w:rPr>
          <w:rFonts w:eastAsia="Times New Roman" w:cs="Times New Roman"/>
          <w:sz w:val="20"/>
          <w:szCs w:val="20"/>
          <w:lang w:eastAsia="ru-RU"/>
        </w:rPr>
        <w:t>место для текстового описания</w:t>
      </w:r>
      <w:r w:rsidRPr="006C4EC8">
        <w:rPr>
          <w:rFonts w:eastAsia="Times New Roman" w:cs="Times New Roman"/>
          <w:sz w:val="18"/>
          <w:szCs w:val="18"/>
          <w:lang w:eastAsia="ru-RU"/>
        </w:rPr>
        <w:t>)</w:t>
      </w: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F2446">
      <w:pPr>
        <w:pBdr>
          <w:top w:val="single" w:sz="4" w:space="1" w:color="auto"/>
        </w:pBd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1.3. Дата размещения уведомления о проведении публичных консультаций по действующему муниципальному нормативному правовому акту: «___»________20_</w:t>
      </w:r>
      <w:r w:rsidR="002B04FB">
        <w:rPr>
          <w:rFonts w:eastAsia="Times New Roman" w:cs="Times New Roman"/>
          <w:szCs w:val="28"/>
          <w:lang w:eastAsia="ru-RU"/>
        </w:rPr>
        <w:t>___</w:t>
      </w:r>
      <w:r w:rsidRPr="006C4EC8">
        <w:rPr>
          <w:rFonts w:eastAsia="Times New Roman" w:cs="Times New Roman"/>
          <w:szCs w:val="28"/>
          <w:lang w:eastAsia="ru-RU"/>
        </w:rPr>
        <w:t xml:space="preserve">г. и срок, в течение которого принимались предложения </w:t>
      </w:r>
      <w:r w:rsidRPr="006C4EC8">
        <w:rPr>
          <w:rFonts w:eastAsia="Times New Roman" w:cs="Times New Roman"/>
          <w:szCs w:val="28"/>
          <w:lang w:eastAsia="ru-RU"/>
        </w:rPr>
        <w:br/>
        <w:t xml:space="preserve">в связи с размещением уведомления о проведении публичных консультаций </w:t>
      </w:r>
      <w:r w:rsidRPr="006C4EC8">
        <w:rPr>
          <w:rFonts w:eastAsia="Times New Roman" w:cs="Times New Roman"/>
          <w:szCs w:val="28"/>
          <w:lang w:eastAsia="ru-RU"/>
        </w:rPr>
        <w:br/>
        <w:t>по нормативному правовому акту: начало: «___»________20</w:t>
      </w:r>
      <w:r w:rsidR="002B04FB">
        <w:rPr>
          <w:rFonts w:eastAsia="Times New Roman" w:cs="Times New Roman"/>
          <w:szCs w:val="28"/>
          <w:lang w:eastAsia="ru-RU"/>
        </w:rPr>
        <w:t>__</w:t>
      </w:r>
      <w:r w:rsidRPr="006C4EC8">
        <w:rPr>
          <w:rFonts w:eastAsia="Times New Roman" w:cs="Times New Roman"/>
          <w:szCs w:val="28"/>
          <w:lang w:eastAsia="ru-RU"/>
        </w:rPr>
        <w:t>_г.; окончание: «___»________20_</w:t>
      </w:r>
      <w:r w:rsidR="002B04FB">
        <w:rPr>
          <w:rFonts w:eastAsia="Times New Roman" w:cs="Times New Roman"/>
          <w:szCs w:val="28"/>
          <w:lang w:eastAsia="ru-RU"/>
        </w:rPr>
        <w:t>__</w:t>
      </w:r>
      <w:r w:rsidRPr="006C4EC8">
        <w:rPr>
          <w:rFonts w:eastAsia="Times New Roman" w:cs="Times New Roman"/>
          <w:szCs w:val="28"/>
          <w:lang w:eastAsia="ru-RU"/>
        </w:rPr>
        <w:t>г.</w:t>
      </w: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tabs>
          <w:tab w:val="center" w:pos="8505"/>
          <w:tab w:val="right" w:pos="9923"/>
        </w:tabs>
        <w:autoSpaceDE w:val="0"/>
        <w:autoSpaceDN w:val="0"/>
        <w:spacing w:before="12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ab/>
        <w:t>1.4.</w:t>
      </w:r>
      <w:r w:rsidR="006F2446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6C4EC8" w:rsidRPr="006C4EC8" w:rsidRDefault="006C4EC8" w:rsidP="006C4EC8">
      <w:pPr>
        <w:tabs>
          <w:tab w:val="center" w:pos="8505"/>
          <w:tab w:val="right" w:pos="9923"/>
        </w:tabs>
        <w:autoSpaceDE w:val="0"/>
        <w:autoSpaceDN w:val="0"/>
        <w:spacing w:before="120"/>
        <w:ind w:left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Всего замечаний и предложений:</w:t>
      </w:r>
      <w:r w:rsidR="002B04FB">
        <w:rPr>
          <w:rFonts w:eastAsia="Times New Roman" w:cs="Times New Roman"/>
          <w:szCs w:val="28"/>
          <w:lang w:eastAsia="ru-RU"/>
        </w:rPr>
        <w:t xml:space="preserve"> _______________</w:t>
      </w:r>
      <w:r w:rsidRPr="006C4EC8">
        <w:rPr>
          <w:rFonts w:eastAsia="Times New Roman" w:cs="Times New Roman"/>
          <w:szCs w:val="28"/>
          <w:lang w:eastAsia="ru-RU"/>
        </w:rPr>
        <w:t>____</w:t>
      </w:r>
      <w:r w:rsidR="002B04FB">
        <w:rPr>
          <w:rFonts w:eastAsia="Times New Roman" w:cs="Times New Roman"/>
          <w:szCs w:val="28"/>
          <w:lang w:eastAsia="ru-RU"/>
        </w:rPr>
        <w:t>_____</w:t>
      </w:r>
      <w:r w:rsidRPr="006C4EC8">
        <w:rPr>
          <w:rFonts w:eastAsia="Times New Roman" w:cs="Times New Roman"/>
          <w:szCs w:val="28"/>
          <w:lang w:eastAsia="ru-RU"/>
        </w:rPr>
        <w:t>____, из них:</w:t>
      </w:r>
    </w:p>
    <w:p w:rsidR="006C4EC8" w:rsidRPr="006C4EC8" w:rsidRDefault="006C4EC8" w:rsidP="006C4EC8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приняты полностью: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_______, приняты частично: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_______, не приняты: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_______.</w:t>
      </w: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1.5. Контактная информация ответственного лица структурного подразделения муниципального учреждения, осуществляющего экспертизу де</w:t>
      </w:r>
      <w:r w:rsidR="002B04FB">
        <w:rPr>
          <w:rFonts w:eastAsia="Times New Roman" w:cs="Times New Roman"/>
          <w:szCs w:val="28"/>
          <w:lang w:eastAsia="ru-RU"/>
        </w:rPr>
        <w:t>йствующего</w:t>
      </w:r>
      <w:r w:rsidRPr="006C4EC8">
        <w:rPr>
          <w:rFonts w:eastAsia="Times New Roman" w:cs="Times New Roman"/>
          <w:szCs w:val="28"/>
          <w:lang w:eastAsia="ru-RU"/>
        </w:rPr>
        <w:t xml:space="preserve"> муниципального нормативного акта:</w:t>
      </w: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фамилия, имя, отчество: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___________________________________________</w:t>
      </w:r>
      <w:r w:rsidR="002B04FB">
        <w:rPr>
          <w:rFonts w:eastAsia="Times New Roman" w:cs="Times New Roman"/>
          <w:szCs w:val="28"/>
          <w:lang w:eastAsia="ru-RU"/>
        </w:rPr>
        <w:t>___</w:t>
      </w:r>
      <w:r w:rsidRPr="006C4EC8">
        <w:rPr>
          <w:rFonts w:eastAsia="Times New Roman" w:cs="Times New Roman"/>
          <w:szCs w:val="28"/>
          <w:lang w:eastAsia="ru-RU"/>
        </w:rPr>
        <w:t>_</w:t>
      </w: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должность: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______________________________________________________</w:t>
      </w:r>
      <w:r w:rsidR="002B04FB">
        <w:rPr>
          <w:rFonts w:eastAsia="Times New Roman" w:cs="Times New Roman"/>
          <w:szCs w:val="28"/>
          <w:lang w:eastAsia="ru-RU"/>
        </w:rPr>
        <w:t>____</w:t>
      </w: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телефон: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________________________________________________________</w:t>
      </w:r>
      <w:r w:rsidR="002B04FB">
        <w:rPr>
          <w:rFonts w:eastAsia="Times New Roman" w:cs="Times New Roman"/>
          <w:szCs w:val="28"/>
          <w:lang w:eastAsia="ru-RU"/>
        </w:rPr>
        <w:t>____</w:t>
      </w: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адрес электронной почты: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__________________________________________</w:t>
      </w:r>
      <w:r w:rsidR="002B04FB">
        <w:rPr>
          <w:rFonts w:eastAsia="Times New Roman" w:cs="Times New Roman"/>
          <w:szCs w:val="28"/>
          <w:lang w:eastAsia="ru-RU"/>
        </w:rPr>
        <w:t>___</w:t>
      </w:r>
      <w:r w:rsidRPr="006C4EC8">
        <w:rPr>
          <w:rFonts w:eastAsia="Times New Roman" w:cs="Times New Roman"/>
          <w:szCs w:val="28"/>
          <w:lang w:eastAsia="ru-RU"/>
        </w:rPr>
        <w:t xml:space="preserve"> </w:t>
      </w:r>
    </w:p>
    <w:p w:rsidR="006C4EC8" w:rsidRPr="006C4EC8" w:rsidRDefault="006C4EC8" w:rsidP="006C4EC8">
      <w:pPr>
        <w:autoSpaceDE w:val="0"/>
        <w:autoSpaceDN w:val="0"/>
        <w:spacing w:before="240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6C4EC8" w:rsidRPr="006C4EC8" w:rsidRDefault="006C4EC8" w:rsidP="006C4EC8">
      <w:pPr>
        <w:tabs>
          <w:tab w:val="left" w:pos="567"/>
        </w:tabs>
        <w:autoSpaceDE w:val="0"/>
        <w:autoSpaceDN w:val="0"/>
        <w:jc w:val="both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ab/>
        <w:t xml:space="preserve">2. Описание проблемы, на решение которой направлен муниципальный </w:t>
      </w:r>
      <w:r w:rsidR="002B04FB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6C4EC8">
        <w:rPr>
          <w:rFonts w:eastAsia="Times New Roman" w:cs="Times New Roman"/>
          <w:bCs/>
          <w:szCs w:val="28"/>
          <w:lang w:eastAsia="ru-RU"/>
        </w:rPr>
        <w:t>нормативный правовой акт, оценка необходимости регулирования в соответствующей сфере деятельности.</w:t>
      </w:r>
    </w:p>
    <w:p w:rsidR="006C4EC8" w:rsidRPr="006C4EC8" w:rsidRDefault="006C4EC8" w:rsidP="006C4EC8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2B04FB" w:rsidRDefault="006C4EC8" w:rsidP="006C4EC8">
      <w:pPr>
        <w:tabs>
          <w:tab w:val="left" w:pos="567"/>
        </w:tabs>
        <w:autoSpaceDE w:val="0"/>
        <w:autoSpaceDN w:val="0"/>
        <w:jc w:val="both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ab/>
        <w:t xml:space="preserve">2.1. Описание проблемы, на решение которой направлен действующий </w:t>
      </w:r>
      <w:r w:rsidR="002B04FB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6C4EC8">
        <w:rPr>
          <w:rFonts w:eastAsia="Times New Roman" w:cs="Times New Roman"/>
          <w:bCs/>
          <w:szCs w:val="28"/>
          <w:lang w:eastAsia="ru-RU"/>
        </w:rPr>
        <w:t>мун</w:t>
      </w:r>
      <w:r w:rsidR="002B04FB">
        <w:rPr>
          <w:rFonts w:eastAsia="Times New Roman" w:cs="Times New Roman"/>
          <w:bCs/>
          <w:szCs w:val="28"/>
          <w:lang w:eastAsia="ru-RU"/>
        </w:rPr>
        <w:t>иципальный нормативный правовой</w:t>
      </w:r>
      <w:r w:rsidRPr="006C4EC8">
        <w:rPr>
          <w:rFonts w:eastAsia="Times New Roman" w:cs="Times New Roman"/>
          <w:bCs/>
          <w:szCs w:val="28"/>
          <w:lang w:eastAsia="ru-RU"/>
        </w:rPr>
        <w:t xml:space="preserve"> акт ________________</w:t>
      </w:r>
      <w:r w:rsidR="002B04FB">
        <w:rPr>
          <w:rFonts w:eastAsia="Times New Roman" w:cs="Times New Roman"/>
          <w:bCs/>
          <w:szCs w:val="28"/>
          <w:lang w:eastAsia="ru-RU"/>
        </w:rPr>
        <w:t>__________</w:t>
      </w:r>
      <w:r w:rsidRPr="006C4EC8">
        <w:rPr>
          <w:rFonts w:eastAsia="Times New Roman" w:cs="Times New Roman"/>
          <w:bCs/>
          <w:szCs w:val="28"/>
          <w:lang w:eastAsia="ru-RU"/>
        </w:rPr>
        <w:t>_____</w:t>
      </w:r>
    </w:p>
    <w:p w:rsidR="006C4EC8" w:rsidRPr="006C4EC8" w:rsidRDefault="006C4EC8" w:rsidP="006C4EC8">
      <w:pPr>
        <w:tabs>
          <w:tab w:val="left" w:pos="567"/>
        </w:tabs>
        <w:autoSpaceDE w:val="0"/>
        <w:autoSpaceDN w:val="0"/>
        <w:jc w:val="both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>__________________________________________</w:t>
      </w:r>
      <w:r w:rsidR="002B04FB">
        <w:rPr>
          <w:rFonts w:eastAsia="Times New Roman" w:cs="Times New Roman"/>
          <w:bCs/>
          <w:szCs w:val="28"/>
          <w:lang w:eastAsia="ru-RU"/>
        </w:rPr>
        <w:t>_________________________</w:t>
      </w:r>
      <w:r w:rsidRPr="006C4EC8">
        <w:rPr>
          <w:rFonts w:eastAsia="Times New Roman" w:cs="Times New Roman"/>
          <w:bCs/>
          <w:szCs w:val="28"/>
          <w:lang w:eastAsia="ru-RU"/>
        </w:rPr>
        <w:t>_</w:t>
      </w:r>
    </w:p>
    <w:p w:rsidR="006C4EC8" w:rsidRDefault="006C4EC8" w:rsidP="006C4EC8">
      <w:pPr>
        <w:tabs>
          <w:tab w:val="left" w:pos="851"/>
        </w:tabs>
        <w:autoSpaceDE w:val="0"/>
        <w:autoSpaceDN w:val="0"/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6C4EC8">
        <w:rPr>
          <w:rFonts w:eastAsia="Times New Roman" w:cs="Times New Roman"/>
          <w:bCs/>
          <w:sz w:val="18"/>
          <w:szCs w:val="18"/>
          <w:lang w:eastAsia="ru-RU"/>
        </w:rPr>
        <w:t>(</w:t>
      </w:r>
      <w:r w:rsidRPr="006C4EC8">
        <w:rPr>
          <w:rFonts w:eastAsia="Times New Roman" w:cs="Times New Roman"/>
          <w:bCs/>
          <w:sz w:val="20"/>
          <w:szCs w:val="20"/>
          <w:lang w:eastAsia="ru-RU"/>
        </w:rPr>
        <w:t>место для текстового описания</w:t>
      </w:r>
      <w:r w:rsidRPr="006C4EC8">
        <w:rPr>
          <w:rFonts w:eastAsia="Times New Roman" w:cs="Times New Roman"/>
          <w:bCs/>
          <w:sz w:val="18"/>
          <w:szCs w:val="18"/>
          <w:lang w:eastAsia="ru-RU"/>
        </w:rPr>
        <w:t>)</w:t>
      </w:r>
    </w:p>
    <w:p w:rsidR="002B04FB" w:rsidRPr="006C4EC8" w:rsidRDefault="002B04FB" w:rsidP="006C4EC8">
      <w:pPr>
        <w:tabs>
          <w:tab w:val="left" w:pos="851"/>
        </w:tabs>
        <w:autoSpaceDE w:val="0"/>
        <w:autoSpaceDN w:val="0"/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6C4EC8" w:rsidRPr="006C4EC8" w:rsidRDefault="002B04FB" w:rsidP="006C4EC8">
      <w:pPr>
        <w:tabs>
          <w:tab w:val="left" w:pos="567"/>
        </w:tabs>
        <w:autoSpaceDE w:val="0"/>
        <w:autoSpaceDN w:val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2.2. Негативные</w:t>
      </w:r>
      <w:r w:rsidR="006C4EC8" w:rsidRPr="006C4EC8">
        <w:rPr>
          <w:rFonts w:eastAsia="Times New Roman" w:cs="Times New Roman"/>
          <w:bCs/>
          <w:szCs w:val="28"/>
          <w:lang w:eastAsia="ru-RU"/>
        </w:rPr>
        <w:t xml:space="preserve"> эффекты, которые могут возникнуть в связи </w:t>
      </w:r>
      <w:r w:rsidR="006C4EC8" w:rsidRPr="006C4EC8">
        <w:rPr>
          <w:rFonts w:eastAsia="Times New Roman" w:cs="Times New Roman"/>
          <w:bCs/>
          <w:szCs w:val="28"/>
          <w:lang w:eastAsia="ru-RU"/>
        </w:rPr>
        <w:br/>
        <w:t>с отсутствием правового регулирования в соответствующей сфере деятельности:</w:t>
      </w:r>
    </w:p>
    <w:p w:rsidR="006C4EC8" w:rsidRPr="006C4EC8" w:rsidRDefault="006C4EC8" w:rsidP="006C4EC8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>(</w:t>
      </w:r>
      <w:r w:rsidRPr="006C4EC8">
        <w:rPr>
          <w:rFonts w:eastAsia="Times New Roman" w:cs="Times New Roman"/>
          <w:sz w:val="20"/>
          <w:szCs w:val="20"/>
          <w:lang w:eastAsia="ru-RU"/>
        </w:rPr>
        <w:t>место для текстового описания</w:t>
      </w:r>
      <w:r w:rsidRPr="006C4EC8">
        <w:rPr>
          <w:rFonts w:eastAsia="Times New Roman" w:cs="Times New Roman"/>
          <w:sz w:val="18"/>
          <w:szCs w:val="18"/>
          <w:lang w:eastAsia="ru-RU"/>
        </w:rPr>
        <w:t>)</w:t>
      </w: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tabs>
          <w:tab w:val="left" w:pos="567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ab/>
        <w:t xml:space="preserve">2.3. Опыт решения </w:t>
      </w:r>
      <w:r w:rsidRPr="006C4EC8">
        <w:rPr>
          <w:rFonts w:eastAsia="Times New Roman" w:cs="Times New Roman"/>
          <w:szCs w:val="28"/>
          <w:lang w:eastAsia="ru-RU"/>
        </w:rPr>
        <w:t>аналогичных проблем в муниципальных образованиях Ханты-Мансийско</w:t>
      </w:r>
      <w:r w:rsidR="007B6D10">
        <w:rPr>
          <w:rFonts w:eastAsia="Times New Roman" w:cs="Times New Roman"/>
          <w:szCs w:val="28"/>
          <w:lang w:eastAsia="ru-RU"/>
        </w:rPr>
        <w:t>го</w:t>
      </w:r>
      <w:r w:rsidRPr="006C4EC8">
        <w:rPr>
          <w:rFonts w:eastAsia="Times New Roman" w:cs="Times New Roman"/>
          <w:szCs w:val="28"/>
          <w:lang w:eastAsia="ru-RU"/>
        </w:rPr>
        <w:t xml:space="preserve"> автономно</w:t>
      </w:r>
      <w:r w:rsidR="007B6D10">
        <w:rPr>
          <w:rFonts w:eastAsia="Times New Roman" w:cs="Times New Roman"/>
          <w:szCs w:val="28"/>
          <w:lang w:eastAsia="ru-RU"/>
        </w:rPr>
        <w:t>го</w:t>
      </w:r>
      <w:r w:rsidRPr="006C4EC8">
        <w:rPr>
          <w:rFonts w:eastAsia="Times New Roman" w:cs="Times New Roman"/>
          <w:szCs w:val="28"/>
          <w:lang w:eastAsia="ru-RU"/>
        </w:rPr>
        <w:t xml:space="preserve"> округ</w:t>
      </w:r>
      <w:r w:rsidR="007B6D10">
        <w:rPr>
          <w:rFonts w:eastAsia="Times New Roman" w:cs="Times New Roman"/>
          <w:szCs w:val="28"/>
          <w:lang w:eastAsia="ru-RU"/>
        </w:rPr>
        <w:t>а</w:t>
      </w:r>
      <w:r w:rsidRPr="006C4EC8">
        <w:rPr>
          <w:rFonts w:eastAsia="Times New Roman" w:cs="Times New Roman"/>
          <w:szCs w:val="28"/>
          <w:lang w:eastAsia="ru-RU"/>
        </w:rPr>
        <w:t xml:space="preserve"> – Югр</w:t>
      </w:r>
      <w:r w:rsidR="007B6D10">
        <w:rPr>
          <w:rFonts w:eastAsia="Times New Roman" w:cs="Times New Roman"/>
          <w:szCs w:val="28"/>
          <w:lang w:eastAsia="ru-RU"/>
        </w:rPr>
        <w:t>ы</w:t>
      </w:r>
      <w:r w:rsidRPr="006C4EC8">
        <w:rPr>
          <w:rFonts w:eastAsia="Times New Roman" w:cs="Times New Roman"/>
          <w:szCs w:val="28"/>
          <w:lang w:eastAsia="ru-RU"/>
        </w:rPr>
        <w:t>, других муниципальных образованиях Российской Федерации в соответствующей сфере деятельности:</w:t>
      </w:r>
    </w:p>
    <w:p w:rsidR="006C4EC8" w:rsidRPr="006C4EC8" w:rsidRDefault="006C4EC8" w:rsidP="006C4EC8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 xml:space="preserve"> (</w:t>
      </w:r>
      <w:r w:rsidRPr="006C4EC8">
        <w:rPr>
          <w:rFonts w:eastAsia="Times New Roman" w:cs="Times New Roman"/>
          <w:sz w:val="20"/>
          <w:szCs w:val="20"/>
          <w:lang w:eastAsia="ru-RU"/>
        </w:rPr>
        <w:t>место для текстового описания</w:t>
      </w:r>
      <w:r w:rsidRPr="006C4EC8">
        <w:rPr>
          <w:rFonts w:eastAsia="Times New Roman" w:cs="Times New Roman"/>
          <w:sz w:val="18"/>
          <w:szCs w:val="18"/>
          <w:lang w:eastAsia="ru-RU"/>
        </w:rPr>
        <w:t>)</w:t>
      </w:r>
    </w:p>
    <w:p w:rsidR="002B04FB" w:rsidRPr="006C4EC8" w:rsidRDefault="002B04FB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tabs>
          <w:tab w:val="left" w:pos="567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ab/>
        <w:t>2.4. Источники данных:</w:t>
      </w:r>
    </w:p>
    <w:p w:rsidR="006C4EC8" w:rsidRPr="006C4EC8" w:rsidRDefault="006C4EC8" w:rsidP="006C4EC8">
      <w:pPr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>(</w:t>
      </w:r>
      <w:r w:rsidRPr="006C4EC8">
        <w:rPr>
          <w:rFonts w:eastAsia="Times New Roman" w:cs="Times New Roman"/>
          <w:sz w:val="20"/>
          <w:szCs w:val="20"/>
          <w:lang w:eastAsia="ru-RU"/>
        </w:rPr>
        <w:t>место для текстового описания</w:t>
      </w:r>
      <w:r w:rsidRPr="006C4EC8">
        <w:rPr>
          <w:rFonts w:eastAsia="Times New Roman" w:cs="Times New Roman"/>
          <w:sz w:val="18"/>
          <w:szCs w:val="18"/>
          <w:lang w:eastAsia="ru-RU"/>
        </w:rPr>
        <w:t>)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  <w:sectPr w:rsidR="006C4EC8" w:rsidRPr="006C4EC8" w:rsidSect="00E33DD0">
          <w:headerReference w:type="default" r:id="rId7"/>
          <w:pgSz w:w="11906" w:h="16838" w:code="9"/>
          <w:pgMar w:top="1134" w:right="567" w:bottom="851" w:left="1701" w:header="567" w:footer="567" w:gutter="0"/>
          <w:pgNumType w:start="1"/>
          <w:cols w:space="720"/>
          <w:noEndnote/>
          <w:docGrid w:linePitch="326"/>
        </w:sectPr>
      </w:pPr>
    </w:p>
    <w:p w:rsidR="006C4EC8" w:rsidRPr="006C4EC8" w:rsidRDefault="006C4EC8" w:rsidP="006C4EC8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>3. Определение целей правового регулирования и показателей для оценки их достижения</w:t>
      </w:r>
    </w:p>
    <w:p w:rsidR="006C4EC8" w:rsidRPr="006C4EC8" w:rsidRDefault="006C4EC8" w:rsidP="006C4EC8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55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1"/>
        <w:gridCol w:w="3402"/>
        <w:gridCol w:w="5217"/>
      </w:tblGrid>
      <w:tr w:rsidR="006C4EC8" w:rsidRPr="006C4EC8" w:rsidTr="002B04FB">
        <w:tc>
          <w:tcPr>
            <w:tcW w:w="6941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3.1. Цели правового регулирования</w:t>
            </w:r>
          </w:p>
        </w:tc>
        <w:tc>
          <w:tcPr>
            <w:tcW w:w="3402" w:type="dxa"/>
          </w:tcPr>
          <w:p w:rsidR="002B04FB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3.2. Сроки достижения                   целей правового </w:t>
            </w:r>
          </w:p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  <w:tc>
          <w:tcPr>
            <w:tcW w:w="5217" w:type="dxa"/>
          </w:tcPr>
          <w:p w:rsidR="002B04FB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3.3. Периодичность мониторинга </w:t>
            </w:r>
          </w:p>
          <w:p w:rsidR="002B04FB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правового </w:t>
            </w:r>
          </w:p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</w:tr>
      <w:tr w:rsidR="006C4EC8" w:rsidRPr="006C4EC8" w:rsidTr="002B04FB">
        <w:tc>
          <w:tcPr>
            <w:tcW w:w="6941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(Цель 1)</w:t>
            </w:r>
          </w:p>
        </w:tc>
        <w:tc>
          <w:tcPr>
            <w:tcW w:w="3402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17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2B04FB">
        <w:tc>
          <w:tcPr>
            <w:tcW w:w="6941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(Цель 2)</w:t>
            </w:r>
          </w:p>
        </w:tc>
        <w:tc>
          <w:tcPr>
            <w:tcW w:w="3402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17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2B04FB">
        <w:tc>
          <w:tcPr>
            <w:tcW w:w="6941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(Цель </w:t>
            </w:r>
            <w:r w:rsidRPr="006C4EC8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17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4EC8" w:rsidRPr="002B04FB" w:rsidRDefault="006C4EC8" w:rsidP="002B04FB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spacing w:after="360"/>
        <w:ind w:right="111"/>
        <w:jc w:val="center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4536"/>
        <w:gridCol w:w="3402"/>
        <w:gridCol w:w="4253"/>
      </w:tblGrid>
      <w:tr w:rsidR="002B04FB" w:rsidRPr="006C4EC8" w:rsidTr="002B04FB">
        <w:tc>
          <w:tcPr>
            <w:tcW w:w="3397" w:type="dxa"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3.4. Цели </w:t>
            </w:r>
          </w:p>
          <w:p w:rsidR="002B04FB" w:rsidRPr="006C4EC8" w:rsidRDefault="002B04FB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правового регулирования </w:t>
            </w:r>
          </w:p>
          <w:p w:rsidR="007B6D10" w:rsidRDefault="002B04FB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(в соответствии </w:t>
            </w:r>
          </w:p>
          <w:p w:rsidR="007B6D10" w:rsidRDefault="002B04FB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с пунктом 4.1 </w:t>
            </w:r>
          </w:p>
          <w:p w:rsidR="002B04FB" w:rsidRPr="006C4EC8" w:rsidRDefault="002B04FB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сводного отчета)</w:t>
            </w:r>
          </w:p>
        </w:tc>
        <w:tc>
          <w:tcPr>
            <w:tcW w:w="4536" w:type="dxa"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3.5. Наименование показателей </w:t>
            </w:r>
          </w:p>
          <w:p w:rsidR="002B04FB" w:rsidRDefault="002B04FB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правового </w:t>
            </w:r>
          </w:p>
          <w:p w:rsidR="002B04FB" w:rsidRDefault="002B04FB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регулирования </w:t>
            </w:r>
          </w:p>
          <w:p w:rsidR="002B04FB" w:rsidRPr="006C4EC8" w:rsidRDefault="00E33DD0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(ед.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B04FB" w:rsidRPr="006C4EC8">
              <w:rPr>
                <w:rFonts w:eastAsia="Times New Roman" w:cs="Times New Roman"/>
                <w:szCs w:val="28"/>
                <w:lang w:eastAsia="ru-RU"/>
              </w:rPr>
              <w:t>изм.)</w:t>
            </w:r>
          </w:p>
        </w:tc>
        <w:tc>
          <w:tcPr>
            <w:tcW w:w="3402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3.6. Значения </w:t>
            </w:r>
          </w:p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показателей                        по годам</w:t>
            </w:r>
          </w:p>
        </w:tc>
        <w:tc>
          <w:tcPr>
            <w:tcW w:w="4253" w:type="dxa"/>
          </w:tcPr>
          <w:p w:rsidR="002B04FB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3.7. Источники данных </w:t>
            </w:r>
          </w:p>
          <w:p w:rsidR="002B04FB" w:rsidRPr="006C4EC8" w:rsidRDefault="002B04FB" w:rsidP="002B04FB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для расчета показателей</w:t>
            </w:r>
          </w:p>
        </w:tc>
      </w:tr>
      <w:tr w:rsidR="002B04FB" w:rsidRPr="006C4EC8" w:rsidTr="002B04FB">
        <w:tc>
          <w:tcPr>
            <w:tcW w:w="3397" w:type="dxa"/>
            <w:vMerge w:val="restart"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(Цель 1)</w:t>
            </w:r>
          </w:p>
        </w:tc>
        <w:tc>
          <w:tcPr>
            <w:tcW w:w="4536" w:type="dxa"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(Показатель 1.1)</w:t>
            </w:r>
          </w:p>
        </w:tc>
        <w:tc>
          <w:tcPr>
            <w:tcW w:w="3402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04FB" w:rsidRPr="006C4EC8" w:rsidTr="002B04FB">
        <w:tc>
          <w:tcPr>
            <w:tcW w:w="3397" w:type="dxa"/>
            <w:vMerge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(Показатель 1.</w:t>
            </w:r>
            <w:r w:rsidRPr="006C4EC8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04FB" w:rsidRPr="006C4EC8" w:rsidTr="002B04FB">
        <w:tc>
          <w:tcPr>
            <w:tcW w:w="3397" w:type="dxa"/>
            <w:vMerge w:val="restart"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(Цель </w:t>
            </w:r>
            <w:r w:rsidRPr="006C4EC8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(Показатель N.1)</w:t>
            </w:r>
          </w:p>
        </w:tc>
        <w:tc>
          <w:tcPr>
            <w:tcW w:w="3402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04FB" w:rsidRPr="006C4EC8" w:rsidTr="002B04FB">
        <w:tc>
          <w:tcPr>
            <w:tcW w:w="3397" w:type="dxa"/>
            <w:vMerge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B04FB" w:rsidRPr="006C4EC8" w:rsidRDefault="002B04FB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(Показатель </w:t>
            </w:r>
            <w:r w:rsidRPr="006C4EC8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.</w:t>
            </w:r>
            <w:r w:rsidRPr="006C4EC8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04FB" w:rsidRPr="006C4EC8" w:rsidRDefault="002B04FB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4EC8" w:rsidRPr="006C4EC8" w:rsidRDefault="006C4EC8" w:rsidP="006C4EC8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 xml:space="preserve">4. Качественная характеристика и оценка численности потенциальных адресатов правового регулирования </w:t>
      </w:r>
      <w:r w:rsidRPr="006C4EC8">
        <w:rPr>
          <w:rFonts w:eastAsia="Times New Roman" w:cs="Times New Roman"/>
          <w:bCs/>
          <w:szCs w:val="28"/>
          <w:lang w:eastAsia="ru-RU"/>
        </w:rPr>
        <w:br/>
        <w:t>(их групп)</w:t>
      </w:r>
    </w:p>
    <w:p w:rsidR="006C4EC8" w:rsidRPr="006C4EC8" w:rsidRDefault="006C4EC8" w:rsidP="006C4EC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5298"/>
      </w:tblGrid>
      <w:tr w:rsidR="006C4EC8" w:rsidRPr="006C4EC8" w:rsidTr="002B04FB">
        <w:trPr>
          <w:cantSplit/>
        </w:trPr>
        <w:tc>
          <w:tcPr>
            <w:tcW w:w="6747" w:type="dxa"/>
          </w:tcPr>
          <w:p w:rsidR="002B04FB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4.1. Группы потенциальных адресатов правового </w:t>
            </w:r>
          </w:p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регулирования </w:t>
            </w:r>
          </w:p>
        </w:tc>
        <w:tc>
          <w:tcPr>
            <w:tcW w:w="3685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4.2. Количество участников группы</w:t>
            </w:r>
          </w:p>
        </w:tc>
        <w:tc>
          <w:tcPr>
            <w:tcW w:w="5298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4.3. Источники данных</w:t>
            </w:r>
          </w:p>
        </w:tc>
      </w:tr>
      <w:tr w:rsidR="006C4EC8" w:rsidRPr="006C4EC8" w:rsidTr="002B04FB">
        <w:trPr>
          <w:cantSplit/>
        </w:trPr>
        <w:tc>
          <w:tcPr>
            <w:tcW w:w="6747" w:type="dxa"/>
          </w:tcPr>
          <w:p w:rsidR="006C4EC8" w:rsidRPr="006C4EC8" w:rsidRDefault="006C4EC8" w:rsidP="006C4EC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(Группа 1)</w:t>
            </w:r>
          </w:p>
        </w:tc>
        <w:tc>
          <w:tcPr>
            <w:tcW w:w="3685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98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2B04FB">
        <w:trPr>
          <w:cantSplit/>
        </w:trPr>
        <w:tc>
          <w:tcPr>
            <w:tcW w:w="6747" w:type="dxa"/>
          </w:tcPr>
          <w:p w:rsidR="006C4EC8" w:rsidRPr="006C4EC8" w:rsidRDefault="006C4EC8" w:rsidP="006C4EC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(Группа </w:t>
            </w:r>
            <w:r w:rsidRPr="006C4EC8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)</w:t>
            </w:r>
          </w:p>
        </w:tc>
        <w:tc>
          <w:tcPr>
            <w:tcW w:w="3685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98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4EC8" w:rsidRDefault="006C4EC8" w:rsidP="006C4EC8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2B04FB" w:rsidRPr="006C4EC8" w:rsidRDefault="002B04FB" w:rsidP="006C4EC8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6C4EC8" w:rsidRPr="006C4EC8" w:rsidRDefault="006C4EC8" w:rsidP="006C4EC8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>5. Функции (полномочия, обязанности, права) структурн</w:t>
      </w:r>
      <w:r w:rsidR="002B04FB">
        <w:rPr>
          <w:rFonts w:eastAsia="Times New Roman" w:cs="Times New Roman"/>
          <w:bCs/>
          <w:szCs w:val="28"/>
          <w:lang w:eastAsia="ru-RU"/>
        </w:rPr>
        <w:t>ых подразделений Администрации</w:t>
      </w:r>
      <w:r w:rsidRPr="006C4EC8">
        <w:rPr>
          <w:rFonts w:eastAsia="Times New Roman" w:cs="Times New Roman"/>
          <w:bCs/>
          <w:szCs w:val="28"/>
          <w:lang w:eastAsia="ru-RU"/>
        </w:rPr>
        <w:t xml:space="preserve"> города, муниципальных </w:t>
      </w:r>
      <w:r w:rsidR="002B04FB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6C4EC8">
        <w:rPr>
          <w:rFonts w:eastAsia="Times New Roman" w:cs="Times New Roman"/>
          <w:bCs/>
          <w:szCs w:val="28"/>
          <w:lang w:eastAsia="ru-RU"/>
        </w:rPr>
        <w:t xml:space="preserve">учреждений </w:t>
      </w:r>
    </w:p>
    <w:p w:rsidR="006C4EC8" w:rsidRPr="006C4EC8" w:rsidRDefault="006C4EC8" w:rsidP="006C4EC8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  <w:gridCol w:w="2551"/>
        <w:gridCol w:w="3511"/>
      </w:tblGrid>
      <w:tr w:rsidR="006C4EC8" w:rsidRPr="006C4EC8" w:rsidTr="002B04FB">
        <w:tc>
          <w:tcPr>
            <w:tcW w:w="5273" w:type="dxa"/>
            <w:tcBorders>
              <w:bottom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5.1. Наименование функции </w:t>
            </w:r>
          </w:p>
          <w:p w:rsidR="006C4EC8" w:rsidRPr="006C4EC8" w:rsidRDefault="002B04FB" w:rsidP="002B04FB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(полномочия/</w:t>
            </w:r>
            <w:r w:rsidR="006C4EC8" w:rsidRPr="006C4EC8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5.2. Виды расходов (доходов) </w:t>
            </w:r>
          </w:p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04FB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5.3. Количественная оценка расходов </w:t>
            </w:r>
          </w:p>
          <w:p w:rsidR="006C4EC8" w:rsidRPr="006C4EC8" w:rsidRDefault="00E33DD0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доходов бюджета (тыс.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C4EC8" w:rsidRPr="006C4EC8">
              <w:rPr>
                <w:rFonts w:eastAsia="Times New Roman" w:cs="Times New Roman"/>
                <w:szCs w:val="28"/>
                <w:lang w:eastAsia="ru-RU"/>
              </w:rPr>
              <w:t>руб.)</w:t>
            </w:r>
          </w:p>
        </w:tc>
        <w:tc>
          <w:tcPr>
            <w:tcW w:w="3511" w:type="dxa"/>
          </w:tcPr>
          <w:p w:rsidR="002B04FB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5.4.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Источники </w:t>
            </w:r>
          </w:p>
          <w:p w:rsidR="006C4EC8" w:rsidRPr="006C4EC8" w:rsidRDefault="006C4EC8" w:rsidP="002B04FB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данных для расчетов</w:t>
            </w:r>
          </w:p>
        </w:tc>
      </w:tr>
      <w:tr w:rsidR="006C4EC8" w:rsidRPr="006C4EC8" w:rsidTr="002B04FB">
        <w:trPr>
          <w:gridAfter w:val="1"/>
          <w:wAfter w:w="3511" w:type="dxa"/>
          <w:cantSplit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rPr>
          <w:trHeight w:val="986"/>
        </w:trPr>
        <w:tc>
          <w:tcPr>
            <w:tcW w:w="5273" w:type="dxa"/>
            <w:vMerge w:val="restart"/>
            <w:tcBorders>
              <w:top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обязанность/право) 1.1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B04FB" w:rsidRDefault="007B6D10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е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диновременные расходы </w:t>
            </w:r>
          </w:p>
          <w:p w:rsidR="006C4EC8" w:rsidRPr="006C4EC8" w:rsidRDefault="002B04FB" w:rsidP="006C4EC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в _____ году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rPr>
          <w:trHeight w:val="844"/>
        </w:trPr>
        <w:tc>
          <w:tcPr>
            <w:tcW w:w="5273" w:type="dxa"/>
            <w:vMerge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04FB" w:rsidRDefault="007B6D10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п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ериодические расходы </w:t>
            </w:r>
          </w:p>
          <w:p w:rsidR="006C4EC8" w:rsidRPr="006C4EC8" w:rsidRDefault="006C4EC8" w:rsidP="002B04FB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за период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_____ 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rPr>
          <w:trHeight w:val="843"/>
        </w:trPr>
        <w:tc>
          <w:tcPr>
            <w:tcW w:w="5273" w:type="dxa"/>
            <w:vMerge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04FB" w:rsidRDefault="007B6D10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в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озможные доходы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за период _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>_____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__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rPr>
          <w:trHeight w:val="698"/>
        </w:trPr>
        <w:tc>
          <w:tcPr>
            <w:tcW w:w="5273" w:type="dxa"/>
            <w:vMerge w:val="restart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обязанность/право) 1.</w:t>
            </w:r>
            <w:r w:rsidRPr="006C4EC8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</w:p>
        </w:tc>
        <w:tc>
          <w:tcPr>
            <w:tcW w:w="4253" w:type="dxa"/>
          </w:tcPr>
          <w:p w:rsidR="002B04FB" w:rsidRDefault="007B6D10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е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диновременные расходы </w:t>
            </w:r>
          </w:p>
          <w:p w:rsidR="006C4EC8" w:rsidRPr="006C4EC8" w:rsidRDefault="002B04FB" w:rsidP="006C4EC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в _____ году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>:</w:t>
            </w:r>
          </w:p>
        </w:tc>
        <w:tc>
          <w:tcPr>
            <w:tcW w:w="255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rPr>
          <w:trHeight w:val="708"/>
        </w:trPr>
        <w:tc>
          <w:tcPr>
            <w:tcW w:w="5273" w:type="dxa"/>
            <w:vMerge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6C4EC8" w:rsidRPr="006C4EC8" w:rsidRDefault="007B6D10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п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ериодические расходы </w:t>
            </w:r>
          </w:p>
          <w:p w:rsidR="006C4EC8" w:rsidRPr="006C4EC8" w:rsidRDefault="002B04FB" w:rsidP="006C4EC8">
            <w:pPr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за период _____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 – _____ г.:</w:t>
            </w:r>
          </w:p>
        </w:tc>
        <w:tc>
          <w:tcPr>
            <w:tcW w:w="255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rPr>
          <w:trHeight w:val="833"/>
        </w:trPr>
        <w:tc>
          <w:tcPr>
            <w:tcW w:w="5273" w:type="dxa"/>
            <w:vMerge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6C4EC8" w:rsidRPr="006C4EC8" w:rsidRDefault="007B6D10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в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>озможные доходы за период ______г.:</w:t>
            </w:r>
          </w:p>
        </w:tc>
        <w:tc>
          <w:tcPr>
            <w:tcW w:w="2551" w:type="dxa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c>
          <w:tcPr>
            <w:tcW w:w="9526" w:type="dxa"/>
            <w:gridSpan w:val="2"/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Итого единовременные расходы за период __________________ г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>.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Итого периодические расходы за период __________________ г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>.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2B04FB">
        <w:trPr>
          <w:trHeight w:val="661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Итого возможные доходы за период __________________ г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>.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</w:tbl>
    <w:p w:rsidR="002B04FB" w:rsidRDefault="002B04FB" w:rsidP="006C4EC8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6C4EC8" w:rsidRPr="006C4EC8" w:rsidRDefault="002B04FB" w:rsidP="006C4EC8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6C4EC8" w:rsidRPr="006C4EC8">
        <w:rPr>
          <w:rFonts w:eastAsia="Times New Roman" w:cs="Times New Roman"/>
          <w:bCs/>
          <w:szCs w:val="28"/>
          <w:lang w:eastAsia="ru-RU"/>
        </w:rPr>
        <w:t>. Обязанности, запреты и ограничения потенциальных адресатов правового регулирования и связанные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6C4EC8" w:rsidRPr="006C4EC8">
        <w:rPr>
          <w:rFonts w:eastAsia="Times New Roman" w:cs="Times New Roman"/>
          <w:bCs/>
          <w:szCs w:val="28"/>
          <w:lang w:eastAsia="ru-RU"/>
        </w:rPr>
        <w:t>с ними расходы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="006C4EC8" w:rsidRPr="006C4EC8">
        <w:rPr>
          <w:rFonts w:eastAsia="Times New Roman" w:cs="Times New Roman"/>
          <w:bCs/>
          <w:szCs w:val="28"/>
          <w:lang w:eastAsia="ru-RU"/>
        </w:rPr>
        <w:t xml:space="preserve"> (доходы)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4111"/>
        <w:gridCol w:w="3260"/>
        <w:gridCol w:w="2957"/>
        <w:gridCol w:w="2430"/>
      </w:tblGrid>
      <w:tr w:rsidR="006C4EC8" w:rsidRPr="006C4EC8" w:rsidTr="002B04FB">
        <w:tc>
          <w:tcPr>
            <w:tcW w:w="2830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6.1. Группы </w:t>
            </w:r>
          </w:p>
          <w:p w:rsidR="002B04FB" w:rsidRDefault="006C4EC8" w:rsidP="006C4EC8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потенциальных </w:t>
            </w:r>
          </w:p>
          <w:p w:rsidR="002B04FB" w:rsidRDefault="006C4EC8" w:rsidP="006C4EC8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адресатов правового </w:t>
            </w:r>
          </w:p>
          <w:p w:rsidR="006C4EC8" w:rsidRPr="006C4EC8" w:rsidRDefault="006C4EC8" w:rsidP="006C4EC8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регулирования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(в соответствии </w:t>
            </w:r>
          </w:p>
          <w:p w:rsidR="002B04FB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с пунктом 4.1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сводного отчета)</w:t>
            </w:r>
          </w:p>
        </w:tc>
        <w:tc>
          <w:tcPr>
            <w:tcW w:w="4111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6.2. Обязанности, запреты </w:t>
            </w:r>
          </w:p>
          <w:p w:rsidR="002B04FB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и ограничения установленные </w:t>
            </w:r>
          </w:p>
          <w:p w:rsidR="002B04FB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правовым регулированием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(с указанием соответствующих </w:t>
            </w:r>
          </w:p>
          <w:p w:rsidR="002B04FB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положений нормативного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правового акта)</w:t>
            </w:r>
          </w:p>
        </w:tc>
        <w:tc>
          <w:tcPr>
            <w:tcW w:w="3260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6.3. Описание </w:t>
            </w:r>
          </w:p>
          <w:p w:rsidR="002B04FB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расходов и возможных </w:t>
            </w:r>
          </w:p>
          <w:p w:rsidR="002B04FB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доходов, связанных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с правовым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регулированием</w:t>
            </w:r>
          </w:p>
        </w:tc>
        <w:tc>
          <w:tcPr>
            <w:tcW w:w="2957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6.4. Количественная оценка</w:t>
            </w:r>
          </w:p>
          <w:p w:rsidR="006C4EC8" w:rsidRPr="006C4EC8" w:rsidRDefault="006C4EC8" w:rsidP="00E33DD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(тыс. руб</w:t>
            </w:r>
            <w:r w:rsidR="00E33DD0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430" w:type="dxa"/>
          </w:tcPr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6C4EC8" w:rsidRPr="006C4EC8" w:rsidRDefault="006C4EC8" w:rsidP="006C4EC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6C4EC8" w:rsidRPr="006C4EC8" w:rsidRDefault="006C4EC8" w:rsidP="002B04FB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6C4EC8" w:rsidRPr="006C4EC8" w:rsidTr="002B04FB">
        <w:trPr>
          <w:cantSplit/>
        </w:trPr>
        <w:tc>
          <w:tcPr>
            <w:tcW w:w="2830" w:type="dxa"/>
            <w:vMerge w:val="restart"/>
          </w:tcPr>
          <w:p w:rsidR="006C4EC8" w:rsidRPr="006C4EC8" w:rsidRDefault="006C4EC8" w:rsidP="006C4EC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Группа 1</w:t>
            </w:r>
          </w:p>
        </w:tc>
        <w:tc>
          <w:tcPr>
            <w:tcW w:w="411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30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2B04FB">
        <w:trPr>
          <w:cantSplit/>
        </w:trPr>
        <w:tc>
          <w:tcPr>
            <w:tcW w:w="2830" w:type="dxa"/>
            <w:vMerge/>
          </w:tcPr>
          <w:p w:rsidR="006C4EC8" w:rsidRPr="006C4EC8" w:rsidRDefault="006C4EC8" w:rsidP="006C4EC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30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2B04FB">
        <w:trPr>
          <w:cantSplit/>
        </w:trPr>
        <w:tc>
          <w:tcPr>
            <w:tcW w:w="2830" w:type="dxa"/>
            <w:vMerge w:val="restart"/>
          </w:tcPr>
          <w:p w:rsidR="006C4EC8" w:rsidRPr="006C4EC8" w:rsidRDefault="006C4EC8" w:rsidP="006C4EC8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Группа </w:t>
            </w:r>
            <w:r w:rsidRPr="006C4EC8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</w:p>
        </w:tc>
        <w:tc>
          <w:tcPr>
            <w:tcW w:w="411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30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2B04FB">
        <w:trPr>
          <w:cantSplit/>
        </w:trPr>
        <w:tc>
          <w:tcPr>
            <w:tcW w:w="2830" w:type="dxa"/>
            <w:vMerge/>
          </w:tcPr>
          <w:p w:rsidR="006C4EC8" w:rsidRPr="006C4EC8" w:rsidRDefault="006C4EC8" w:rsidP="006C4EC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EC8" w:rsidRPr="006C4EC8" w:rsidRDefault="006C4EC8" w:rsidP="006C4EC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30" w:type="dxa"/>
          </w:tcPr>
          <w:p w:rsidR="006C4EC8" w:rsidRPr="006C4EC8" w:rsidRDefault="006C4EC8" w:rsidP="006C4EC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4EC8" w:rsidRPr="006C4EC8" w:rsidRDefault="006C4EC8" w:rsidP="006C4EC8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6C4EC8" w:rsidRPr="006C4EC8" w:rsidRDefault="006C4EC8" w:rsidP="006C4EC8">
      <w:pP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Приложения: </w:t>
      </w:r>
    </w:p>
    <w:p w:rsidR="006C4EC8" w:rsidRPr="006C4EC8" w:rsidRDefault="006C4EC8" w:rsidP="006C4EC8">
      <w:pPr>
        <w:autoSpaceDE w:val="0"/>
        <w:autoSpaceDN w:val="0"/>
        <w:ind w:firstLine="567"/>
        <w:rPr>
          <w:rFonts w:eastAsia="Times New Roman" w:cs="Times New Roman"/>
          <w:sz w:val="18"/>
          <w:szCs w:val="1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 Расчеты расходов субъектов предпринимательской и инвестиционной деятельности;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2. Свод предложений о результатах публичных консультаций.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>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Arial"/>
          <w:sz w:val="20"/>
          <w:szCs w:val="20"/>
          <w:lang w:eastAsia="ru-RU"/>
        </w:rPr>
      </w:pPr>
    </w:p>
    <w:p w:rsidR="006C4EC8" w:rsidRPr="006C4EC8" w:rsidRDefault="006C4EC8" w:rsidP="006C4EC8">
      <w:pP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 w:val="18"/>
          <w:szCs w:val="18"/>
          <w:lang w:eastAsia="ru-RU"/>
        </w:rPr>
        <w:sectPr w:rsidR="006C4EC8" w:rsidRPr="006C4EC8" w:rsidSect="002B04FB">
          <w:pgSz w:w="16838" w:h="11906" w:orient="landscape" w:code="9"/>
          <w:pgMar w:top="1701" w:right="567" w:bottom="284" w:left="709" w:header="720" w:footer="720" w:gutter="0"/>
          <w:cols w:space="720"/>
          <w:noEndnote/>
          <w:docGrid w:linePitch="326"/>
        </w:sect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Приложение 4</w:t>
      </w:r>
    </w:p>
    <w:p w:rsidR="006C4EC8" w:rsidRPr="006C4EC8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6C4EC8" w:rsidRPr="006C4EC8">
        <w:rPr>
          <w:rFonts w:eastAsia="Times New Roman" w:cs="Times New Roman"/>
          <w:szCs w:val="28"/>
          <w:lang w:eastAsia="ru-RU"/>
        </w:rPr>
        <w:t xml:space="preserve">порядку проведения </w:t>
      </w:r>
    </w:p>
    <w:p w:rsidR="00E33DD0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экспертизы и оценки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фактического воздействия действующих муниципальных нормативных правовых актов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 xml:space="preserve">Свод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>предложений о результатах проведения публичных консультаций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В соответствии с п</w:t>
      </w:r>
      <w:r w:rsidRPr="006C4EC8">
        <w:rPr>
          <w:rFonts w:eastAsia="Times New Roman" w:cs="Arial"/>
          <w:szCs w:val="28"/>
          <w:lang w:eastAsia="ru-RU"/>
        </w:rPr>
        <w:t xml:space="preserve">орядком </w:t>
      </w:r>
      <w:r w:rsidRPr="006C4EC8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6C4EC8">
        <w:rPr>
          <w:rFonts w:eastAsia="Times New Roman" w:cs="Arial"/>
          <w:szCs w:val="28"/>
          <w:lang w:eastAsia="ru-RU"/>
        </w:rPr>
        <w:t xml:space="preserve">, </w:t>
      </w:r>
      <w:r w:rsidR="002B04FB">
        <w:rPr>
          <w:rFonts w:eastAsia="Times New Roman" w:cs="Arial"/>
          <w:szCs w:val="28"/>
          <w:lang w:eastAsia="ru-RU"/>
        </w:rPr>
        <w:t xml:space="preserve">                </w:t>
      </w:r>
      <w:r w:rsidRPr="006C4EC8">
        <w:rPr>
          <w:rFonts w:eastAsia="Times New Roman" w:cs="Arial"/>
          <w:szCs w:val="28"/>
          <w:lang w:eastAsia="ru-RU"/>
        </w:rPr>
        <w:t>утвержденным постановлением Главы города _______</w:t>
      </w:r>
      <w:r w:rsidR="002B04FB">
        <w:rPr>
          <w:rFonts w:eastAsia="Times New Roman" w:cs="Arial"/>
          <w:szCs w:val="28"/>
          <w:lang w:eastAsia="ru-RU"/>
        </w:rPr>
        <w:t>______</w:t>
      </w:r>
      <w:r w:rsidRPr="006C4EC8">
        <w:rPr>
          <w:rFonts w:eastAsia="Times New Roman" w:cs="Arial"/>
          <w:szCs w:val="28"/>
          <w:lang w:eastAsia="ru-RU"/>
        </w:rPr>
        <w:t>___</w:t>
      </w:r>
      <w:r w:rsidR="002B04FB">
        <w:rPr>
          <w:rFonts w:eastAsia="Times New Roman" w:cs="Arial"/>
          <w:szCs w:val="28"/>
          <w:lang w:eastAsia="ru-RU"/>
        </w:rPr>
        <w:t xml:space="preserve"> </w:t>
      </w:r>
      <w:r w:rsidRPr="006C4EC8">
        <w:rPr>
          <w:rFonts w:eastAsia="Times New Roman" w:cs="Arial"/>
          <w:szCs w:val="28"/>
          <w:lang w:eastAsia="ru-RU"/>
        </w:rPr>
        <w:t>№</w:t>
      </w:r>
      <w:r w:rsidR="002B04FB">
        <w:rPr>
          <w:rFonts w:eastAsia="Times New Roman" w:cs="Arial"/>
          <w:szCs w:val="28"/>
          <w:lang w:eastAsia="ru-RU"/>
        </w:rPr>
        <w:t xml:space="preserve"> </w:t>
      </w:r>
      <w:r w:rsidR="002B04FB">
        <w:rPr>
          <w:rFonts w:eastAsia="Times New Roman" w:cs="Times New Roman"/>
          <w:szCs w:val="28"/>
          <w:lang w:eastAsia="ru-RU"/>
        </w:rPr>
        <w:t>__________</w:t>
      </w:r>
      <w:r w:rsidRPr="006C4EC8">
        <w:rPr>
          <w:rFonts w:eastAsia="Times New Roman" w:cs="Times New Roman"/>
          <w:szCs w:val="28"/>
          <w:lang w:eastAsia="ru-RU"/>
        </w:rPr>
        <w:t>, ____________________________________________________________________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Arial"/>
          <w:sz w:val="24"/>
          <w:szCs w:val="24"/>
          <w:lang w:eastAsia="ru-RU"/>
        </w:rPr>
        <w:t>(</w:t>
      </w:r>
      <w:r w:rsidRPr="006C4EC8">
        <w:rPr>
          <w:rFonts w:eastAsia="Times New Roman" w:cs="Arial"/>
          <w:sz w:val="20"/>
          <w:szCs w:val="20"/>
          <w:lang w:eastAsia="ru-RU"/>
        </w:rPr>
        <w:t>наименование структурного подразделения, осуществляющего экспертизу</w:t>
      </w:r>
      <w:r w:rsidRPr="006C4EC8">
        <w:rPr>
          <w:rFonts w:eastAsia="Times New Roman" w:cs="Arial"/>
          <w:sz w:val="24"/>
          <w:szCs w:val="24"/>
          <w:lang w:eastAsia="ru-RU"/>
        </w:rPr>
        <w:t>)</w:t>
      </w:r>
    </w:p>
    <w:p w:rsidR="006C4EC8" w:rsidRPr="006C4EC8" w:rsidRDefault="006C4EC8" w:rsidP="006C4EC8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4EC8" w:rsidRPr="006C4EC8" w:rsidRDefault="006C4EC8" w:rsidP="006C4EC8">
      <w:pPr>
        <w:jc w:val="both"/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 xml:space="preserve">в период с «____» ________ 20___ года по «____» ________ 20__года </w:t>
      </w:r>
      <w:r w:rsidR="002B04FB">
        <w:rPr>
          <w:rFonts w:eastAsia="Times New Roman" w:cs="Times New Roman"/>
          <w:szCs w:val="24"/>
          <w:lang w:eastAsia="ru-RU"/>
        </w:rPr>
        <w:t xml:space="preserve">                                 </w:t>
      </w:r>
      <w:r w:rsidRPr="006C4EC8">
        <w:rPr>
          <w:rFonts w:eastAsia="Times New Roman" w:cs="Times New Roman"/>
          <w:szCs w:val="24"/>
          <w:lang w:eastAsia="ru-RU"/>
        </w:rPr>
        <w:t>проведены публичные консультации по _______________________</w:t>
      </w:r>
      <w:r w:rsidR="002B04FB">
        <w:rPr>
          <w:rFonts w:eastAsia="Times New Roman" w:cs="Times New Roman"/>
          <w:szCs w:val="24"/>
          <w:lang w:eastAsia="ru-RU"/>
        </w:rPr>
        <w:t>___</w:t>
      </w:r>
      <w:r w:rsidRPr="006C4EC8">
        <w:rPr>
          <w:rFonts w:eastAsia="Times New Roman" w:cs="Times New Roman"/>
          <w:szCs w:val="24"/>
          <w:lang w:eastAsia="ru-RU"/>
        </w:rPr>
        <w:t>_______</w:t>
      </w:r>
    </w:p>
    <w:p w:rsidR="006C4EC8" w:rsidRPr="006C4EC8" w:rsidRDefault="006C4EC8" w:rsidP="006C4EC8">
      <w:pPr>
        <w:jc w:val="both"/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_______________________________________________________________</w:t>
      </w:r>
      <w:r w:rsidR="002B04FB">
        <w:rPr>
          <w:rFonts w:eastAsia="Times New Roman" w:cs="Times New Roman"/>
          <w:szCs w:val="24"/>
          <w:lang w:eastAsia="ru-RU"/>
        </w:rPr>
        <w:t>____</w:t>
      </w:r>
      <w:r w:rsidRPr="006C4EC8">
        <w:rPr>
          <w:rFonts w:eastAsia="Times New Roman" w:cs="Times New Roman"/>
          <w:szCs w:val="24"/>
          <w:lang w:eastAsia="ru-RU"/>
        </w:rPr>
        <w:t>_</w:t>
      </w:r>
    </w:p>
    <w:p w:rsidR="002B04FB" w:rsidRDefault="006C4EC8" w:rsidP="006C4EC8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C4EC8">
        <w:rPr>
          <w:rFonts w:eastAsia="Times New Roman" w:cs="Arial"/>
          <w:sz w:val="24"/>
          <w:szCs w:val="24"/>
          <w:lang w:eastAsia="ru-RU"/>
        </w:rPr>
        <w:t>(</w:t>
      </w:r>
      <w:r w:rsidRPr="006C4EC8">
        <w:rPr>
          <w:rFonts w:eastAsia="Times New Roman" w:cs="Arial"/>
          <w:sz w:val="20"/>
          <w:szCs w:val="20"/>
          <w:lang w:eastAsia="ru-RU"/>
        </w:rPr>
        <w:t>наименование действующего муниципального нормативного правового акта</w:t>
      </w:r>
      <w:r w:rsidRPr="006C4EC8">
        <w:rPr>
          <w:rFonts w:eastAsia="Times New Roman" w:cs="Times New Roman"/>
          <w:sz w:val="20"/>
          <w:szCs w:val="20"/>
          <w:lang w:eastAsia="ru-RU"/>
        </w:rPr>
        <w:t xml:space="preserve">, </w:t>
      </w:r>
    </w:p>
    <w:p w:rsidR="006C4EC8" w:rsidRPr="006C4EC8" w:rsidRDefault="006C4EC8" w:rsidP="006C4EC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C4EC8">
        <w:rPr>
          <w:rFonts w:eastAsia="Times New Roman" w:cs="Times New Roman"/>
          <w:sz w:val="20"/>
          <w:szCs w:val="20"/>
          <w:lang w:eastAsia="ru-RU"/>
        </w:rPr>
        <w:t>по которому проведены публичные консультации</w:t>
      </w:r>
      <w:r w:rsidRPr="006C4EC8">
        <w:rPr>
          <w:rFonts w:eastAsia="Times New Roman" w:cs="Times New Roman"/>
          <w:sz w:val="24"/>
          <w:szCs w:val="24"/>
          <w:lang w:eastAsia="ru-RU"/>
        </w:rPr>
        <w:t>)</w:t>
      </w:r>
    </w:p>
    <w:p w:rsidR="006C4EC8" w:rsidRPr="006C4EC8" w:rsidRDefault="006C4EC8" w:rsidP="006C4EC8">
      <w:pPr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6C4EC8" w:rsidRPr="006C4EC8" w:rsidRDefault="006C4EC8" w:rsidP="006C4EC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Уведомления о проведении публичных консультаций были направлены: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1. ________________________________________________________________;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2. ________________________________________________________________;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3. ________________________________________________________________;</w:t>
      </w:r>
      <w:r w:rsidRPr="006C4EC8">
        <w:rPr>
          <w:rFonts w:eastAsia="Times New Roman" w:cs="Times New Roman"/>
          <w:szCs w:val="24"/>
          <w:lang w:eastAsia="ru-RU"/>
        </w:rPr>
        <w:br/>
        <w:t>4. ________________________________________________________________;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5. ________________________________________________________________.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</w:p>
    <w:p w:rsidR="006C4EC8" w:rsidRPr="006C4EC8" w:rsidRDefault="006C4EC8" w:rsidP="006C4EC8">
      <w:pPr>
        <w:ind w:firstLine="567"/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 xml:space="preserve">При проведении публичных консультаций получены отзывы от: 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1. ________________________________________________________________;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2. ________________________________________________________________;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3. ________________________________________________________________;</w:t>
      </w:r>
      <w:r w:rsidRPr="006C4EC8">
        <w:rPr>
          <w:rFonts w:eastAsia="Times New Roman" w:cs="Times New Roman"/>
          <w:szCs w:val="24"/>
          <w:lang w:eastAsia="ru-RU"/>
        </w:rPr>
        <w:br/>
        <w:t>4. ________________________________________________________________;</w:t>
      </w:r>
    </w:p>
    <w:p w:rsidR="006C4EC8" w:rsidRPr="006C4EC8" w:rsidRDefault="006C4EC8" w:rsidP="006C4EC8">
      <w:pPr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5. ________________________________________________________________.</w:t>
      </w:r>
    </w:p>
    <w:p w:rsidR="006C4EC8" w:rsidRPr="006C4EC8" w:rsidRDefault="006C4EC8" w:rsidP="006C4EC8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C4EC8" w:rsidRPr="006C4EC8" w:rsidRDefault="006C4EC8" w:rsidP="006C4EC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Результаты публичных консультаций и позиция ответственного за пров</w:t>
      </w:r>
      <w:r w:rsidR="002B04FB" w:rsidRPr="006C4EC8">
        <w:rPr>
          <w:rFonts w:eastAsia="Times New Roman" w:cs="Times New Roman"/>
          <w:szCs w:val="24"/>
          <w:lang w:eastAsia="ru-RU"/>
        </w:rPr>
        <w:t>е</w:t>
      </w:r>
      <w:r w:rsidR="002B04FB">
        <w:rPr>
          <w:rFonts w:eastAsia="Times New Roman" w:cs="Times New Roman"/>
          <w:szCs w:val="24"/>
          <w:lang w:eastAsia="ru-RU"/>
        </w:rPr>
        <w:t xml:space="preserve">-  </w:t>
      </w:r>
      <w:r w:rsidRPr="006C4EC8">
        <w:rPr>
          <w:rFonts w:eastAsia="Times New Roman" w:cs="Times New Roman"/>
          <w:szCs w:val="24"/>
          <w:lang w:eastAsia="ru-RU"/>
        </w:rPr>
        <w:t>дение экспертизы/ОФВ отражены в таблице результатов публичных консуль</w:t>
      </w:r>
      <w:r w:rsidR="002B04FB">
        <w:rPr>
          <w:rFonts w:eastAsia="Times New Roman" w:cs="Times New Roman"/>
          <w:szCs w:val="24"/>
          <w:lang w:eastAsia="ru-RU"/>
        </w:rPr>
        <w:t xml:space="preserve">-      </w:t>
      </w:r>
      <w:r w:rsidRPr="006C4EC8">
        <w:rPr>
          <w:rFonts w:eastAsia="Times New Roman" w:cs="Times New Roman"/>
          <w:szCs w:val="24"/>
          <w:lang w:eastAsia="ru-RU"/>
        </w:rPr>
        <w:t>таций.</w:t>
      </w:r>
    </w:p>
    <w:p w:rsidR="006C4EC8" w:rsidRPr="006C4EC8" w:rsidRDefault="006C4EC8" w:rsidP="006C4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C4EC8" w:rsidRPr="006C4EC8" w:rsidRDefault="006C4EC8" w:rsidP="006C4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C4EC8" w:rsidRDefault="006C4EC8" w:rsidP="006C4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B04FB" w:rsidRDefault="002B04FB" w:rsidP="006C4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B04FB" w:rsidRDefault="002B04FB" w:rsidP="006C4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B04FB" w:rsidRDefault="002B04FB" w:rsidP="006C4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E33DD0" w:rsidRPr="006C4EC8" w:rsidRDefault="00E33DD0" w:rsidP="006C4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C4EC8" w:rsidRPr="006C4EC8" w:rsidRDefault="006C4EC8" w:rsidP="006C4EC8">
      <w:pPr>
        <w:jc w:val="right"/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 xml:space="preserve">Таблица </w:t>
      </w:r>
    </w:p>
    <w:p w:rsidR="006C4EC8" w:rsidRPr="006C4EC8" w:rsidRDefault="006C4EC8" w:rsidP="006C4EC8">
      <w:pPr>
        <w:jc w:val="right"/>
        <w:rPr>
          <w:rFonts w:eastAsia="Times New Roman" w:cs="Times New Roman"/>
          <w:szCs w:val="24"/>
          <w:lang w:eastAsia="ru-RU"/>
        </w:rPr>
      </w:pPr>
    </w:p>
    <w:p w:rsidR="006C4EC8" w:rsidRPr="006C4EC8" w:rsidRDefault="006C4EC8" w:rsidP="006C4EC8">
      <w:pPr>
        <w:jc w:val="center"/>
        <w:rPr>
          <w:rFonts w:eastAsia="Times New Roman" w:cs="Times New Roman"/>
          <w:szCs w:val="24"/>
          <w:lang w:eastAsia="ru-RU"/>
        </w:rPr>
      </w:pPr>
      <w:r w:rsidRPr="006C4EC8">
        <w:rPr>
          <w:rFonts w:eastAsia="Times New Roman" w:cs="Times New Roman"/>
          <w:szCs w:val="24"/>
          <w:lang w:eastAsia="ru-RU"/>
        </w:rPr>
        <w:t>Результаты публичных консультаций</w:t>
      </w:r>
    </w:p>
    <w:p w:rsidR="006C4EC8" w:rsidRPr="006C4EC8" w:rsidRDefault="006C4EC8" w:rsidP="006C4EC8">
      <w:pPr>
        <w:jc w:val="center"/>
        <w:rPr>
          <w:rFonts w:eastAsia="Times New Roman" w:cs="Times New Roman"/>
          <w:sz w:val="1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3118"/>
      </w:tblGrid>
      <w:tr w:rsidR="006C4EC8" w:rsidRPr="006C4EC8" w:rsidTr="00816908">
        <w:tc>
          <w:tcPr>
            <w:tcW w:w="2127" w:type="dxa"/>
            <w:shd w:val="clear" w:color="auto" w:fill="auto"/>
          </w:tcPr>
          <w:p w:rsidR="002B04FB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Наименование участника </w:t>
            </w:r>
          </w:p>
          <w:p w:rsidR="006C4EC8" w:rsidRPr="006C4EC8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>публичных консультаций</w:t>
            </w:r>
          </w:p>
        </w:tc>
        <w:tc>
          <w:tcPr>
            <w:tcW w:w="1984" w:type="dxa"/>
            <w:shd w:val="clear" w:color="auto" w:fill="auto"/>
          </w:tcPr>
          <w:p w:rsidR="006C4EC8" w:rsidRPr="006C4EC8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>Высказанное мнение</w:t>
            </w:r>
          </w:p>
          <w:p w:rsidR="002B04FB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(замечания </w:t>
            </w:r>
          </w:p>
          <w:p w:rsidR="002B04FB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и (или) </w:t>
            </w:r>
          </w:p>
          <w:p w:rsidR="006C4EC8" w:rsidRPr="006C4EC8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>предложения)</w:t>
            </w:r>
          </w:p>
        </w:tc>
        <w:tc>
          <w:tcPr>
            <w:tcW w:w="2410" w:type="dxa"/>
            <w:shd w:val="clear" w:color="auto" w:fill="auto"/>
          </w:tcPr>
          <w:p w:rsidR="002B04FB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>Позиция</w:t>
            </w:r>
            <w:r w:rsidRPr="006C4EC8">
              <w:rPr>
                <w:rFonts w:eastAsia="Times New Roman" w:cs="Times New Roman"/>
                <w:szCs w:val="24"/>
                <w:lang w:eastAsia="ru-RU"/>
              </w:rPr>
              <w:br/>
              <w:t xml:space="preserve">ответственного </w:t>
            </w:r>
          </w:p>
          <w:p w:rsidR="002B04FB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>за проведение экспертизы/</w:t>
            </w:r>
          </w:p>
          <w:p w:rsidR="002B04FB" w:rsidRDefault="006C4EC8" w:rsidP="002B04F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ОФВ об учете (принятии) </w:t>
            </w:r>
          </w:p>
          <w:p w:rsidR="002B04FB" w:rsidRDefault="006C4EC8" w:rsidP="002B04F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или отклонении мнения </w:t>
            </w:r>
          </w:p>
          <w:p w:rsidR="002B04FB" w:rsidRDefault="006C4EC8" w:rsidP="002B04F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(замечания </w:t>
            </w:r>
            <w:r w:rsidRPr="006C4EC8">
              <w:rPr>
                <w:rFonts w:eastAsia="Times New Roman" w:cs="Times New Roman"/>
                <w:szCs w:val="24"/>
                <w:lang w:eastAsia="ru-RU"/>
              </w:rPr>
              <w:br/>
              <w:t>и (или) предло</w:t>
            </w:r>
            <w:r w:rsidR="002B04F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2B04FB" w:rsidRDefault="006C4EC8" w:rsidP="002B04F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жения), </w:t>
            </w:r>
          </w:p>
          <w:p w:rsidR="002B04FB" w:rsidRDefault="006C4EC8" w:rsidP="002B04F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полученного </w:t>
            </w:r>
            <w:r w:rsidRPr="006C4EC8">
              <w:rPr>
                <w:rFonts w:eastAsia="Times New Roman" w:cs="Times New Roman"/>
                <w:szCs w:val="24"/>
                <w:lang w:eastAsia="ru-RU"/>
              </w:rPr>
              <w:br/>
              <w:t xml:space="preserve">от участника </w:t>
            </w:r>
          </w:p>
          <w:p w:rsidR="002B04FB" w:rsidRDefault="006C4EC8" w:rsidP="002B04F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публичных </w:t>
            </w:r>
          </w:p>
          <w:p w:rsidR="006C4EC8" w:rsidRPr="006C4EC8" w:rsidRDefault="006C4EC8" w:rsidP="002B04F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>консультаций                              (с обоснованием позиции)</w:t>
            </w:r>
          </w:p>
        </w:tc>
        <w:tc>
          <w:tcPr>
            <w:tcW w:w="3118" w:type="dxa"/>
            <w:shd w:val="clear" w:color="auto" w:fill="auto"/>
          </w:tcPr>
          <w:p w:rsidR="00E33DD0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Принятое решение </w:t>
            </w:r>
            <w:r w:rsidRPr="006C4EC8">
              <w:rPr>
                <w:rFonts w:eastAsia="Times New Roman" w:cs="Times New Roman"/>
                <w:szCs w:val="24"/>
                <w:lang w:eastAsia="ru-RU"/>
              </w:rPr>
              <w:br/>
              <w:t xml:space="preserve">о принятии </w:t>
            </w:r>
          </w:p>
          <w:p w:rsidR="00E33DD0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или отклонении </w:t>
            </w:r>
          </w:p>
          <w:p w:rsidR="002B04FB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мнения (замечания </w:t>
            </w:r>
          </w:p>
          <w:p w:rsidR="006C4EC8" w:rsidRPr="006C4EC8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>и (или) предложения)</w:t>
            </w:r>
          </w:p>
          <w:p w:rsidR="00E33DD0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(по результатам </w:t>
            </w:r>
          </w:p>
          <w:p w:rsidR="00E33DD0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урегулирования </w:t>
            </w:r>
          </w:p>
          <w:p w:rsidR="002B04FB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разногласий </w:t>
            </w:r>
            <w:r w:rsidRPr="006C4EC8">
              <w:rPr>
                <w:rFonts w:eastAsia="Times New Roman" w:cs="Times New Roman"/>
                <w:szCs w:val="24"/>
                <w:lang w:eastAsia="ru-RU"/>
              </w:rPr>
              <w:br/>
              <w:t xml:space="preserve">с участниками </w:t>
            </w:r>
          </w:p>
          <w:p w:rsidR="002B04FB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 xml:space="preserve">публичных </w:t>
            </w:r>
          </w:p>
          <w:p w:rsidR="006C4EC8" w:rsidRPr="006C4EC8" w:rsidRDefault="006C4EC8" w:rsidP="006C4E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4EC8">
              <w:rPr>
                <w:rFonts w:eastAsia="Times New Roman" w:cs="Times New Roman"/>
                <w:szCs w:val="24"/>
                <w:lang w:eastAsia="ru-RU"/>
              </w:rPr>
              <w:t>консультаций)</w:t>
            </w:r>
          </w:p>
        </w:tc>
      </w:tr>
      <w:tr w:rsidR="006C4EC8" w:rsidRPr="006C4EC8" w:rsidTr="00816908">
        <w:tc>
          <w:tcPr>
            <w:tcW w:w="2127" w:type="dxa"/>
            <w:shd w:val="clear" w:color="auto" w:fill="auto"/>
          </w:tcPr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B04FB" w:rsidRPr="006C4EC8" w:rsidTr="00816908">
        <w:tc>
          <w:tcPr>
            <w:tcW w:w="2127" w:type="dxa"/>
            <w:shd w:val="clear" w:color="auto" w:fill="auto"/>
          </w:tcPr>
          <w:p w:rsidR="002B04FB" w:rsidRPr="006C4EC8" w:rsidRDefault="002B04FB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B04FB" w:rsidRPr="006C4EC8" w:rsidRDefault="002B04FB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B04FB" w:rsidRPr="006C4EC8" w:rsidRDefault="002B04FB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B04FB" w:rsidRPr="006C4EC8" w:rsidRDefault="002B04FB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B04FB" w:rsidRPr="006C4EC8" w:rsidTr="00816908">
        <w:tc>
          <w:tcPr>
            <w:tcW w:w="2127" w:type="dxa"/>
            <w:shd w:val="clear" w:color="auto" w:fill="auto"/>
          </w:tcPr>
          <w:p w:rsidR="002B04FB" w:rsidRPr="006C4EC8" w:rsidRDefault="002B04FB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B04FB" w:rsidRPr="006C4EC8" w:rsidRDefault="002B04FB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B04FB" w:rsidRPr="006C4EC8" w:rsidRDefault="002B04FB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B04FB" w:rsidRPr="006C4EC8" w:rsidRDefault="002B04FB" w:rsidP="006C4E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2B04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Приложения: </w:t>
      </w:r>
    </w:p>
    <w:p w:rsidR="006C4EC8" w:rsidRPr="006C4EC8" w:rsidRDefault="006C4EC8" w:rsidP="002B04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 Копии отзывов участников публичных консультаций</w:t>
      </w:r>
      <w:r w:rsidR="002B04FB">
        <w:rPr>
          <w:rFonts w:eastAsia="Times New Roman" w:cs="Times New Roman"/>
          <w:szCs w:val="28"/>
          <w:lang w:eastAsia="ru-RU"/>
        </w:rPr>
        <w:t>.</w:t>
      </w:r>
    </w:p>
    <w:p w:rsidR="006C4EC8" w:rsidRPr="006C4EC8" w:rsidRDefault="006C4EC8" w:rsidP="002B04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2. Копии писем-уведомлений, направленных участникам публичных </w:t>
      </w:r>
      <w:r w:rsidR="002B04FB">
        <w:rPr>
          <w:rFonts w:eastAsia="Times New Roman" w:cs="Times New Roman"/>
          <w:szCs w:val="28"/>
          <w:lang w:eastAsia="ru-RU"/>
        </w:rPr>
        <w:t xml:space="preserve">                    </w:t>
      </w:r>
      <w:r w:rsidRPr="006C4EC8">
        <w:rPr>
          <w:rFonts w:eastAsia="Times New Roman" w:cs="Times New Roman"/>
          <w:szCs w:val="28"/>
          <w:lang w:eastAsia="ru-RU"/>
        </w:rPr>
        <w:t>консультаций в случае учета (принятия) мнения (замечания и (или) предло</w:t>
      </w:r>
      <w:r w:rsidR="002B04FB">
        <w:rPr>
          <w:rFonts w:eastAsia="Times New Roman" w:cs="Times New Roman"/>
          <w:szCs w:val="28"/>
          <w:lang w:eastAsia="ru-RU"/>
        </w:rPr>
        <w:t xml:space="preserve">-                 </w:t>
      </w:r>
      <w:r w:rsidRPr="006C4EC8">
        <w:rPr>
          <w:rFonts w:eastAsia="Times New Roman" w:cs="Times New Roman"/>
          <w:szCs w:val="28"/>
          <w:lang w:eastAsia="ru-RU"/>
        </w:rPr>
        <w:t>жения)</w:t>
      </w:r>
      <w:r w:rsidR="002B04FB">
        <w:rPr>
          <w:rFonts w:eastAsia="Times New Roman" w:cs="Times New Roman"/>
          <w:szCs w:val="28"/>
          <w:lang w:eastAsia="ru-RU"/>
        </w:rPr>
        <w:t>.</w:t>
      </w:r>
    </w:p>
    <w:p w:rsidR="006C4EC8" w:rsidRPr="006C4EC8" w:rsidRDefault="006C4EC8" w:rsidP="002B04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3. Копии протоколов об урегулировании разногласий с участниками </w:t>
      </w:r>
      <w:r w:rsidR="002B04FB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C4EC8">
        <w:rPr>
          <w:rFonts w:eastAsia="Times New Roman" w:cs="Times New Roman"/>
          <w:szCs w:val="28"/>
          <w:lang w:eastAsia="ru-RU"/>
        </w:rPr>
        <w:t>публичных консультаций (в случае их проведения).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Pr="006C4EC8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Приложение 5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к порядку проведения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экспертизы и оценки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фактического воздействия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действующих муниципальных нормативных правовых актов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color w:val="FF0000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>Уведомление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 xml:space="preserve">о проведении публичных консультаций в целях оценки фактического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>воздействия действующего муниципального нормативного правового акта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</w:p>
    <w:p w:rsidR="006C4EC8" w:rsidRPr="006C4EC8" w:rsidRDefault="002B04FB" w:rsidP="006C4EC8">
      <w:pPr>
        <w:autoSpaceDE w:val="0"/>
        <w:autoSpaceDN w:val="0"/>
        <w:ind w:left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Настоящим </w:t>
      </w:r>
      <w:r w:rsidR="006C4EC8" w:rsidRPr="006C4EC8">
        <w:rPr>
          <w:rFonts w:eastAsia="Times New Roman" w:cs="Times New Roman"/>
          <w:szCs w:val="28"/>
          <w:lang w:eastAsia="ru-RU"/>
        </w:rPr>
        <w:t>_____________________________________________________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0"/>
          <w:szCs w:val="20"/>
          <w:lang w:eastAsia="ru-RU"/>
        </w:rPr>
      </w:pPr>
      <w:r w:rsidRPr="006C4EC8">
        <w:rPr>
          <w:rFonts w:eastAsia="Times New Roman" w:cs="Arial"/>
          <w:sz w:val="24"/>
          <w:szCs w:val="24"/>
          <w:lang w:eastAsia="ru-RU"/>
        </w:rPr>
        <w:t xml:space="preserve">                   (</w:t>
      </w:r>
      <w:r w:rsidRPr="006C4EC8">
        <w:rPr>
          <w:rFonts w:eastAsia="Times New Roman" w:cs="Arial"/>
          <w:sz w:val="20"/>
          <w:szCs w:val="20"/>
          <w:lang w:eastAsia="ru-RU"/>
        </w:rPr>
        <w:t xml:space="preserve">наименование структурного подразделения Администрации города, </w:t>
      </w:r>
    </w:p>
    <w:p w:rsidR="006C4EC8" w:rsidRDefault="006C4EC8" w:rsidP="002B04FB">
      <w:pPr>
        <w:widowControl w:val="0"/>
        <w:autoSpaceDE w:val="0"/>
        <w:autoSpaceDN w:val="0"/>
        <w:adjustRightInd w:val="0"/>
        <w:ind w:left="1134" w:right="-1"/>
        <w:jc w:val="center"/>
        <w:rPr>
          <w:rFonts w:eastAsia="Times New Roman" w:cs="Arial"/>
          <w:sz w:val="24"/>
          <w:szCs w:val="24"/>
          <w:lang w:eastAsia="ru-RU"/>
        </w:rPr>
      </w:pPr>
      <w:r w:rsidRPr="006C4EC8">
        <w:rPr>
          <w:rFonts w:eastAsia="Times New Roman" w:cs="Arial"/>
          <w:sz w:val="20"/>
          <w:szCs w:val="20"/>
          <w:lang w:eastAsia="ru-RU"/>
        </w:rPr>
        <w:t>муниципального учреждения</w:t>
      </w:r>
      <w:r w:rsidR="002B04FB">
        <w:rPr>
          <w:rFonts w:eastAsia="Times New Roman" w:cs="Arial"/>
          <w:sz w:val="20"/>
          <w:szCs w:val="20"/>
          <w:lang w:eastAsia="ru-RU"/>
        </w:rPr>
        <w:t>,</w:t>
      </w:r>
      <w:r w:rsidRPr="006C4EC8">
        <w:rPr>
          <w:rFonts w:eastAsia="Times New Roman" w:cs="Arial"/>
          <w:sz w:val="20"/>
          <w:szCs w:val="20"/>
          <w:lang w:eastAsia="ru-RU"/>
        </w:rPr>
        <w:t xml:space="preserve"> осуществляющего ОФВ</w:t>
      </w:r>
      <w:r w:rsidRPr="006C4EC8">
        <w:rPr>
          <w:rFonts w:eastAsia="Times New Roman" w:cs="Arial"/>
          <w:sz w:val="24"/>
          <w:szCs w:val="24"/>
          <w:lang w:eastAsia="ru-RU"/>
        </w:rPr>
        <w:t>)</w:t>
      </w:r>
    </w:p>
    <w:p w:rsidR="002B04FB" w:rsidRPr="006C4EC8" w:rsidRDefault="002B04FB" w:rsidP="002B04FB">
      <w:pPr>
        <w:widowControl w:val="0"/>
        <w:autoSpaceDE w:val="0"/>
        <w:autoSpaceDN w:val="0"/>
        <w:adjustRightInd w:val="0"/>
        <w:ind w:left="1134" w:right="-1"/>
        <w:jc w:val="center"/>
        <w:rPr>
          <w:rFonts w:eastAsia="Times New Roman" w:cs="Arial"/>
          <w:sz w:val="24"/>
          <w:szCs w:val="24"/>
          <w:lang w:eastAsia="ru-RU"/>
        </w:rPr>
      </w:pP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уведомляет о </w:t>
      </w:r>
      <w:r w:rsidRPr="006C4EC8">
        <w:rPr>
          <w:rFonts w:eastAsia="Times New Roman" w:cs="Arial"/>
          <w:szCs w:val="28"/>
          <w:lang w:eastAsia="ru-RU"/>
        </w:rPr>
        <w:t xml:space="preserve">проведении публичных консультаций </w:t>
      </w:r>
      <w:r w:rsidRPr="006C4EC8">
        <w:rPr>
          <w:rFonts w:eastAsia="Times New Roman" w:cs="Times New Roman"/>
          <w:szCs w:val="28"/>
          <w:lang w:eastAsia="ru-RU"/>
        </w:rPr>
        <w:t>в целях ОФВ действующего муниципального нормативного правового акта</w:t>
      </w:r>
    </w:p>
    <w:p w:rsidR="006C4EC8" w:rsidRPr="006C4EC8" w:rsidRDefault="006C4EC8" w:rsidP="006C4EC8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____________________________________________________________</w:t>
      </w:r>
      <w:r w:rsidR="002B04FB">
        <w:rPr>
          <w:rFonts w:eastAsia="Times New Roman" w:cs="Times New Roman"/>
          <w:szCs w:val="28"/>
          <w:lang w:eastAsia="ru-RU"/>
        </w:rPr>
        <w:t>____</w:t>
      </w:r>
      <w:r w:rsidRPr="006C4EC8">
        <w:rPr>
          <w:rFonts w:eastAsia="Times New Roman" w:cs="Times New Roman"/>
          <w:szCs w:val="28"/>
          <w:lang w:eastAsia="ru-RU"/>
        </w:rPr>
        <w:t>____.</w:t>
      </w:r>
    </w:p>
    <w:p w:rsid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4"/>
          <w:szCs w:val="24"/>
          <w:lang w:eastAsia="ru-RU"/>
        </w:rPr>
      </w:pPr>
      <w:r w:rsidRPr="006C4EC8">
        <w:rPr>
          <w:rFonts w:eastAsia="Times New Roman" w:cs="Arial"/>
          <w:sz w:val="24"/>
          <w:szCs w:val="24"/>
          <w:lang w:eastAsia="ru-RU"/>
        </w:rPr>
        <w:t>(</w:t>
      </w:r>
      <w:r w:rsidRPr="006C4EC8">
        <w:rPr>
          <w:rFonts w:eastAsia="Times New Roman" w:cs="Arial"/>
          <w:sz w:val="20"/>
          <w:szCs w:val="20"/>
          <w:lang w:eastAsia="ru-RU"/>
        </w:rPr>
        <w:t>наименование действующего нормативного правового акта</w:t>
      </w:r>
      <w:r w:rsidRPr="006C4EC8">
        <w:rPr>
          <w:rFonts w:eastAsia="Times New Roman" w:cs="Arial"/>
          <w:sz w:val="24"/>
          <w:szCs w:val="24"/>
          <w:lang w:eastAsia="ru-RU"/>
        </w:rPr>
        <w:t>)</w:t>
      </w:r>
    </w:p>
    <w:p w:rsidR="002B04FB" w:rsidRPr="006C4EC8" w:rsidRDefault="002B04FB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4"/>
          <w:szCs w:val="24"/>
          <w:lang w:eastAsia="ru-RU"/>
        </w:rPr>
      </w:pPr>
    </w:p>
    <w:p w:rsidR="002B04FB" w:rsidRDefault="006C4EC8" w:rsidP="006C4EC8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Предложения принимаются </w:t>
      </w:r>
      <w:r w:rsidRPr="006C4EC8">
        <w:rPr>
          <w:rFonts w:eastAsia="Times New Roman" w:cs="Arial"/>
          <w:szCs w:val="28"/>
          <w:lang w:eastAsia="ru-RU"/>
        </w:rPr>
        <w:t xml:space="preserve">в форме документа на бумажном носителе </w:t>
      </w:r>
      <w:r w:rsidR="002B04FB">
        <w:rPr>
          <w:rFonts w:eastAsia="Times New Roman" w:cs="Arial"/>
          <w:szCs w:val="28"/>
          <w:lang w:eastAsia="ru-RU"/>
        </w:rPr>
        <w:t xml:space="preserve">                   </w:t>
      </w:r>
      <w:r w:rsidRPr="006C4EC8">
        <w:rPr>
          <w:rFonts w:eastAsia="Times New Roman" w:cs="Arial"/>
          <w:szCs w:val="28"/>
          <w:lang w:eastAsia="ru-RU"/>
        </w:rPr>
        <w:t>по адресу: _______________________________________________</w:t>
      </w:r>
      <w:r w:rsidR="002B04FB">
        <w:rPr>
          <w:rFonts w:eastAsia="Times New Roman" w:cs="Arial"/>
          <w:szCs w:val="28"/>
          <w:lang w:eastAsia="ru-RU"/>
        </w:rPr>
        <w:t>_________</w:t>
      </w:r>
      <w:r w:rsidRPr="006C4EC8">
        <w:rPr>
          <w:rFonts w:eastAsia="Times New Roman" w:cs="Arial"/>
          <w:szCs w:val="28"/>
          <w:lang w:eastAsia="ru-RU"/>
        </w:rPr>
        <w:t>___</w:t>
      </w:r>
    </w:p>
    <w:p w:rsidR="006C4EC8" w:rsidRPr="006C4EC8" w:rsidRDefault="006C4EC8" w:rsidP="002B04FB">
      <w:pPr>
        <w:widowControl w:val="0"/>
        <w:autoSpaceDE w:val="0"/>
        <w:autoSpaceDN w:val="0"/>
        <w:adjustRightInd w:val="0"/>
        <w:ind w:right="-1"/>
        <w:jc w:val="both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>__________</w:t>
      </w:r>
      <w:r w:rsidR="002B04FB">
        <w:rPr>
          <w:rFonts w:eastAsia="Times New Roman" w:cs="Arial"/>
          <w:szCs w:val="28"/>
          <w:lang w:eastAsia="ru-RU"/>
        </w:rPr>
        <w:t>__________________________________________________________</w:t>
      </w:r>
    </w:p>
    <w:p w:rsid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4"/>
          <w:szCs w:val="24"/>
          <w:lang w:eastAsia="ru-RU"/>
        </w:rPr>
      </w:pPr>
      <w:r w:rsidRPr="006C4EC8">
        <w:rPr>
          <w:rFonts w:eastAsia="Times New Roman" w:cs="Arial"/>
          <w:sz w:val="24"/>
          <w:szCs w:val="24"/>
          <w:lang w:eastAsia="ru-RU"/>
        </w:rPr>
        <w:t xml:space="preserve">         (</w:t>
      </w:r>
      <w:r w:rsidRPr="006C4EC8">
        <w:rPr>
          <w:rFonts w:eastAsia="Times New Roman" w:cs="Arial"/>
          <w:sz w:val="20"/>
          <w:szCs w:val="20"/>
          <w:lang w:eastAsia="ru-RU"/>
        </w:rPr>
        <w:t>почтовый адрес структурного подразделения, муниципального учреждения</w:t>
      </w:r>
      <w:r w:rsidR="002B04FB">
        <w:rPr>
          <w:rFonts w:eastAsia="Times New Roman" w:cs="Arial"/>
          <w:sz w:val="20"/>
          <w:szCs w:val="20"/>
          <w:lang w:eastAsia="ru-RU"/>
        </w:rPr>
        <w:t>,</w:t>
      </w:r>
      <w:r w:rsidRPr="006C4EC8">
        <w:rPr>
          <w:rFonts w:eastAsia="Times New Roman" w:cs="Arial"/>
          <w:sz w:val="20"/>
          <w:szCs w:val="20"/>
          <w:lang w:eastAsia="ru-RU"/>
        </w:rPr>
        <w:t xml:space="preserve"> осуществляющего ОФВ</w:t>
      </w:r>
      <w:r w:rsidRPr="006C4EC8">
        <w:rPr>
          <w:rFonts w:eastAsia="Times New Roman" w:cs="Arial"/>
          <w:sz w:val="24"/>
          <w:szCs w:val="24"/>
          <w:lang w:eastAsia="ru-RU"/>
        </w:rPr>
        <w:t>)</w:t>
      </w:r>
    </w:p>
    <w:p w:rsidR="002B04FB" w:rsidRPr="006C4EC8" w:rsidRDefault="002B04FB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4"/>
          <w:szCs w:val="24"/>
          <w:lang w:eastAsia="ru-RU"/>
        </w:rPr>
      </w:pPr>
    </w:p>
    <w:p w:rsidR="006C4EC8" w:rsidRPr="006C4EC8" w:rsidRDefault="006C4EC8" w:rsidP="006C4EC8">
      <w:pPr>
        <w:autoSpaceDE w:val="0"/>
        <w:autoSpaceDN w:val="0"/>
        <w:ind w:right="-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а также по адресу электронной почты: ___________________________________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0"/>
          <w:szCs w:val="20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                                                            </w:t>
      </w:r>
      <w:r w:rsidRPr="006C4EC8">
        <w:rPr>
          <w:rFonts w:eastAsia="Times New Roman" w:cs="Arial"/>
          <w:sz w:val="24"/>
          <w:szCs w:val="24"/>
          <w:lang w:eastAsia="ru-RU"/>
        </w:rPr>
        <w:t>(</w:t>
      </w:r>
      <w:r w:rsidRPr="006C4EC8">
        <w:rPr>
          <w:rFonts w:eastAsia="Times New Roman" w:cs="Arial"/>
          <w:sz w:val="20"/>
          <w:szCs w:val="20"/>
          <w:lang w:eastAsia="ru-RU"/>
        </w:rPr>
        <w:t xml:space="preserve">адрес электронной почты контактного лица,    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4"/>
          <w:szCs w:val="24"/>
          <w:lang w:eastAsia="ru-RU"/>
        </w:rPr>
      </w:pPr>
      <w:r w:rsidRPr="006C4EC8">
        <w:rPr>
          <w:rFonts w:eastAsia="Times New Roman" w:cs="Arial"/>
          <w:sz w:val="20"/>
          <w:szCs w:val="20"/>
          <w:lang w:eastAsia="ru-RU"/>
        </w:rPr>
        <w:t xml:space="preserve">                                                                              ответственного за проведение ОФВ</w:t>
      </w:r>
      <w:r w:rsidRPr="006C4EC8">
        <w:rPr>
          <w:rFonts w:eastAsia="Times New Roman" w:cs="Arial"/>
          <w:sz w:val="24"/>
          <w:szCs w:val="24"/>
          <w:lang w:eastAsia="ru-RU"/>
        </w:rPr>
        <w:t>)</w:t>
      </w:r>
    </w:p>
    <w:p w:rsidR="006C4EC8" w:rsidRPr="006C4EC8" w:rsidRDefault="006C4EC8" w:rsidP="006C4EC8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Контактное лицо по вопросам проведения публичных консультаций: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______________________________________________________</w:t>
      </w:r>
      <w:r w:rsidR="002B04FB">
        <w:rPr>
          <w:rFonts w:eastAsia="Times New Roman" w:cs="Times New Roman"/>
          <w:szCs w:val="28"/>
          <w:lang w:eastAsia="ru-RU"/>
        </w:rPr>
        <w:t>______________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4"/>
          <w:szCs w:val="24"/>
          <w:lang w:eastAsia="ru-RU"/>
        </w:rPr>
      </w:pPr>
      <w:r w:rsidRPr="006C4EC8">
        <w:rPr>
          <w:rFonts w:eastAsia="Times New Roman" w:cs="Arial"/>
          <w:sz w:val="24"/>
          <w:szCs w:val="24"/>
          <w:lang w:eastAsia="ru-RU"/>
        </w:rPr>
        <w:t xml:space="preserve"> (</w:t>
      </w:r>
      <w:r w:rsidRPr="006C4EC8">
        <w:rPr>
          <w:rFonts w:eastAsia="Times New Roman" w:cs="Arial"/>
          <w:sz w:val="20"/>
          <w:szCs w:val="20"/>
          <w:lang w:eastAsia="ru-RU"/>
        </w:rPr>
        <w:t>фамилия, имя, отчество, должность исполнителя, контактный телефон</w:t>
      </w:r>
      <w:r w:rsidRPr="006C4EC8">
        <w:rPr>
          <w:rFonts w:eastAsia="Times New Roman" w:cs="Arial"/>
          <w:sz w:val="24"/>
          <w:szCs w:val="24"/>
          <w:lang w:eastAsia="ru-RU"/>
        </w:rPr>
        <w:t>)</w:t>
      </w:r>
    </w:p>
    <w:p w:rsidR="006C4EC8" w:rsidRPr="006C4EC8" w:rsidRDefault="006C4EC8" w:rsidP="006C4EC8">
      <w:pPr>
        <w:autoSpaceDE w:val="0"/>
        <w:autoSpaceDN w:val="0"/>
        <w:spacing w:before="120"/>
        <w:ind w:left="567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Сроки приема предложений: с «__»</w:t>
      </w:r>
      <w:r w:rsidR="002B04FB">
        <w:rPr>
          <w:rFonts w:eastAsia="Times New Roman" w:cs="Times New Roman"/>
          <w:szCs w:val="28"/>
          <w:lang w:eastAsia="ru-RU"/>
        </w:rPr>
        <w:t xml:space="preserve"> ________ 20__г. </w:t>
      </w:r>
      <w:r w:rsidRPr="006C4EC8">
        <w:rPr>
          <w:rFonts w:eastAsia="Times New Roman" w:cs="Times New Roman"/>
          <w:szCs w:val="28"/>
          <w:lang w:eastAsia="ru-RU"/>
        </w:rPr>
        <w:t>по «__»</w:t>
      </w:r>
      <w:r w:rsidR="002B04FB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______ 20</w:t>
      </w:r>
      <w:r w:rsidR="002B04FB">
        <w:rPr>
          <w:rFonts w:eastAsia="Times New Roman" w:cs="Times New Roman"/>
          <w:szCs w:val="28"/>
          <w:lang w:eastAsia="ru-RU"/>
        </w:rPr>
        <w:t>_</w:t>
      </w:r>
      <w:r w:rsidRPr="006C4EC8">
        <w:rPr>
          <w:rFonts w:eastAsia="Times New Roman" w:cs="Times New Roman"/>
          <w:szCs w:val="28"/>
          <w:lang w:eastAsia="ru-RU"/>
        </w:rPr>
        <w:t>_г.</w:t>
      </w:r>
    </w:p>
    <w:p w:rsidR="006C4EC8" w:rsidRPr="006C4EC8" w:rsidRDefault="006C4EC8" w:rsidP="006C4EC8">
      <w:pPr>
        <w:autoSpaceDE w:val="0"/>
        <w:autoSpaceDN w:val="0"/>
        <w:ind w:right="-2"/>
        <w:jc w:val="right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6C4EC8">
        <w:rPr>
          <w:rFonts w:eastAsia="Times New Roman" w:cs="Times New Roman"/>
          <w:i/>
          <w:iCs/>
          <w:sz w:val="18"/>
          <w:szCs w:val="18"/>
          <w:lang w:eastAsia="ru-RU"/>
        </w:rPr>
        <w:t xml:space="preserve"> </w:t>
      </w:r>
    </w:p>
    <w:p w:rsidR="006C4EC8" w:rsidRPr="006C4EC8" w:rsidRDefault="006C4EC8" w:rsidP="006C4EC8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Место размещения уведомления о проведении публичных консультаций </w:t>
      </w:r>
      <w:r w:rsidR="002B04FB">
        <w:rPr>
          <w:rFonts w:eastAsia="Times New Roman" w:cs="Times New Roman"/>
          <w:szCs w:val="28"/>
          <w:lang w:eastAsia="ru-RU"/>
        </w:rPr>
        <w:t xml:space="preserve">             </w:t>
      </w:r>
      <w:r w:rsidRPr="006C4EC8">
        <w:rPr>
          <w:rFonts w:eastAsia="Times New Roman" w:cs="Times New Roman"/>
          <w:szCs w:val="28"/>
          <w:lang w:eastAsia="ru-RU"/>
        </w:rPr>
        <w:t>по муниципальному нормативному правовому акту: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(http://admsurgut.ru/rubric/22057/Perechen-deystvuyuschih-municipalnyh-NPA-dlya-provedeniya-OFV).</w:t>
      </w:r>
    </w:p>
    <w:p w:rsidR="006C4EC8" w:rsidRPr="006C4EC8" w:rsidRDefault="006C4EC8" w:rsidP="006C4EC8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C4EC8" w:rsidRPr="006C4EC8" w:rsidRDefault="006C4EC8" w:rsidP="006C4EC8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 Муниципальный нормативный правовой акт устанавливает:</w:t>
      </w:r>
    </w:p>
    <w:p w:rsidR="006C4EC8" w:rsidRPr="006C4EC8" w:rsidRDefault="006C4EC8" w:rsidP="006C4EC8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>(</w:t>
      </w:r>
      <w:r w:rsidRPr="006C4EC8">
        <w:rPr>
          <w:rFonts w:eastAsia="Times New Roman" w:cs="Times New Roman"/>
          <w:sz w:val="20"/>
          <w:szCs w:val="20"/>
          <w:lang w:eastAsia="ru-RU"/>
        </w:rPr>
        <w:t>краткое описание осуществляемого регулирования</w:t>
      </w:r>
      <w:r w:rsidRPr="006C4EC8">
        <w:rPr>
          <w:rFonts w:eastAsia="Times New Roman" w:cs="Times New Roman"/>
          <w:sz w:val="18"/>
          <w:szCs w:val="18"/>
          <w:lang w:eastAsia="ru-RU"/>
        </w:rPr>
        <w:t>)</w:t>
      </w:r>
    </w:p>
    <w:p w:rsidR="002B04FB" w:rsidRDefault="002B04FB" w:rsidP="006C4EC8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2. В целях сбо</w:t>
      </w:r>
      <w:r w:rsidR="002B04FB">
        <w:rPr>
          <w:rFonts w:eastAsia="Times New Roman" w:cs="Times New Roman"/>
          <w:szCs w:val="28"/>
          <w:lang w:eastAsia="ru-RU"/>
        </w:rPr>
        <w:t xml:space="preserve">ра мнений </w:t>
      </w:r>
      <w:r w:rsidRPr="006C4EC8">
        <w:rPr>
          <w:rFonts w:eastAsia="Times New Roman" w:cs="Times New Roman"/>
          <w:szCs w:val="28"/>
          <w:lang w:eastAsia="ru-RU"/>
        </w:rPr>
        <w:t>о достижении/не достижении заявленных целей правового регулирования в процессе действия муниципального нормативного правового акта, о целесообразности признания утратившим силу или изменения муниципального нормативного правового акта или его отдельных положений:</w:t>
      </w:r>
    </w:p>
    <w:p w:rsidR="006C4EC8" w:rsidRPr="006C4EC8" w:rsidRDefault="006C4EC8" w:rsidP="002B04FB">
      <w:pPr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B04FB" w:rsidRDefault="006C4EC8" w:rsidP="002B04FB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C4EC8">
        <w:rPr>
          <w:rFonts w:eastAsia="Times New Roman" w:cs="Times New Roman"/>
          <w:sz w:val="18"/>
          <w:szCs w:val="18"/>
          <w:lang w:eastAsia="ru-RU"/>
        </w:rPr>
        <w:t>(</w:t>
      </w:r>
      <w:r w:rsidRPr="006C4EC8">
        <w:rPr>
          <w:rFonts w:eastAsia="Times New Roman" w:cs="Times New Roman"/>
          <w:sz w:val="20"/>
          <w:szCs w:val="20"/>
          <w:lang w:eastAsia="ru-RU"/>
        </w:rPr>
        <w:t>наименование структурного подразделения Администрации города, муниципального учреждения</w:t>
      </w:r>
      <w:r w:rsidR="002B04FB">
        <w:rPr>
          <w:rFonts w:eastAsia="Times New Roman" w:cs="Times New Roman"/>
          <w:sz w:val="20"/>
          <w:szCs w:val="20"/>
          <w:lang w:eastAsia="ru-RU"/>
        </w:rPr>
        <w:t>,</w:t>
      </w:r>
    </w:p>
    <w:p w:rsidR="002B04FB" w:rsidRDefault="006C4EC8" w:rsidP="002B04FB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C4EC8">
        <w:rPr>
          <w:rFonts w:eastAsia="Times New Roman" w:cs="Times New Roman"/>
          <w:sz w:val="20"/>
          <w:szCs w:val="20"/>
          <w:lang w:eastAsia="ru-RU"/>
        </w:rPr>
        <w:t>осуществляющего ОФВ муниципального нормативного правового акта</w:t>
      </w:r>
      <w:r w:rsidRPr="006C4EC8">
        <w:rPr>
          <w:rFonts w:eastAsia="Times New Roman" w:cs="Times New Roman"/>
          <w:sz w:val="18"/>
          <w:szCs w:val="18"/>
          <w:lang w:eastAsia="ru-RU"/>
        </w:rPr>
        <w:t>)</w:t>
      </w:r>
    </w:p>
    <w:p w:rsidR="002B04FB" w:rsidRDefault="002B04FB" w:rsidP="002B04FB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pBdr>
          <w:top w:val="single" w:sz="4" w:space="1" w:color="auto"/>
        </w:pBdr>
        <w:autoSpaceDE w:val="0"/>
        <w:autoSpaceDN w:val="0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проводит публичные консультации. В рамках указанных публичных консуль</w:t>
      </w:r>
      <w:r w:rsidR="002B04FB">
        <w:rPr>
          <w:rFonts w:eastAsia="Times New Roman" w:cs="Times New Roman"/>
          <w:szCs w:val="28"/>
          <w:lang w:eastAsia="ru-RU"/>
        </w:rPr>
        <w:t xml:space="preserve">-             </w:t>
      </w:r>
      <w:r w:rsidRPr="006C4EC8">
        <w:rPr>
          <w:rFonts w:eastAsia="Times New Roman" w:cs="Times New Roman"/>
          <w:szCs w:val="28"/>
          <w:lang w:eastAsia="ru-RU"/>
        </w:rPr>
        <w:t>таций все заинтересованные лица вправе направить свои предложения и заме</w:t>
      </w:r>
      <w:r w:rsidR="002B04FB">
        <w:rPr>
          <w:rFonts w:eastAsia="Times New Roman" w:cs="Times New Roman"/>
          <w:szCs w:val="28"/>
          <w:lang w:eastAsia="ru-RU"/>
        </w:rPr>
        <w:t xml:space="preserve">- </w:t>
      </w:r>
      <w:r w:rsidRPr="006C4EC8">
        <w:rPr>
          <w:rFonts w:eastAsia="Times New Roman" w:cs="Times New Roman"/>
          <w:szCs w:val="28"/>
          <w:lang w:eastAsia="ru-RU"/>
        </w:rPr>
        <w:t>чания по прилагаемому муниципальному нормативному правовому акту.</w:t>
      </w:r>
    </w:p>
    <w:p w:rsidR="006C4EC8" w:rsidRPr="006C4EC8" w:rsidRDefault="006C4EC8" w:rsidP="006C4EC8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3. Все поступившие </w:t>
      </w:r>
      <w:r w:rsidR="002B04FB">
        <w:rPr>
          <w:rFonts w:eastAsia="Times New Roman" w:cs="Times New Roman"/>
          <w:szCs w:val="28"/>
          <w:lang w:eastAsia="ru-RU"/>
        </w:rPr>
        <w:t xml:space="preserve">предложения будут рассмотрены. Свод </w:t>
      </w:r>
      <w:r w:rsidRPr="006C4EC8">
        <w:rPr>
          <w:rFonts w:eastAsia="Times New Roman" w:cs="Times New Roman"/>
          <w:szCs w:val="28"/>
          <w:lang w:eastAsia="ru-RU"/>
        </w:rPr>
        <w:t>предложений будет размещен на официальном портале Администрации города/</w:t>
      </w:r>
      <w:r w:rsidR="002B04FB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6C4EC8">
        <w:rPr>
          <w:rFonts w:eastAsia="Times New Roman" w:cs="Times New Roman"/>
          <w:szCs w:val="28"/>
          <w:lang w:eastAsia="ru-RU"/>
        </w:rPr>
        <w:t xml:space="preserve">Документы/Оценка регулирующего воздействия, фактического воздействия </w:t>
      </w:r>
      <w:r w:rsidR="002B04F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C4EC8">
        <w:rPr>
          <w:rFonts w:eastAsia="Times New Roman" w:cs="Times New Roman"/>
          <w:szCs w:val="28"/>
          <w:lang w:eastAsia="ru-RU"/>
        </w:rPr>
        <w:t>и экспертиза муниципальных нормативных правовых актов (проектов)/</w:t>
      </w:r>
      <w:r w:rsidR="002B04FB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6C4EC8">
        <w:rPr>
          <w:rFonts w:eastAsia="Times New Roman" w:cs="Times New Roman"/>
          <w:szCs w:val="28"/>
          <w:lang w:eastAsia="ru-RU"/>
        </w:rPr>
        <w:t>Публичные консультации, а участники публичных консультаций проинформированы о результатах рассмотрения их мнений.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2B04FB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К уведомлению прилагаются:</w:t>
      </w:r>
    </w:p>
    <w:p w:rsidR="006C4EC8" w:rsidRPr="006C4EC8" w:rsidRDefault="006C4EC8" w:rsidP="002B04F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 Опросный лист при проведении публичных консультаций в рамках ОФВ</w:t>
      </w:r>
      <w:r w:rsidR="002B04FB">
        <w:rPr>
          <w:rFonts w:eastAsia="Times New Roman" w:cs="Times New Roman"/>
          <w:szCs w:val="28"/>
          <w:lang w:eastAsia="ru-RU"/>
        </w:rPr>
        <w:t>.</w:t>
      </w:r>
    </w:p>
    <w:p w:rsidR="006C4EC8" w:rsidRPr="006C4EC8" w:rsidRDefault="006C4EC8" w:rsidP="002B04F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2. Муниципальный нормативный правовой акт (в действующей редакции).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Приложение 6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к порядку проведения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экспертизы и оценки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фактического воздействия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действующих муниципальных нормативных правовых актов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 xml:space="preserve">Опросный лист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 xml:space="preserve">при проведении публичных консультаций в рамках оценки фактического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  <w:r w:rsidRPr="006C4EC8">
        <w:rPr>
          <w:rFonts w:eastAsia="Times New Roman" w:cs="Arial"/>
          <w:szCs w:val="28"/>
          <w:lang w:eastAsia="ru-RU"/>
        </w:rPr>
        <w:t>воздействия действующего муниципального нормативного правового акта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Перечень вопросов в рамках проведения публичной консультации</w:t>
            </w:r>
          </w:p>
          <w:p w:rsidR="006C4EC8" w:rsidRPr="006C4EC8" w:rsidRDefault="006C4EC8" w:rsidP="002B0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</w:t>
            </w:r>
          </w:p>
          <w:p w:rsidR="006C4EC8" w:rsidRDefault="006C4EC8" w:rsidP="002B0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действующего муниципального нормативного правового акта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2B0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Пожалуйста, заполните и направьте дан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ную форму по электронной почте </w:t>
            </w:r>
          </w:p>
          <w:p w:rsidR="006C4EC8" w:rsidRPr="006C4EC8" w:rsidRDefault="002B04FB" w:rsidP="006C4E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="006C4EC8" w:rsidRPr="006C4EC8">
              <w:rPr>
                <w:rFonts w:eastAsia="Times New Roman" w:cs="Times New Roman"/>
                <w:szCs w:val="28"/>
                <w:lang w:eastAsia="ru-RU"/>
              </w:rPr>
              <w:t>адрес  _____________________________________________________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указание адреса электронной почты разработчика нормативного акта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в течение __________ рабочих дней с момента размещения настоящего опросного листа.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Администрация города не будет иметь возможности проанализировать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позиции, направленные после указанного срока, а также направленные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br/>
              <w:t>не в соответствии с настоящей формой.</w:t>
            </w: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C4EC8" w:rsidRPr="006C4EC8" w:rsidTr="00816908">
        <w:trPr>
          <w:trHeight w:val="26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Контактная информация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По Вашему желанию укажите: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Наименование организации _________________________________________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Сферу деятельности организации 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Ф.И.О. контактного лица ____________________________________________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Номер контактного телефона ________________________________________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Адрес электронной почты ___________________________________________</w:t>
            </w: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1. Достигнуты ли цели регулирования нормативного правового акта, ради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которых он принимался? Если нет, что нужно сделать (принять, изменить)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для достижения целей принятия акта?</w:t>
            </w: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C8" w:rsidRPr="006C4EC8" w:rsidRDefault="006C4EC8" w:rsidP="007B6D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2. Каковы, по 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ашему мнению, фактические положительные и отрицательные последствия (в том числе чрезмерные расходы) принятия и дальнейшего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действия нормативного правового акта?</w:t>
            </w: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 Что нужно сделать (принять, изменить) для устранения выявленных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Вами отрицательных последствий принятия и дальнейшего действия нормативного правового акта?</w:t>
            </w: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C8" w:rsidRPr="006C4EC8" w:rsidRDefault="007B6D10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Существуют ли на Ваш взгляд</w:t>
            </w:r>
            <w:r w:rsidR="006C4EC8" w:rsidRPr="006C4EC8">
              <w:rPr>
                <w:rFonts w:eastAsia="Times New Roman" w:cs="Times New Roman"/>
                <w:szCs w:val="28"/>
                <w:lang w:eastAsia="ru-RU"/>
              </w:rPr>
              <w:t xml:space="preserve"> иные наиболее эффективные и менее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="006C4EC8" w:rsidRPr="006C4EC8">
              <w:rPr>
                <w:rFonts w:eastAsia="Times New Roman" w:cs="Times New Roman"/>
                <w:szCs w:val="28"/>
                <w:lang w:eastAsia="ru-RU"/>
              </w:rPr>
              <w:t>затратные для органов местного самоуправления, а также субъектов предпринимательской и иной экономической деятельности, варианты регулирования? Если да, приведите варианты, обосновав каждый из них.</w:t>
            </w: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C8" w:rsidRPr="006C4EC8" w:rsidRDefault="006C4EC8" w:rsidP="002B04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5.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полномочия? Считаете ли Вы, что существует необходимость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изменить существующие нормы? Если да, укажите какие нормы и обосно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-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вание их изменения.</w:t>
            </w: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6. Существуют ли в действующем правовом регулировании положения,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необоснованно затрудняющие ведение предпринимательской и иной экономической деятельности или приводящие к возникновению необоснованных расходов местного бюджета? Приведите обоснования по каждому указанному положению.</w:t>
            </w: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7B6D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7. Иные предложения и замечания в отношении нормативного правового акта, которые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по Вашему мнению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целесообразно учесть в рамках оценки </w:t>
            </w:r>
            <w:r w:rsidR="00E33DD0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его фактического воздействия.</w:t>
            </w:r>
          </w:p>
        </w:tc>
      </w:tr>
      <w:tr w:rsidR="006C4EC8" w:rsidRPr="006C4EC8" w:rsidTr="008169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EC8" w:rsidRDefault="006C4EC8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4FB" w:rsidRPr="006C4EC8" w:rsidRDefault="002B04FB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EC8" w:rsidRDefault="006C4EC8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Default="00E33DD0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Pr="006C4EC8" w:rsidRDefault="00E33DD0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Приложение 7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к порядку проведения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экспертизы и оценки </w:t>
      </w:r>
    </w:p>
    <w:p w:rsidR="002B04FB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фактического воздействия 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действующих муниципальных нормативных правовых актов </w:t>
      </w:r>
    </w:p>
    <w:p w:rsidR="006C4EC8" w:rsidRPr="00E33DD0" w:rsidRDefault="006C4EC8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kern w:val="32"/>
          <w:sz w:val="24"/>
          <w:szCs w:val="28"/>
          <w:lang w:eastAsia="x-none"/>
        </w:rPr>
      </w:pPr>
    </w:p>
    <w:p w:rsidR="002B04FB" w:rsidRPr="00E33DD0" w:rsidRDefault="002B04FB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kern w:val="32"/>
          <w:sz w:val="24"/>
          <w:szCs w:val="28"/>
          <w:lang w:eastAsia="x-none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kern w:val="32"/>
          <w:szCs w:val="28"/>
          <w:lang w:val="x-none" w:eastAsia="x-none"/>
        </w:rPr>
      </w:pPr>
      <w:r w:rsidRPr="006C4EC8">
        <w:rPr>
          <w:rFonts w:eastAsia="Times New Roman" w:cs="Times New Roman"/>
          <w:bCs/>
          <w:kern w:val="32"/>
          <w:szCs w:val="28"/>
          <w:lang w:eastAsia="x-none"/>
        </w:rPr>
        <w:t xml:space="preserve">Сводный </w:t>
      </w:r>
      <w:r w:rsidRPr="006C4EC8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отчет </w:t>
      </w:r>
      <w:r w:rsidRPr="006C4EC8">
        <w:rPr>
          <w:rFonts w:eastAsia="Times New Roman" w:cs="Times New Roman"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6C4EC8" w:rsidRPr="006C4EC8" w:rsidTr="00816908">
        <w:trPr>
          <w:trHeight w:val="1308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Сроки проведения публичного обсуждения: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начало: «____» _____________ 20__ г.;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окончание: «____» __________ 20___ г.</w:t>
            </w: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 Общая информация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1.1. Структурное подразделение, муниципальное учреждение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ответственное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за проведение оценки фактического воздействия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6C4EC8" w:rsidP="002B04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1.2. Вид и наименование действующего муниципального нормативного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правового акта: ____________________________________________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</w:t>
            </w:r>
          </w:p>
          <w:p w:rsidR="006C4EC8" w:rsidRPr="006C4EC8" w:rsidRDefault="006C4EC8" w:rsidP="002B04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_______________________________________________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6C4EC8" w:rsidP="006C4E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1.3. Основание для проведения оценки фактического воздействия муници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пального нормативного правового акта: 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___________________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______________________________________________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6C4EC8" w:rsidRPr="006C4EC8" w:rsidTr="00816908">
        <w:trPr>
          <w:trHeight w:val="3761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1.4. Контактная информация ответственного лица структурного подразде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-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ления, муниципального учреждения в соответствии с планом проведения оценки фактического воздействия действующих муниципальных нормативных правовых актов и (или) Классификатором муниципальных правовых актов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города: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Фамилия, имя, отчество: ___________________________________________________________________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Должность: __________________________________________________________________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Телефон: __________________ Адрес электронной почты: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________</w:t>
            </w:r>
          </w:p>
        </w:tc>
      </w:tr>
    </w:tbl>
    <w:p w:rsidR="00E33DD0" w:rsidRDefault="00E33DD0" w:rsidP="006C4EC8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2. Анализ достижения заявленных целей правового регулирования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6C4EC8" w:rsidRPr="006C4EC8" w:rsidTr="0081690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2.1. Цели дейст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вующего правового регулирования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2B04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2.2. Анализ достижения цели правового регулирования на данном этапе (в соответствии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с показателями, предусмотренными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в отчете об ОРВ или экспертизе)</w:t>
            </w:r>
          </w:p>
        </w:tc>
      </w:tr>
      <w:tr w:rsidR="006C4EC8" w:rsidRPr="006C4EC8" w:rsidTr="0081690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(Цель 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(Цель 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2.3. Анализ соответствия целей действующего правового регулирования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приоритетам развития, представленным в Стратегии (планах) социально-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экономического развития города и муниципальных программах: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3. Определение и оценка фактических положительных и отрицательных </w:t>
      </w:r>
      <w:r w:rsidR="002B04FB">
        <w:rPr>
          <w:rFonts w:eastAsia="Times New Roman" w:cs="Times New Roman"/>
          <w:szCs w:val="28"/>
          <w:lang w:eastAsia="ru-RU"/>
        </w:rPr>
        <w:t xml:space="preserve">              </w:t>
      </w:r>
      <w:r w:rsidRPr="006C4EC8">
        <w:rPr>
          <w:rFonts w:eastAsia="Times New Roman" w:cs="Times New Roman"/>
          <w:szCs w:val="28"/>
          <w:lang w:eastAsia="ru-RU"/>
        </w:rPr>
        <w:t>последствий принятия муниципального нормативного правового акта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3.1. Сектор экономики, группа субъектов предпринимательской и инвестиционной деятельности, территория воздействия: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3.2.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иной экономической деятельности) (в сравнении с отчетом об ОРВ или экспертизе):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Pr="006C4EC8" w:rsidRDefault="006C4EC8" w:rsidP="002B04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3.3. Оценка суммы фактических расходов (доходов) субъектов предпринимательской и иной экономической деятельности от введения соответствующих обяза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нностей, запретов и ограничений</w:t>
            </w:r>
          </w:p>
        </w:tc>
      </w:tr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3.4. Оценка суммы фактических расх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одов (доходов) местного бюджета</w:t>
            </w: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2B04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4. Результаты оценки фактического воздействия действующего муниципального нормативного правового акта и публичных консультаций</w:t>
      </w:r>
    </w:p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6C4EC8" w:rsidP="002B04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4.1. Выявленные факты недостижения заявленных целей правового регулирования (с указанием причин), выявленные фактические отрицательные последствия принятия муниципального нормативного правового акта, в том числе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положения, необоснованно затрудняющие ведение предпринимательской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и инвестиционной деятельности (при их наличии), и мотивированная позиция структурного подразделения, муниципального учреждения относительно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данных фактов и последствий: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_________________________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4.2. Количество замечаний и предложений, полученных в связи с размещением уведомления о проведении публичной консультации: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4.3. Сведения о принятых предложениях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(в том числе рекомендованных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к учету при внесении очередных изменений в правовой акт) и мотивированно отклоненных предложениях: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C4EC8" w:rsidRPr="006C4EC8" w:rsidTr="008169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6C4EC8" w:rsidP="002B04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4.4. Предложения, направленные на достижение заявленных целей правового регулирования, устранение (уме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ньшение) выявленных фактических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 отрицательных последствий принятия муниципального нормативного правового 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актам: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>________________________________________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___</w:t>
            </w:r>
          </w:p>
          <w:p w:rsidR="006C4EC8" w:rsidRDefault="006C4EC8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6C4EC8">
              <w:rPr>
                <w:rFonts w:eastAsia="Times New Roman" w:cs="Times New Roman"/>
                <w:sz w:val="20"/>
                <w:szCs w:val="20"/>
                <w:lang w:eastAsia="ru-RU"/>
              </w:rPr>
              <w:t>место для текстового описания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2B04FB" w:rsidRPr="006C4EC8" w:rsidRDefault="002B04FB" w:rsidP="006C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autoSpaceDE w:val="0"/>
        <w:autoSpaceDN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C4EC8" w:rsidRPr="006C4EC8" w:rsidRDefault="006C4EC8" w:rsidP="006C4EC8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Приложения: </w:t>
      </w:r>
    </w:p>
    <w:p w:rsidR="006C4EC8" w:rsidRPr="006C4EC8" w:rsidRDefault="006C4EC8" w:rsidP="002B04F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 w:val="24"/>
          <w:szCs w:val="24"/>
          <w:lang w:eastAsia="ru-RU"/>
        </w:rPr>
        <w:t>1</w:t>
      </w:r>
      <w:r w:rsidRPr="006C4EC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C4EC8">
        <w:rPr>
          <w:rFonts w:eastAsia="Times New Roman" w:cs="Times New Roman"/>
          <w:szCs w:val="28"/>
          <w:lang w:eastAsia="ru-RU"/>
        </w:rPr>
        <w:t xml:space="preserve">Расчеты расходов субъектов предпринимательской и инвестиционной </w:t>
      </w:r>
      <w:r w:rsidR="002B04FB">
        <w:rPr>
          <w:rFonts w:eastAsia="Times New Roman" w:cs="Times New Roman"/>
          <w:szCs w:val="28"/>
          <w:lang w:eastAsia="ru-RU"/>
        </w:rPr>
        <w:t xml:space="preserve">              деятельности.</w:t>
      </w:r>
    </w:p>
    <w:p w:rsidR="006C4EC8" w:rsidRPr="006C4EC8" w:rsidRDefault="006C4EC8" w:rsidP="002B04F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2. Свод предложений о результатах публичных консультаций.</w:t>
      </w:r>
    </w:p>
    <w:p w:rsidR="006C4EC8" w:rsidRPr="006C4EC8" w:rsidRDefault="006C4EC8" w:rsidP="006C4EC8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6C4EC8" w:rsidRDefault="006C4EC8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2B04FB" w:rsidRDefault="002B04FB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E33DD0" w:rsidRDefault="00E33DD0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E33DD0" w:rsidRPr="006C4EC8" w:rsidRDefault="00E33DD0" w:rsidP="006C4EC8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Приложение 8 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к порядку проведения </w:t>
      </w:r>
    </w:p>
    <w:p w:rsidR="00E33DD0" w:rsidRDefault="00E33DD0" w:rsidP="00E33DD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экспертизы и оценки 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фактического воздействия действующих муниципальных нормативных правовых актов 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Положительное/отрицательное заключение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8" w:history="1"/>
      <w:r w:rsidRPr="00E33DD0">
        <w:rPr>
          <w:rFonts w:eastAsia="Times New Roman" w:cs="Arial"/>
          <w:szCs w:val="28"/>
          <w:lang w:eastAsia="ru-RU"/>
        </w:rPr>
        <w:t xml:space="preserve">порядком </w:t>
      </w:r>
      <w:r w:rsidRPr="00E33DD0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E33DD0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E33DD0">
        <w:rPr>
          <w:rFonts w:eastAsia="Times New Roman" w:cs="Arial"/>
          <w:szCs w:val="28"/>
          <w:lang w:eastAsia="ru-RU"/>
        </w:rPr>
        <w:br/>
        <w:t>от________________ № ____</w:t>
      </w:r>
      <w:r w:rsidRPr="00E33DD0">
        <w:rPr>
          <w:rFonts w:eastAsia="Times New Roman" w:cs="Times New Roman"/>
          <w:szCs w:val="28"/>
          <w:lang w:eastAsia="ru-RU"/>
        </w:rPr>
        <w:t>______, рассмотрев действующий муниципальный нормативный правовой</w:t>
      </w:r>
      <w:r w:rsidRPr="00E33DD0">
        <w:rPr>
          <w:rFonts w:eastAsia="Times New Roman" w:cs="Times New Roman"/>
          <w:szCs w:val="28"/>
          <w:lang w:eastAsia="ru-RU"/>
        </w:rPr>
        <w:tab/>
        <w:t xml:space="preserve"> акт _______________________________________________________________________________________________________________________________________,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2"/>
          <w:szCs w:val="28"/>
          <w:lang w:eastAsia="ru-RU"/>
        </w:rPr>
      </w:pPr>
      <w:r w:rsidRPr="00E33DD0">
        <w:rPr>
          <w:rFonts w:eastAsia="Times New Roman" w:cs="Times New Roman"/>
          <w:sz w:val="22"/>
          <w:szCs w:val="28"/>
          <w:lang w:eastAsia="ru-RU"/>
        </w:rPr>
        <w:t xml:space="preserve">       (</w:t>
      </w:r>
      <w:r w:rsidRPr="00E33DD0">
        <w:rPr>
          <w:rFonts w:eastAsia="Times New Roman" w:cs="Times New Roman"/>
          <w:sz w:val="20"/>
          <w:szCs w:val="20"/>
          <w:lang w:eastAsia="ru-RU"/>
        </w:rPr>
        <w:t>наименование муниципального нормативного правового акта</w:t>
      </w:r>
      <w:r w:rsidRPr="00E33DD0">
        <w:rPr>
          <w:rFonts w:eastAsia="Times New Roman" w:cs="Times New Roman"/>
          <w:sz w:val="22"/>
          <w:szCs w:val="28"/>
          <w:lang w:eastAsia="ru-RU"/>
        </w:rPr>
        <w:t>)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сводный отчет об экспертизе действующего нормативного правового акта </w:t>
      </w:r>
      <w:r w:rsidRPr="00E33DD0">
        <w:rPr>
          <w:rFonts w:eastAsia="Times New Roman" w:cs="Times New Roman"/>
          <w:szCs w:val="28"/>
          <w:lang w:eastAsia="ru-RU"/>
        </w:rPr>
        <w:br/>
        <w:t>и свод предложений по результатам публичных консультаций, подготовленные ____________________________________________________________________,</w:t>
      </w:r>
    </w:p>
    <w:p w:rsidR="00E33DD0" w:rsidRPr="00E33DD0" w:rsidRDefault="00E33DD0" w:rsidP="00E33DD0">
      <w:pPr>
        <w:jc w:val="center"/>
        <w:rPr>
          <w:rFonts w:eastAsia="Times New Roman" w:cs="Arial"/>
          <w:sz w:val="24"/>
          <w:szCs w:val="24"/>
          <w:lang w:eastAsia="ru-RU"/>
        </w:rPr>
      </w:pPr>
      <w:r w:rsidRPr="00E33DD0">
        <w:rPr>
          <w:rFonts w:eastAsia="Times New Roman" w:cs="Arial"/>
          <w:sz w:val="24"/>
          <w:szCs w:val="24"/>
          <w:lang w:eastAsia="ru-RU"/>
        </w:rPr>
        <w:t>(</w:t>
      </w:r>
      <w:r w:rsidRPr="00E33DD0">
        <w:rPr>
          <w:rFonts w:eastAsia="Times New Roman" w:cs="Arial"/>
          <w:sz w:val="20"/>
          <w:szCs w:val="20"/>
          <w:lang w:eastAsia="ru-RU"/>
        </w:rPr>
        <w:t>наименование структурного подразделения, муниципального учреждения, осуществляющего экспертизу</w:t>
      </w:r>
      <w:r w:rsidRPr="00E33DD0">
        <w:rPr>
          <w:rFonts w:eastAsia="Times New Roman" w:cs="Arial"/>
          <w:sz w:val="24"/>
          <w:szCs w:val="24"/>
          <w:lang w:eastAsia="ru-RU"/>
        </w:rPr>
        <w:t>)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разработчиком                 для подготовки</w:t>
      </w:r>
      <w:r w:rsidRPr="00E33DD0">
        <w:rPr>
          <w:rFonts w:eastAsia="Times New Roman" w:cs="Times New Roman"/>
          <w:szCs w:val="28"/>
          <w:lang w:eastAsia="ru-RU"/>
        </w:rPr>
        <w:tab/>
        <w:t>настоящего</w:t>
      </w:r>
      <w:r w:rsidRPr="00E33DD0">
        <w:rPr>
          <w:rFonts w:eastAsia="Times New Roman" w:cs="Times New Roman"/>
          <w:szCs w:val="28"/>
          <w:lang w:eastAsia="ru-RU"/>
        </w:rPr>
        <w:tab/>
        <w:t xml:space="preserve"> заключения ____________________________________________________________________</w:t>
      </w:r>
    </w:p>
    <w:p w:rsidR="00E33DD0" w:rsidRPr="00E33DD0" w:rsidRDefault="00E33DD0" w:rsidP="00E33DD0">
      <w:pPr>
        <w:jc w:val="center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 w:val="22"/>
          <w:szCs w:val="28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>впервые/повторно</w:t>
      </w:r>
      <w:r w:rsidRPr="00E33DD0">
        <w:rPr>
          <w:rFonts w:eastAsia="Times New Roman" w:cs="Times New Roman"/>
          <w:sz w:val="22"/>
          <w:szCs w:val="28"/>
          <w:lang w:eastAsia="ru-RU"/>
        </w:rPr>
        <w:t>)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33DD0">
        <w:rPr>
          <w:rFonts w:eastAsia="Times New Roman" w:cs="Times New Roman"/>
          <w:sz w:val="22"/>
          <w:szCs w:val="28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 xml:space="preserve">информация о предшествующей подготовке заключений 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2"/>
          <w:szCs w:val="28"/>
          <w:lang w:eastAsia="ru-RU"/>
        </w:rPr>
      </w:pPr>
      <w:r w:rsidRPr="00E33DD0">
        <w:rPr>
          <w:rFonts w:eastAsia="Times New Roman" w:cs="Times New Roman"/>
          <w:sz w:val="20"/>
          <w:szCs w:val="20"/>
          <w:lang w:eastAsia="ru-RU"/>
        </w:rPr>
        <w:t>об экспертизе муниципального нормативного правового акта</w:t>
      </w:r>
      <w:r w:rsidRPr="00E33DD0">
        <w:rPr>
          <w:rFonts w:eastAsia="Times New Roman" w:cs="Times New Roman"/>
          <w:sz w:val="22"/>
          <w:szCs w:val="28"/>
          <w:lang w:eastAsia="ru-RU"/>
        </w:rPr>
        <w:t>)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2"/>
          <w:szCs w:val="28"/>
          <w:lang w:eastAsia="ru-RU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подразделением, муниципальным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33DD0">
        <w:rPr>
          <w:rFonts w:eastAsia="Times New Roman" w:cs="Times New Roman"/>
          <w:szCs w:val="28"/>
          <w:lang w:eastAsia="ru-RU"/>
        </w:rPr>
        <w:t xml:space="preserve">учреждением на официальном портале Администрации города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E33DD0">
        <w:rPr>
          <w:rFonts w:eastAsia="Times New Roman" w:cs="Times New Roman"/>
          <w:szCs w:val="28"/>
          <w:lang w:eastAsia="ru-RU"/>
        </w:rPr>
        <w:t>«____» ____________20___года.</w:t>
      </w:r>
    </w:p>
    <w:p w:rsidR="00E33DD0" w:rsidRPr="00E33DD0" w:rsidRDefault="00E33DD0" w:rsidP="00E33D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Ответственным за проведение экспертизы проведены публичные консуль-тации в период с «____»__________20___года по «___»___________20___года.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E33DD0" w:rsidRDefault="00E33DD0" w:rsidP="00E33DD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33DD0">
        <w:rPr>
          <w:rFonts w:eastAsia="Times New Roman" w:cs="Times New Roman"/>
          <w:sz w:val="24"/>
          <w:szCs w:val="24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 xml:space="preserve">анализ ключевых выводов и результатов расчетов, представленных в сводном отчете об экспертизе 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E33DD0">
        <w:rPr>
          <w:rFonts w:eastAsia="Times New Roman" w:cs="Times New Roman"/>
          <w:sz w:val="20"/>
          <w:szCs w:val="20"/>
          <w:lang w:eastAsia="ru-RU"/>
        </w:rPr>
        <w:t>действующего муниципального нормативного акта, обобщение и оценка результатов публичных консультаций</w:t>
      </w:r>
      <w:r w:rsidRPr="00E33DD0">
        <w:rPr>
          <w:rFonts w:eastAsia="Times New Roman" w:cs="Times New Roman"/>
          <w:sz w:val="24"/>
          <w:szCs w:val="24"/>
          <w:lang w:eastAsia="ru-RU"/>
        </w:rPr>
        <w:t>)</w:t>
      </w:r>
    </w:p>
    <w:p w:rsidR="00E33DD0" w:rsidRDefault="00E33DD0" w:rsidP="00E33DD0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3DD0" w:rsidRDefault="00E33DD0" w:rsidP="00E33DD0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3DD0" w:rsidRPr="00E33DD0" w:rsidRDefault="00E33DD0" w:rsidP="00E33DD0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1. Процедуры экспертизы, предусмотренные порядком, соблюдены/ </w:t>
      </w:r>
      <w:r w:rsidRPr="00E33DD0">
        <w:rPr>
          <w:rFonts w:eastAsia="Times New Roman" w:cs="Times New Roman"/>
          <w:szCs w:val="28"/>
          <w:lang w:eastAsia="ru-RU"/>
        </w:rPr>
        <w:br/>
        <w:t>не соблюдены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____________________________________________________________________.</w:t>
      </w:r>
    </w:p>
    <w:p w:rsidR="00E33DD0" w:rsidRPr="00E33DD0" w:rsidRDefault="00E33DD0" w:rsidP="00E33DD0">
      <w:pPr>
        <w:ind w:firstLine="709"/>
        <w:jc w:val="center"/>
        <w:rPr>
          <w:rFonts w:eastAsia="Times New Roman" w:cs="Times New Roman"/>
          <w:sz w:val="22"/>
          <w:szCs w:val="28"/>
          <w:lang w:eastAsia="ru-RU"/>
        </w:rPr>
      </w:pPr>
      <w:r w:rsidRPr="00E33DD0">
        <w:rPr>
          <w:rFonts w:eastAsia="Times New Roman" w:cs="Times New Roman"/>
          <w:sz w:val="22"/>
          <w:szCs w:val="28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>место для текстового описания, в случае несоответствия проведенных структурным подразделением, муниципальным учреждением процедур, порядку</w:t>
      </w:r>
      <w:r w:rsidRPr="00E33DD0">
        <w:rPr>
          <w:rFonts w:eastAsia="Times New Roman" w:cs="Times New Roman"/>
          <w:sz w:val="22"/>
          <w:szCs w:val="28"/>
          <w:lang w:eastAsia="ru-RU"/>
        </w:rPr>
        <w:t>)</w:t>
      </w:r>
    </w:p>
    <w:p w:rsidR="00E33DD0" w:rsidRPr="00E33DD0" w:rsidRDefault="00E33DD0" w:rsidP="00E33DD0">
      <w:pPr>
        <w:ind w:firstLine="709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2. С</w:t>
      </w:r>
      <w:r w:rsidRPr="00E33DD0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E33DD0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33DD0">
        <w:rPr>
          <w:rFonts w:eastAsia="Times New Roman" w:cs="Arial"/>
          <w:szCs w:val="28"/>
          <w:lang w:eastAsia="ru-RU"/>
        </w:rPr>
        <w:t>2.1. Форма отчета соответствует/не соответствует порядку.</w:t>
      </w:r>
    </w:p>
    <w:p w:rsidR="00E33DD0" w:rsidRPr="00E33DD0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33DD0">
        <w:rPr>
          <w:rFonts w:eastAsia="Times New Roman" w:cs="Arial"/>
          <w:spacing w:val="-6"/>
          <w:szCs w:val="28"/>
          <w:lang w:eastAsia="ru-RU"/>
        </w:rPr>
        <w:t>2.2. Информация, содержащаяся в отчете об экспертизе, достаточна/</w:t>
      </w:r>
      <w:r w:rsidRPr="00E33DD0">
        <w:rPr>
          <w:rFonts w:eastAsia="Times New Roman" w:cs="Arial"/>
          <w:szCs w:val="28"/>
          <w:lang w:eastAsia="ru-RU"/>
        </w:rPr>
        <w:t>недостаточна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____________________________________________________________________.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2"/>
          <w:szCs w:val="28"/>
          <w:lang w:eastAsia="ru-RU"/>
        </w:rPr>
      </w:pPr>
      <w:r w:rsidRPr="00E33DD0">
        <w:rPr>
          <w:rFonts w:eastAsia="Times New Roman" w:cs="Times New Roman"/>
          <w:sz w:val="22"/>
          <w:szCs w:val="28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>указываются недостатки, допущенные при заполнении сводного отчета об экспертизе</w:t>
      </w:r>
      <w:r w:rsidRPr="00E33DD0">
        <w:rPr>
          <w:rFonts w:eastAsia="Times New Roman" w:cs="Times New Roman"/>
          <w:sz w:val="22"/>
          <w:szCs w:val="28"/>
          <w:lang w:eastAsia="ru-RU"/>
        </w:rPr>
        <w:t>)</w:t>
      </w:r>
    </w:p>
    <w:p w:rsidR="00E33DD0" w:rsidRPr="00E33DD0" w:rsidRDefault="00E33DD0" w:rsidP="00E33DD0">
      <w:pPr>
        <w:jc w:val="center"/>
        <w:rPr>
          <w:rFonts w:eastAsia="Times New Roman" w:cs="Times New Roman"/>
          <w:color w:val="FF0000"/>
          <w:sz w:val="22"/>
          <w:szCs w:val="28"/>
          <w:lang w:eastAsia="ru-RU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2.3. Обоснование решения проблемы действующего способа регулиро-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33DD0">
        <w:rPr>
          <w:rFonts w:eastAsia="Times New Roman" w:cs="Times New Roman"/>
          <w:szCs w:val="28"/>
          <w:lang w:eastAsia="ru-RU"/>
        </w:rPr>
        <w:t xml:space="preserve">вания </w:t>
      </w:r>
      <w:r w:rsidRPr="00E33DD0">
        <w:rPr>
          <w:rFonts w:eastAsia="Times New Roman" w:cs="Arial"/>
          <w:szCs w:val="28"/>
          <w:lang w:eastAsia="ru-RU"/>
        </w:rPr>
        <w:t>достаточно/недостаточно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____________________________________________________________________.</w:t>
      </w:r>
    </w:p>
    <w:p w:rsidR="00E33DD0" w:rsidRPr="00E33DD0" w:rsidRDefault="00E33DD0" w:rsidP="00E33DD0">
      <w:pPr>
        <w:spacing w:line="192" w:lineRule="auto"/>
        <w:jc w:val="center"/>
        <w:rPr>
          <w:rFonts w:eastAsia="Times New Roman" w:cs="Times New Roman"/>
          <w:sz w:val="22"/>
          <w:lang w:eastAsia="ru-RU"/>
        </w:rPr>
      </w:pPr>
      <w:r w:rsidRPr="00E33DD0">
        <w:rPr>
          <w:rFonts w:eastAsia="Times New Roman" w:cs="Times New Roman"/>
          <w:sz w:val="22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>указываются недостатки обоснования решения проблемы действующего способа регулирования</w:t>
      </w:r>
      <w:r w:rsidRPr="00E33DD0">
        <w:rPr>
          <w:rFonts w:eastAsia="Times New Roman" w:cs="Times New Roman"/>
          <w:sz w:val="22"/>
          <w:lang w:eastAsia="ru-RU"/>
        </w:rPr>
        <w:t>)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2"/>
          <w:szCs w:val="28"/>
          <w:lang w:eastAsia="ru-RU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3. В проекте отсутствуют/выявлены положения, необоснованно затруд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E33DD0">
        <w:rPr>
          <w:rFonts w:eastAsia="Times New Roman" w:cs="Times New Roman"/>
          <w:szCs w:val="28"/>
          <w:lang w:eastAsia="ru-RU"/>
        </w:rPr>
        <w:t>няющие ведение предпринимательской и инвестиционной деятельности ________________________________________________________________________________________________________________________________________.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2"/>
          <w:lang w:eastAsia="ru-RU"/>
        </w:rPr>
      </w:pPr>
      <w:r w:rsidRPr="00E33DD0">
        <w:rPr>
          <w:rFonts w:eastAsia="Times New Roman" w:cs="Times New Roman"/>
          <w:sz w:val="22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>место для текстового описания в случае выявления соответствующих положений</w:t>
      </w:r>
      <w:r w:rsidRPr="00E33DD0">
        <w:rPr>
          <w:rFonts w:eastAsia="Times New Roman" w:cs="Times New Roman"/>
          <w:sz w:val="22"/>
          <w:lang w:eastAsia="ru-RU"/>
        </w:rPr>
        <w:t>)</w:t>
      </w:r>
    </w:p>
    <w:p w:rsidR="00E33DD0" w:rsidRPr="00E33DD0" w:rsidRDefault="00E33DD0" w:rsidP="00E33DD0">
      <w:pPr>
        <w:jc w:val="center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Выводы и предложения: _______________________________________________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E33DD0" w:rsidRDefault="00E33DD0" w:rsidP="00E33DD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33DD0">
        <w:rPr>
          <w:rFonts w:eastAsia="Times New Roman" w:cs="Times New Roman"/>
          <w:sz w:val="22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 xml:space="preserve">указываются выводы о необходимости подготовки проекта о внесении изменений в действующий </w:t>
      </w:r>
    </w:p>
    <w:p w:rsidR="00E33DD0" w:rsidRDefault="00E33DD0" w:rsidP="00E33DD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33DD0">
        <w:rPr>
          <w:rFonts w:eastAsia="Times New Roman" w:cs="Times New Roman"/>
          <w:sz w:val="20"/>
          <w:szCs w:val="20"/>
          <w:lang w:eastAsia="ru-RU"/>
        </w:rPr>
        <w:t xml:space="preserve">нормативный правовой акт, о признании его утратившим силу, сохранении действующего правового </w:t>
      </w:r>
    </w:p>
    <w:p w:rsidR="00E33DD0" w:rsidRDefault="00E33DD0" w:rsidP="00E33DD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33DD0">
        <w:rPr>
          <w:rFonts w:eastAsia="Times New Roman" w:cs="Times New Roman"/>
          <w:sz w:val="20"/>
          <w:szCs w:val="20"/>
          <w:lang w:eastAsia="ru-RU"/>
        </w:rPr>
        <w:t>регулирования, предложения</w:t>
      </w:r>
      <w:r w:rsidR="007B6D10">
        <w:rPr>
          <w:rFonts w:eastAsia="Times New Roman" w:cs="Times New Roman"/>
          <w:sz w:val="20"/>
          <w:szCs w:val="20"/>
          <w:lang w:eastAsia="ru-RU"/>
        </w:rPr>
        <w:t>,</w:t>
      </w:r>
      <w:r w:rsidRPr="00E33DD0">
        <w:rPr>
          <w:rFonts w:eastAsia="Times New Roman" w:cs="Times New Roman"/>
          <w:sz w:val="20"/>
          <w:szCs w:val="20"/>
          <w:lang w:eastAsia="ru-RU"/>
        </w:rPr>
        <w:t xml:space="preserve"> направленные на улучшение качества действующего муниципального 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2"/>
          <w:lang w:eastAsia="ru-RU"/>
        </w:rPr>
      </w:pPr>
      <w:r w:rsidRPr="00E33DD0">
        <w:rPr>
          <w:rFonts w:eastAsia="Times New Roman" w:cs="Times New Roman"/>
          <w:sz w:val="20"/>
          <w:szCs w:val="20"/>
          <w:lang w:eastAsia="ru-RU"/>
        </w:rPr>
        <w:t>нормативного правового акта</w:t>
      </w:r>
      <w:r w:rsidRPr="00E33DD0">
        <w:rPr>
          <w:rFonts w:eastAsia="Times New Roman" w:cs="Times New Roman"/>
          <w:sz w:val="22"/>
          <w:lang w:eastAsia="ru-RU"/>
        </w:rPr>
        <w:t>)</w:t>
      </w:r>
    </w:p>
    <w:p w:rsidR="00E33DD0" w:rsidRPr="00E33DD0" w:rsidRDefault="00E33DD0" w:rsidP="00E33DD0">
      <w:pPr>
        <w:jc w:val="center"/>
        <w:rPr>
          <w:rFonts w:eastAsia="Times New Roman" w:cs="Times New Roman"/>
          <w:sz w:val="22"/>
          <w:lang w:eastAsia="ru-RU"/>
        </w:rPr>
      </w:pP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Руководитель 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уполномоченного органа               _______________     ______________________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</w:t>
      </w:r>
      <w:r w:rsidRPr="00E33DD0">
        <w:rPr>
          <w:rFonts w:eastAsia="Times New Roman" w:cs="Times New Roman"/>
          <w:sz w:val="20"/>
          <w:szCs w:val="20"/>
          <w:lang w:eastAsia="ru-RU"/>
        </w:rPr>
        <w:t>(подпись)</w:t>
      </w:r>
      <w:r w:rsidRPr="00E33DD0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33DD0">
        <w:rPr>
          <w:rFonts w:eastAsia="Times New Roman" w:cs="Times New Roman"/>
          <w:sz w:val="20"/>
          <w:szCs w:val="20"/>
          <w:lang w:eastAsia="ru-RU"/>
        </w:rPr>
        <w:t>(инициалы, фамилия)</w:t>
      </w: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«_____»_____________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Default="00E33DD0" w:rsidP="00E33D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Default="00E33DD0" w:rsidP="00E33D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Default="00E33DD0" w:rsidP="00E33D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Default="00E33DD0" w:rsidP="00E33D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Приложение 9 </w:t>
      </w:r>
    </w:p>
    <w:p w:rsid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к порядку проведения </w:t>
      </w:r>
    </w:p>
    <w:p w:rsid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экспертизы и оценки </w:t>
      </w:r>
    </w:p>
    <w:p w:rsid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фактического воздействия 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 xml:space="preserve">действующих муниципальных нормативных правовых актов 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812"/>
        <w:rPr>
          <w:rFonts w:eastAsia="Times New Roman" w:cs="Times New Roman"/>
          <w:szCs w:val="28"/>
          <w:lang w:eastAsia="ru-RU"/>
        </w:rPr>
      </w:pPr>
    </w:p>
    <w:p w:rsidR="00E33DD0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E33DD0">
        <w:rPr>
          <w:rFonts w:eastAsia="Times New Roman" w:cs="Times New Roman"/>
          <w:bCs/>
          <w:sz w:val="27"/>
          <w:szCs w:val="27"/>
          <w:lang w:eastAsia="ru-RU"/>
        </w:rPr>
        <w:t xml:space="preserve">Заключение </w:t>
      </w:r>
      <w:r w:rsidRPr="00E33DD0">
        <w:rPr>
          <w:rFonts w:eastAsia="Times New Roman" w:cs="Times New Roman"/>
          <w:bCs/>
          <w:sz w:val="27"/>
          <w:szCs w:val="27"/>
          <w:lang w:eastAsia="ru-RU"/>
        </w:rPr>
        <w:br/>
        <w:t xml:space="preserve">об оценке фактического воздействия действующего муниципального </w:t>
      </w:r>
    </w:p>
    <w:p w:rsidR="00E33DD0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E33DD0">
        <w:rPr>
          <w:rFonts w:eastAsia="Times New Roman" w:cs="Times New Roman"/>
          <w:bCs/>
          <w:sz w:val="27"/>
          <w:szCs w:val="27"/>
          <w:lang w:eastAsia="ru-RU"/>
        </w:rPr>
        <w:t>нормативного правового акта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Управление экономики и стратегического планирования в соответствии                    с порядком проведения экспертизы и оценки фактического воздействия дейст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     </w:t>
      </w:r>
      <w:r w:rsidRPr="00E33DD0">
        <w:rPr>
          <w:rFonts w:eastAsia="Times New Roman" w:cs="Times New Roman"/>
          <w:sz w:val="27"/>
          <w:szCs w:val="27"/>
          <w:lang w:eastAsia="ru-RU"/>
        </w:rPr>
        <w:t xml:space="preserve">вующих муниципальных нормативных правовых актов (далее – порядок),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E33DD0">
        <w:rPr>
          <w:rFonts w:eastAsia="Times New Roman" w:cs="Times New Roman"/>
          <w:sz w:val="27"/>
          <w:szCs w:val="27"/>
          <w:lang w:eastAsia="ru-RU"/>
        </w:rPr>
        <w:t>утвержденно</w:t>
      </w:r>
      <w:r w:rsidR="007B6D10">
        <w:rPr>
          <w:rFonts w:eastAsia="Times New Roman" w:cs="Times New Roman"/>
          <w:sz w:val="27"/>
          <w:szCs w:val="27"/>
          <w:lang w:eastAsia="ru-RU"/>
        </w:rPr>
        <w:t>м</w:t>
      </w:r>
      <w:r w:rsidRPr="00E33DD0">
        <w:rPr>
          <w:rFonts w:eastAsia="Times New Roman" w:cs="Times New Roman"/>
          <w:sz w:val="27"/>
          <w:szCs w:val="27"/>
          <w:lang w:eastAsia="ru-RU"/>
        </w:rPr>
        <w:t xml:space="preserve"> постановлением Главы города от ________________ № _________,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E33DD0">
        <w:rPr>
          <w:rFonts w:eastAsia="Times New Roman" w:cs="Times New Roman"/>
          <w:sz w:val="27"/>
          <w:szCs w:val="27"/>
          <w:lang w:eastAsia="ru-RU"/>
        </w:rPr>
        <w:t>рассмотрев _______________________________________________________________________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(</w:t>
      </w:r>
      <w:r w:rsidRPr="00E33DD0">
        <w:rPr>
          <w:rFonts w:eastAsia="Times New Roman" w:cs="Times New Roman"/>
          <w:sz w:val="20"/>
          <w:szCs w:val="20"/>
          <w:lang w:eastAsia="ru-RU"/>
        </w:rPr>
        <w:t>наименование действующего муниципального нормативного правового акта</w:t>
      </w:r>
      <w:r w:rsidRPr="00E33DD0">
        <w:rPr>
          <w:rFonts w:eastAsia="Times New Roman" w:cs="Times New Roman"/>
          <w:sz w:val="27"/>
          <w:szCs w:val="27"/>
          <w:lang w:eastAsia="ru-RU"/>
        </w:rPr>
        <w:t>)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(далее – нормативный акт), составил настоящее заключение.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Нормативный акт подлежит оценке фактического воздействия в соответствии с планом проведения оценки фактического воздействия действующих муници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</w:t>
      </w:r>
      <w:r w:rsidRPr="00E33DD0">
        <w:rPr>
          <w:rFonts w:eastAsia="Times New Roman" w:cs="Times New Roman"/>
          <w:sz w:val="27"/>
          <w:szCs w:val="27"/>
          <w:lang w:eastAsia="ru-RU"/>
        </w:rPr>
        <w:t xml:space="preserve">пальных нормативных правовых актов, утвержденным распоряжением Главы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E33DD0">
        <w:rPr>
          <w:rFonts w:eastAsia="Times New Roman" w:cs="Times New Roman"/>
          <w:sz w:val="27"/>
          <w:szCs w:val="27"/>
          <w:lang w:eastAsia="ru-RU"/>
        </w:rPr>
        <w:t>города от _____________ № _______.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По результатам рассмотрения представленных документов установлено: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1. Выводы о соответствии проведенной оценки фактического воздействия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E33DD0">
        <w:rPr>
          <w:rFonts w:eastAsia="Times New Roman" w:cs="Times New Roman"/>
          <w:sz w:val="27"/>
          <w:szCs w:val="27"/>
          <w:lang w:eastAsia="ru-RU"/>
        </w:rPr>
        <w:t xml:space="preserve"> нормативного акта настоящему порядку.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2. Выявленные факты недостижения заявленных целей правового регулиро</w:t>
      </w:r>
      <w:r>
        <w:rPr>
          <w:rFonts w:eastAsia="Times New Roman" w:cs="Times New Roman"/>
          <w:sz w:val="27"/>
          <w:szCs w:val="27"/>
          <w:lang w:eastAsia="ru-RU"/>
        </w:rPr>
        <w:t xml:space="preserve">-    </w:t>
      </w:r>
      <w:r w:rsidRPr="00E33DD0">
        <w:rPr>
          <w:rFonts w:eastAsia="Times New Roman" w:cs="Times New Roman"/>
          <w:sz w:val="27"/>
          <w:szCs w:val="27"/>
          <w:lang w:eastAsia="ru-RU"/>
        </w:rPr>
        <w:t>вания, фактические отрицательные последствия принятия данного нормативного акта, положения, необоснованно затрудняющие ведение предпринимательской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E33DD0">
        <w:rPr>
          <w:rFonts w:eastAsia="Times New Roman" w:cs="Times New Roman"/>
          <w:sz w:val="27"/>
          <w:szCs w:val="27"/>
          <w:lang w:eastAsia="ru-RU"/>
        </w:rPr>
        <w:t xml:space="preserve"> и инвестиционной деятельности или приводящие к возникновению необосно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</w:t>
      </w:r>
      <w:r w:rsidRPr="00E33DD0">
        <w:rPr>
          <w:rFonts w:eastAsia="Times New Roman" w:cs="Times New Roman"/>
          <w:sz w:val="27"/>
          <w:szCs w:val="27"/>
          <w:lang w:eastAsia="ru-RU"/>
        </w:rPr>
        <w:t>ванных расходов.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3. Выводы о необходимости: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 xml:space="preserve">- внесения изменений в нормативный правовой акт (необходимых для дости-жения заявленных целей регулирования, устранения (уменьшения) фактических </w:t>
      </w:r>
      <w:r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Pr="00E33DD0">
        <w:rPr>
          <w:rFonts w:eastAsia="Times New Roman" w:cs="Times New Roman"/>
          <w:sz w:val="27"/>
          <w:szCs w:val="27"/>
          <w:lang w:eastAsia="ru-RU"/>
        </w:rPr>
        <w:t>отрицательных последствий его принятия);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- принятия нового нормативного акта (если это необходимо для достижения заявленных целей регулирования, устранения (уменьшения) фактических отрица-тельных последствий);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- признания утратившим силу нормативного правового акта;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3DD0">
        <w:rPr>
          <w:rFonts w:eastAsia="Times New Roman" w:cs="Times New Roman"/>
          <w:sz w:val="27"/>
          <w:szCs w:val="27"/>
          <w:lang w:eastAsia="ru-RU"/>
        </w:rPr>
        <w:t>- сохранения действующего правового регулирования.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Приложение (при наличии)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60"/>
        <w:gridCol w:w="4426"/>
      </w:tblGrid>
      <w:tr w:rsidR="00E33DD0" w:rsidRPr="00E33DD0" w:rsidTr="00E33DD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33DD0" w:rsidRDefault="00E33DD0" w:rsidP="00E33DD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33DD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Руководитель </w:t>
            </w:r>
          </w:p>
          <w:p w:rsidR="00E33DD0" w:rsidRDefault="00E33DD0" w:rsidP="00E33DD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33DD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уполномоченного </w:t>
            </w:r>
          </w:p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33DD0">
              <w:rPr>
                <w:rFonts w:eastAsia="Times New Roman" w:cs="Times New Roman"/>
                <w:sz w:val="27"/>
                <w:szCs w:val="27"/>
                <w:lang w:eastAsia="ru-RU"/>
              </w:rPr>
              <w:t>органа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3DD0" w:rsidRDefault="00E33DD0"/>
          <w:tbl>
            <w:tblPr>
              <w:tblW w:w="1764" w:type="dxa"/>
              <w:tblLayout w:type="fixed"/>
              <w:tblLook w:val="0000" w:firstRow="0" w:lastRow="0" w:firstColumn="0" w:lastColumn="0" w:noHBand="0" w:noVBand="0"/>
            </w:tblPr>
            <w:tblGrid>
              <w:gridCol w:w="1764"/>
            </w:tblGrid>
            <w:tr w:rsidR="00E33DD0" w:rsidRPr="00E33DD0" w:rsidTr="00E33DD0">
              <w:trPr>
                <w:trHeight w:val="426"/>
              </w:trPr>
              <w:tc>
                <w:tcPr>
                  <w:tcW w:w="1764" w:type="dxa"/>
                  <w:vMerge w:val="restart"/>
                </w:tcPr>
                <w:p w:rsidR="00E33DD0" w:rsidRPr="00E33DD0" w:rsidRDefault="00E33DD0" w:rsidP="00E33DD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E33DD0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  <w:r w:rsidRPr="00E33DD0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</w:t>
                  </w:r>
                </w:p>
                <w:p w:rsidR="00E33DD0" w:rsidRPr="00E33DD0" w:rsidRDefault="00E33DD0" w:rsidP="00E33DD0">
                  <w:pPr>
                    <w:widowControl w:val="0"/>
                    <w:autoSpaceDE w:val="0"/>
                    <w:autoSpaceDN w:val="0"/>
                    <w:adjustRightInd w:val="0"/>
                    <w:ind w:left="-2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 xml:space="preserve">   </w:t>
                  </w:r>
                  <w:r w:rsidRPr="00E33DD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E33DD0" w:rsidRPr="00E33DD0" w:rsidTr="00E33DD0">
              <w:trPr>
                <w:trHeight w:val="310"/>
              </w:trPr>
              <w:tc>
                <w:tcPr>
                  <w:tcW w:w="1764" w:type="dxa"/>
                  <w:vMerge/>
                </w:tcPr>
                <w:p w:rsidR="00E33DD0" w:rsidRPr="00E33DD0" w:rsidRDefault="00E33DD0" w:rsidP="00E33DD0">
                  <w:pPr>
                    <w:widowControl w:val="0"/>
                    <w:autoSpaceDE w:val="0"/>
                    <w:autoSpaceDN w:val="0"/>
                    <w:adjustRightInd w:val="0"/>
                    <w:ind w:left="-308"/>
                    <w:jc w:val="center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tbl>
            <w:tblPr>
              <w:tblW w:w="7968" w:type="dxa"/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6267"/>
            </w:tblGrid>
            <w:tr w:rsidR="00E33DD0" w:rsidRPr="00E33DD0" w:rsidTr="00E33DD0">
              <w:trPr>
                <w:trHeight w:val="656"/>
              </w:trPr>
              <w:tc>
                <w:tcPr>
                  <w:tcW w:w="1701" w:type="dxa"/>
                </w:tcPr>
                <w:p w:rsidR="00E33DD0" w:rsidRDefault="00E33DD0" w:rsidP="00E33DD0">
                  <w:pPr>
                    <w:widowControl w:val="0"/>
                    <w:autoSpaceDE w:val="0"/>
                    <w:autoSpaceDN w:val="0"/>
                    <w:adjustRightInd w:val="0"/>
                    <w:ind w:firstLine="60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E33DD0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</w:p>
                <w:p w:rsidR="00E33DD0" w:rsidRPr="00E33DD0" w:rsidRDefault="00E33DD0" w:rsidP="00E33D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E33DD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6267" w:type="dxa"/>
                </w:tcPr>
                <w:p w:rsidR="00E33DD0" w:rsidRPr="00E33DD0" w:rsidRDefault="00E33DD0" w:rsidP="00E33DD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</w:t>
                  </w:r>
                  <w:r w:rsidRPr="00E33DD0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</w:p>
                <w:p w:rsidR="00E33DD0" w:rsidRPr="00E33DD0" w:rsidRDefault="00E33DD0" w:rsidP="00E33DD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E33DD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(инициалы, фамилия)</w:t>
                  </w:r>
                </w:p>
              </w:tc>
            </w:tr>
          </w:tbl>
          <w:p w:rsidR="00E33DD0" w:rsidRPr="00E33DD0" w:rsidRDefault="00E33DD0" w:rsidP="00E33D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3"/>
    </w:tbl>
    <w:p w:rsidR="00E33DD0" w:rsidRPr="006C4EC8" w:rsidRDefault="00E33DD0" w:rsidP="006C4EC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33DD0" w:rsidRPr="006C4EC8" w:rsidSect="002B04FB">
      <w:headerReference w:type="default" r:id="rId9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C8" w:rsidRDefault="002348C8" w:rsidP="006C4EC8">
      <w:r>
        <w:separator/>
      </w:r>
    </w:p>
  </w:endnote>
  <w:endnote w:type="continuationSeparator" w:id="0">
    <w:p w:rsidR="002348C8" w:rsidRDefault="002348C8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C8" w:rsidRDefault="002348C8" w:rsidP="006C4EC8">
      <w:r>
        <w:separator/>
      </w:r>
    </w:p>
  </w:footnote>
  <w:footnote w:type="continuationSeparator" w:id="0">
    <w:p w:rsidR="002348C8" w:rsidRDefault="002348C8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C8" w:rsidRPr="00285EC9" w:rsidRDefault="006C4EC8">
    <w:pPr>
      <w:pStyle w:val="a4"/>
      <w:jc w:val="center"/>
      <w:rPr>
        <w:rFonts w:cs="Times New Roman"/>
        <w:sz w:val="20"/>
      </w:rPr>
    </w:pPr>
    <w:r w:rsidRPr="00285EC9">
      <w:rPr>
        <w:rFonts w:cs="Times New Roman"/>
        <w:sz w:val="20"/>
      </w:rPr>
      <w:fldChar w:fldCharType="begin"/>
    </w:r>
    <w:r w:rsidRPr="00285EC9">
      <w:rPr>
        <w:rFonts w:cs="Times New Roman"/>
        <w:sz w:val="20"/>
      </w:rPr>
      <w:instrText>PAGE   \* MERGEFORMAT</w:instrText>
    </w:r>
    <w:r w:rsidRPr="00285EC9">
      <w:rPr>
        <w:rFonts w:cs="Times New Roman"/>
        <w:sz w:val="20"/>
      </w:rPr>
      <w:fldChar w:fldCharType="separate"/>
    </w:r>
    <w:r w:rsidR="00965E7D">
      <w:rPr>
        <w:rFonts w:cs="Times New Roman"/>
        <w:noProof/>
        <w:sz w:val="20"/>
      </w:rPr>
      <w:t>1</w:t>
    </w:r>
    <w:r w:rsidRPr="00285EC9">
      <w:rPr>
        <w:rFonts w:cs="Times New Roman"/>
        <w:sz w:val="20"/>
      </w:rPr>
      <w:fldChar w:fldCharType="end"/>
    </w:r>
  </w:p>
  <w:p w:rsidR="006C4EC8" w:rsidRDefault="006C4E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3243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C4EC8" w:rsidRPr="006C4EC8" w:rsidRDefault="006C4EC8">
        <w:pPr>
          <w:pStyle w:val="a4"/>
          <w:jc w:val="center"/>
          <w:rPr>
            <w:sz w:val="20"/>
          </w:rPr>
        </w:pPr>
        <w:r w:rsidRPr="006C4EC8">
          <w:rPr>
            <w:sz w:val="20"/>
          </w:rPr>
          <w:fldChar w:fldCharType="begin"/>
        </w:r>
        <w:r w:rsidRPr="006C4EC8">
          <w:rPr>
            <w:sz w:val="20"/>
          </w:rPr>
          <w:instrText>PAGE   \* MERGEFORMAT</w:instrText>
        </w:r>
        <w:r w:rsidRPr="006C4EC8">
          <w:rPr>
            <w:sz w:val="20"/>
          </w:rPr>
          <w:fldChar w:fldCharType="separate"/>
        </w:r>
        <w:r w:rsidR="00965E7D">
          <w:rPr>
            <w:noProof/>
            <w:sz w:val="20"/>
          </w:rPr>
          <w:t>34</w:t>
        </w:r>
        <w:r w:rsidRPr="006C4EC8">
          <w:rPr>
            <w:sz w:val="20"/>
          </w:rPr>
          <w:fldChar w:fldCharType="end"/>
        </w:r>
      </w:p>
    </w:sdtContent>
  </w:sdt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22E1D"/>
    <w:rsid w:val="002348C8"/>
    <w:rsid w:val="00285EC9"/>
    <w:rsid w:val="002B04FB"/>
    <w:rsid w:val="003957C7"/>
    <w:rsid w:val="003B46E0"/>
    <w:rsid w:val="00461FFD"/>
    <w:rsid w:val="00583ADA"/>
    <w:rsid w:val="006644E9"/>
    <w:rsid w:val="00672112"/>
    <w:rsid w:val="006C4EC8"/>
    <w:rsid w:val="006F2446"/>
    <w:rsid w:val="006F2C16"/>
    <w:rsid w:val="00747332"/>
    <w:rsid w:val="007B6D10"/>
    <w:rsid w:val="00891FE3"/>
    <w:rsid w:val="008B3678"/>
    <w:rsid w:val="00925BF4"/>
    <w:rsid w:val="00934F8C"/>
    <w:rsid w:val="00965E7D"/>
    <w:rsid w:val="009724DA"/>
    <w:rsid w:val="009A1341"/>
    <w:rsid w:val="00B249AB"/>
    <w:rsid w:val="00B65789"/>
    <w:rsid w:val="00D6287D"/>
    <w:rsid w:val="00DA0A5D"/>
    <w:rsid w:val="00DB6DD9"/>
    <w:rsid w:val="00E33DD0"/>
    <w:rsid w:val="00EC662C"/>
    <w:rsid w:val="00EF657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A38F-3B99-4244-B098-7657C727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9854</Words>
  <Characters>56172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2017-11-16T10:57:00Z</cp:lastPrinted>
  <dcterms:created xsi:type="dcterms:W3CDTF">2017-11-17T11:45:00Z</dcterms:created>
  <dcterms:modified xsi:type="dcterms:W3CDTF">2017-11-17T11:45:00Z</dcterms:modified>
</cp:coreProperties>
</file>