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53" w:rsidRDefault="00034E53" w:rsidP="00656C1A">
      <w:pPr>
        <w:spacing w:line="120" w:lineRule="atLeast"/>
        <w:jc w:val="center"/>
        <w:rPr>
          <w:sz w:val="24"/>
          <w:szCs w:val="24"/>
        </w:rPr>
      </w:pPr>
    </w:p>
    <w:p w:rsidR="00034E53" w:rsidRDefault="00034E53" w:rsidP="00656C1A">
      <w:pPr>
        <w:spacing w:line="120" w:lineRule="atLeast"/>
        <w:jc w:val="center"/>
        <w:rPr>
          <w:sz w:val="24"/>
          <w:szCs w:val="24"/>
        </w:rPr>
      </w:pPr>
    </w:p>
    <w:p w:rsidR="00034E53" w:rsidRPr="00852378" w:rsidRDefault="00034E53" w:rsidP="00656C1A">
      <w:pPr>
        <w:spacing w:line="120" w:lineRule="atLeast"/>
        <w:jc w:val="center"/>
        <w:rPr>
          <w:sz w:val="10"/>
          <w:szCs w:val="10"/>
        </w:rPr>
      </w:pPr>
    </w:p>
    <w:p w:rsidR="00034E53" w:rsidRDefault="00034E53" w:rsidP="00656C1A">
      <w:pPr>
        <w:spacing w:line="120" w:lineRule="atLeast"/>
        <w:jc w:val="center"/>
        <w:rPr>
          <w:sz w:val="10"/>
          <w:szCs w:val="24"/>
        </w:rPr>
      </w:pPr>
    </w:p>
    <w:p w:rsidR="00034E53" w:rsidRPr="005541F0" w:rsidRDefault="00034E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4E53" w:rsidRPr="005541F0" w:rsidRDefault="00034E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4E53" w:rsidRPr="005649E4" w:rsidRDefault="00034E53" w:rsidP="00656C1A">
      <w:pPr>
        <w:spacing w:line="120" w:lineRule="atLeast"/>
        <w:jc w:val="center"/>
        <w:rPr>
          <w:sz w:val="18"/>
          <w:szCs w:val="24"/>
        </w:rPr>
      </w:pPr>
    </w:p>
    <w:p w:rsidR="00034E53" w:rsidRPr="001D25B0" w:rsidRDefault="00034E5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34E53" w:rsidRPr="005541F0" w:rsidRDefault="00034E53" w:rsidP="00656C1A">
      <w:pPr>
        <w:spacing w:line="120" w:lineRule="atLeast"/>
        <w:jc w:val="center"/>
        <w:rPr>
          <w:sz w:val="18"/>
          <w:szCs w:val="24"/>
        </w:rPr>
      </w:pPr>
    </w:p>
    <w:p w:rsidR="00034E53" w:rsidRPr="005541F0" w:rsidRDefault="00034E53" w:rsidP="00656C1A">
      <w:pPr>
        <w:spacing w:line="120" w:lineRule="atLeast"/>
        <w:jc w:val="center"/>
        <w:rPr>
          <w:sz w:val="20"/>
          <w:szCs w:val="24"/>
        </w:rPr>
      </w:pPr>
    </w:p>
    <w:p w:rsidR="00034E53" w:rsidRPr="001D25B0" w:rsidRDefault="00034E5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34E53" w:rsidRDefault="00034E53" w:rsidP="00656C1A">
      <w:pPr>
        <w:spacing w:line="120" w:lineRule="atLeast"/>
        <w:jc w:val="center"/>
        <w:rPr>
          <w:sz w:val="30"/>
          <w:szCs w:val="24"/>
        </w:rPr>
      </w:pPr>
    </w:p>
    <w:p w:rsidR="00034E53" w:rsidRPr="00656C1A" w:rsidRDefault="00034E5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34E5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34E53" w:rsidRPr="00F8214F" w:rsidRDefault="00034E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34E53" w:rsidRPr="00F8214F" w:rsidRDefault="003E4C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34E53" w:rsidRPr="00F8214F" w:rsidRDefault="00034E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34E53" w:rsidRPr="00F8214F" w:rsidRDefault="003E4C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34E53" w:rsidRPr="00A63FB0" w:rsidRDefault="00034E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34E53" w:rsidRPr="00A3761A" w:rsidRDefault="003E4C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34E53" w:rsidRPr="00F8214F" w:rsidRDefault="00034E5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34E53" w:rsidRPr="00F8214F" w:rsidRDefault="00034E5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34E53" w:rsidRPr="00AB4194" w:rsidRDefault="00034E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34E53" w:rsidRPr="00F8214F" w:rsidRDefault="003E4C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186</w:t>
            </w:r>
          </w:p>
        </w:tc>
      </w:tr>
    </w:tbl>
    <w:p w:rsidR="00034E53" w:rsidRDefault="00034E53" w:rsidP="00C725A6">
      <w:pPr>
        <w:rPr>
          <w:rFonts w:cs="Times New Roman"/>
          <w:szCs w:val="28"/>
        </w:rPr>
      </w:pPr>
    </w:p>
    <w:p w:rsidR="00034E53" w:rsidRDefault="00034E53" w:rsidP="00034E53">
      <w:pPr>
        <w:jc w:val="both"/>
        <w:rPr>
          <w:rFonts w:eastAsia="Times New Roman" w:cs="Times New Roman"/>
          <w:szCs w:val="28"/>
          <w:lang w:eastAsia="ru-RU"/>
        </w:rPr>
      </w:pPr>
      <w:r w:rsidRPr="00034E53">
        <w:rPr>
          <w:rFonts w:eastAsia="Times New Roman" w:cs="Times New Roman"/>
          <w:szCs w:val="28"/>
          <w:lang w:eastAsia="ru-RU"/>
        </w:rPr>
        <w:t xml:space="preserve">О признании утратившими </w:t>
      </w:r>
    </w:p>
    <w:p w:rsidR="00034E53" w:rsidRDefault="00034E53" w:rsidP="00034E53">
      <w:pPr>
        <w:jc w:val="both"/>
        <w:rPr>
          <w:rFonts w:eastAsia="Times New Roman" w:cs="Times New Roman"/>
          <w:szCs w:val="28"/>
          <w:lang w:eastAsia="ru-RU"/>
        </w:rPr>
      </w:pPr>
      <w:r w:rsidRPr="00034E53">
        <w:rPr>
          <w:rFonts w:eastAsia="Times New Roman" w:cs="Times New Roman"/>
          <w:szCs w:val="28"/>
          <w:lang w:eastAsia="ru-RU"/>
        </w:rPr>
        <w:t>силу некоторых муниципальных</w:t>
      </w:r>
    </w:p>
    <w:p w:rsidR="00034E53" w:rsidRPr="00034E53" w:rsidRDefault="00034E53" w:rsidP="00034E53">
      <w:pPr>
        <w:jc w:val="both"/>
        <w:rPr>
          <w:rFonts w:eastAsia="Times New Roman" w:cs="Times New Roman"/>
          <w:szCs w:val="28"/>
          <w:lang w:eastAsia="ru-RU"/>
        </w:rPr>
      </w:pPr>
      <w:r w:rsidRPr="00034E53">
        <w:rPr>
          <w:rFonts w:eastAsia="Times New Roman" w:cs="Times New Roman"/>
          <w:szCs w:val="28"/>
          <w:lang w:eastAsia="ru-RU"/>
        </w:rPr>
        <w:t xml:space="preserve">правовых актов </w:t>
      </w:r>
    </w:p>
    <w:p w:rsidR="00034E53" w:rsidRPr="00C725A6" w:rsidRDefault="00034E53" w:rsidP="00C725A6">
      <w:pPr>
        <w:rPr>
          <w:rFonts w:cs="Times New Roman"/>
          <w:szCs w:val="28"/>
        </w:rPr>
      </w:pPr>
    </w:p>
    <w:p w:rsidR="00034E53" w:rsidRDefault="00034E53" w:rsidP="00034E53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34E53" w:rsidRPr="00034E53" w:rsidRDefault="00034E53" w:rsidP="00034E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4E53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З</w:t>
      </w:r>
      <w:r w:rsidRPr="00034E53">
        <w:rPr>
          <w:rFonts w:eastAsia="Times New Roman" w:cs="Times New Roman"/>
          <w:szCs w:val="28"/>
          <w:lang w:eastAsia="ru-RU"/>
        </w:rPr>
        <w:t>аконом Ханты-Мансийского автономного округа – Югры от 25.09.2008 № 86-оз «О мерах по противодействию коррупции в Ханты-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034E53">
        <w:rPr>
          <w:rFonts w:eastAsia="Times New Roman" w:cs="Times New Roman"/>
          <w:szCs w:val="28"/>
          <w:lang w:eastAsia="ru-RU"/>
        </w:rPr>
        <w:t xml:space="preserve">Мансийском автономном округе – Югре», распоряжением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34E53">
        <w:rPr>
          <w:rFonts w:eastAsia="Times New Roman" w:cs="Times New Roman"/>
          <w:szCs w:val="28"/>
          <w:lang w:eastAsia="ru-RU"/>
        </w:rPr>
        <w:t xml:space="preserve">города от 30.12.2005 № 3686 «Об утверждении Регламента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034E53">
        <w:rPr>
          <w:rFonts w:eastAsia="Times New Roman" w:cs="Times New Roman"/>
          <w:szCs w:val="28"/>
          <w:lang w:eastAsia="ru-RU"/>
        </w:rPr>
        <w:t>города»:</w:t>
      </w:r>
    </w:p>
    <w:p w:rsidR="00034E53" w:rsidRPr="00034E53" w:rsidRDefault="00034E53" w:rsidP="00034E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4E53">
        <w:rPr>
          <w:rFonts w:eastAsia="Times New Roman" w:cs="Times New Roman"/>
          <w:szCs w:val="28"/>
          <w:lang w:eastAsia="ru-RU"/>
        </w:rPr>
        <w:t>1. Признать утратившими силу постановления Главы города:</w:t>
      </w:r>
    </w:p>
    <w:p w:rsidR="00034E53" w:rsidRPr="00034E53" w:rsidRDefault="00034E53" w:rsidP="00034E5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034E53">
        <w:rPr>
          <w:rFonts w:eastAsia="Times New Roman" w:cs="Times New Roman"/>
          <w:bCs/>
          <w:color w:val="000080"/>
          <w:szCs w:val="28"/>
          <w:lang w:eastAsia="ru-RU"/>
        </w:rPr>
        <w:t xml:space="preserve">- </w:t>
      </w:r>
      <w:r w:rsidRPr="00034E53">
        <w:rPr>
          <w:rFonts w:eastAsia="Times New Roman" w:cs="Times New Roman"/>
          <w:bCs/>
          <w:szCs w:val="28"/>
          <w:lang w:eastAsia="ru-RU"/>
        </w:rPr>
        <w:t>от 30.09.2015 № 118 «Об утверждении положения о представлении лицами, замещающими муниципальные должности на постоянной основе, сведений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034E53">
        <w:rPr>
          <w:rFonts w:eastAsia="Times New Roman" w:cs="Times New Roman"/>
          <w:bCs/>
          <w:szCs w:val="28"/>
          <w:lang w:eastAsia="ru-RU"/>
        </w:rPr>
        <w:t xml:space="preserve">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034E53" w:rsidRPr="00034E53" w:rsidRDefault="00034E53" w:rsidP="00034E5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034E53">
        <w:rPr>
          <w:rFonts w:eastAsia="Times New Roman" w:cs="Times New Roman"/>
          <w:bCs/>
          <w:color w:val="000080"/>
          <w:szCs w:val="28"/>
          <w:lang w:eastAsia="ru-RU"/>
        </w:rPr>
        <w:t xml:space="preserve">- </w:t>
      </w:r>
      <w:r w:rsidRPr="00034E53">
        <w:rPr>
          <w:rFonts w:eastAsia="Times New Roman" w:cs="Times New Roman"/>
          <w:bCs/>
          <w:szCs w:val="28"/>
          <w:lang w:eastAsia="ru-RU"/>
        </w:rPr>
        <w:t>от 18.02.2016 № 15 «О внесении изменений в постановление Главы города от 30.09.2015 № 118 «Об утверждении положения о представлении лицами,</w:t>
      </w:r>
      <w:r>
        <w:rPr>
          <w:rFonts w:eastAsia="Times New Roman" w:cs="Times New Roman"/>
          <w:bCs/>
          <w:szCs w:val="28"/>
          <w:lang w:eastAsia="ru-RU"/>
        </w:rPr>
        <w:t xml:space="preserve">              </w:t>
      </w:r>
      <w:r w:rsidRPr="00034E53">
        <w:rPr>
          <w:rFonts w:eastAsia="Times New Roman" w:cs="Times New Roman"/>
          <w:bCs/>
          <w:szCs w:val="28"/>
          <w:lang w:eastAsia="ru-RU"/>
        </w:rPr>
        <w:t xml:space="preserve"> замещающими муниципальные должности на постоянной основе, сведений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034E53">
        <w:rPr>
          <w:rFonts w:eastAsia="Times New Roman" w:cs="Times New Roman"/>
          <w:bCs/>
          <w:szCs w:val="28"/>
          <w:lang w:eastAsia="ru-RU"/>
        </w:rPr>
        <w:t xml:space="preserve">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034E53" w:rsidRPr="00034E53" w:rsidRDefault="00034E53" w:rsidP="00034E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4E53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Pr="00034E53">
        <w:rPr>
          <w:rFonts w:eastAsia="Times New Roman" w:cs="Times New Roman"/>
          <w:spacing w:val="-4"/>
          <w:szCs w:val="28"/>
          <w:lang w:eastAsia="ru-RU"/>
        </w:rPr>
        <w:t>информации опубликовать настоящее постановление в средствах массовой информации</w:t>
      </w:r>
      <w:r w:rsidRPr="00034E53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034E53" w:rsidRPr="00034E53" w:rsidRDefault="00034E53" w:rsidP="00034E5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4E53">
        <w:rPr>
          <w:rFonts w:eastAsia="Times New Roman" w:cs="Times New Roman"/>
          <w:szCs w:val="28"/>
          <w:lang w:eastAsia="ru-RU"/>
        </w:rPr>
        <w:t xml:space="preserve">3. Думе города разместить настоящее постановление на официальном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34E53">
        <w:rPr>
          <w:rFonts w:eastAsia="Times New Roman" w:cs="Times New Roman"/>
          <w:szCs w:val="28"/>
          <w:lang w:eastAsia="ru-RU"/>
        </w:rPr>
        <w:t>интернет-сайте Думы города.</w:t>
      </w:r>
    </w:p>
    <w:p w:rsidR="00034E53" w:rsidRPr="00034E53" w:rsidRDefault="00034E53" w:rsidP="00034E5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4E53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034E53" w:rsidRPr="00034E53" w:rsidRDefault="00034E53" w:rsidP="00034E5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34E53" w:rsidRPr="00034E53" w:rsidRDefault="00034E53" w:rsidP="00034E53">
      <w:pPr>
        <w:jc w:val="both"/>
        <w:rPr>
          <w:rFonts w:eastAsia="Times New Roman" w:cs="Times New Roman"/>
          <w:szCs w:val="28"/>
          <w:lang w:eastAsia="ru-RU"/>
        </w:rPr>
      </w:pPr>
    </w:p>
    <w:p w:rsidR="00034E53" w:rsidRPr="00034E53" w:rsidRDefault="00034E53" w:rsidP="00034E53">
      <w:pPr>
        <w:jc w:val="both"/>
        <w:rPr>
          <w:rFonts w:eastAsia="Times New Roman" w:cs="Times New Roman"/>
          <w:szCs w:val="28"/>
          <w:lang w:eastAsia="ru-RU"/>
        </w:rPr>
      </w:pPr>
    </w:p>
    <w:p w:rsidR="00034E53" w:rsidRPr="00034E53" w:rsidRDefault="00034E53" w:rsidP="00034E53">
      <w:pPr>
        <w:jc w:val="both"/>
        <w:rPr>
          <w:rFonts w:eastAsia="Times New Roman" w:cs="Times New Roman"/>
          <w:szCs w:val="28"/>
          <w:lang w:eastAsia="ru-RU"/>
        </w:rPr>
      </w:pPr>
      <w:r w:rsidRPr="00034E53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034E53">
        <w:rPr>
          <w:rFonts w:eastAsia="Times New Roman" w:cs="Times New Roman"/>
          <w:szCs w:val="28"/>
          <w:lang w:eastAsia="ru-RU"/>
        </w:rPr>
        <w:tab/>
      </w:r>
      <w:r w:rsidRPr="00034E53">
        <w:rPr>
          <w:rFonts w:eastAsia="Times New Roman" w:cs="Times New Roman"/>
          <w:szCs w:val="28"/>
          <w:lang w:eastAsia="ru-RU"/>
        </w:rPr>
        <w:tab/>
      </w:r>
      <w:r w:rsidRPr="00034E53">
        <w:rPr>
          <w:rFonts w:eastAsia="Times New Roman" w:cs="Times New Roman"/>
          <w:szCs w:val="28"/>
          <w:lang w:eastAsia="ru-RU"/>
        </w:rPr>
        <w:tab/>
      </w:r>
      <w:r w:rsidRPr="00034E53">
        <w:rPr>
          <w:rFonts w:eastAsia="Times New Roman" w:cs="Times New Roman"/>
          <w:szCs w:val="28"/>
          <w:lang w:eastAsia="ru-RU"/>
        </w:rPr>
        <w:tab/>
      </w:r>
      <w:r w:rsidRPr="00034E53">
        <w:rPr>
          <w:rFonts w:eastAsia="Times New Roman" w:cs="Times New Roman"/>
          <w:szCs w:val="28"/>
          <w:lang w:eastAsia="ru-RU"/>
        </w:rPr>
        <w:tab/>
      </w:r>
      <w:r w:rsidRPr="00034E53">
        <w:rPr>
          <w:rFonts w:eastAsia="Times New Roman" w:cs="Times New Roman"/>
          <w:szCs w:val="28"/>
          <w:lang w:eastAsia="ru-RU"/>
        </w:rPr>
        <w:tab/>
      </w:r>
      <w:r w:rsidRPr="00034E53">
        <w:rPr>
          <w:rFonts w:eastAsia="Times New Roman" w:cs="Times New Roman"/>
          <w:szCs w:val="28"/>
          <w:lang w:eastAsia="ru-RU"/>
        </w:rPr>
        <w:tab/>
      </w:r>
      <w:r w:rsidRPr="00034E53">
        <w:rPr>
          <w:rFonts w:eastAsia="Times New Roman" w:cs="Times New Roman"/>
          <w:szCs w:val="28"/>
          <w:lang w:eastAsia="ru-RU"/>
        </w:rPr>
        <w:tab/>
      </w:r>
      <w:r w:rsidRPr="00034E53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034E53">
        <w:rPr>
          <w:rFonts w:eastAsia="Times New Roman" w:cs="Times New Roman"/>
          <w:szCs w:val="28"/>
          <w:lang w:eastAsia="ru-RU"/>
        </w:rPr>
        <w:t>В.Н. Шувалов</w:t>
      </w:r>
    </w:p>
    <w:p w:rsidR="007560C1" w:rsidRPr="00034E53" w:rsidRDefault="007560C1" w:rsidP="00034E53"/>
    <w:sectPr w:rsidR="007560C1" w:rsidRPr="00034E53" w:rsidSect="004101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53"/>
    <w:rsid w:val="00034E53"/>
    <w:rsid w:val="003E4C97"/>
    <w:rsid w:val="007560C1"/>
    <w:rsid w:val="00A5590F"/>
    <w:rsid w:val="00D80BB2"/>
    <w:rsid w:val="00E97C1D"/>
    <w:rsid w:val="00E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FA4CAC5-7C22-4AD7-9B83-3866758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2017-12-12T04:28:00Z</cp:lastPrinted>
  <dcterms:created xsi:type="dcterms:W3CDTF">2017-12-15T06:28:00Z</dcterms:created>
  <dcterms:modified xsi:type="dcterms:W3CDTF">2017-12-15T06:28:00Z</dcterms:modified>
</cp:coreProperties>
</file>