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B5" w:rsidRDefault="00865EB5" w:rsidP="00656C1A">
      <w:pPr>
        <w:spacing w:line="120" w:lineRule="atLeast"/>
        <w:jc w:val="center"/>
        <w:rPr>
          <w:sz w:val="24"/>
          <w:szCs w:val="24"/>
        </w:rPr>
      </w:pPr>
    </w:p>
    <w:p w:rsidR="00865EB5" w:rsidRDefault="00865EB5" w:rsidP="00656C1A">
      <w:pPr>
        <w:spacing w:line="120" w:lineRule="atLeast"/>
        <w:jc w:val="center"/>
        <w:rPr>
          <w:sz w:val="24"/>
          <w:szCs w:val="24"/>
        </w:rPr>
      </w:pPr>
    </w:p>
    <w:p w:rsidR="00865EB5" w:rsidRPr="00852378" w:rsidRDefault="00865EB5" w:rsidP="00656C1A">
      <w:pPr>
        <w:spacing w:line="120" w:lineRule="atLeast"/>
        <w:jc w:val="center"/>
        <w:rPr>
          <w:sz w:val="10"/>
          <w:szCs w:val="10"/>
        </w:rPr>
      </w:pPr>
    </w:p>
    <w:p w:rsidR="00865EB5" w:rsidRDefault="00865EB5" w:rsidP="00656C1A">
      <w:pPr>
        <w:spacing w:line="120" w:lineRule="atLeast"/>
        <w:jc w:val="center"/>
        <w:rPr>
          <w:sz w:val="10"/>
          <w:szCs w:val="24"/>
        </w:rPr>
      </w:pPr>
    </w:p>
    <w:p w:rsidR="00865EB5" w:rsidRPr="005541F0" w:rsidRDefault="00865E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5EB5" w:rsidRPr="005541F0" w:rsidRDefault="00865E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5EB5" w:rsidRPr="005649E4" w:rsidRDefault="00865EB5" w:rsidP="00656C1A">
      <w:pPr>
        <w:spacing w:line="120" w:lineRule="atLeast"/>
        <w:jc w:val="center"/>
        <w:rPr>
          <w:sz w:val="18"/>
          <w:szCs w:val="24"/>
        </w:rPr>
      </w:pPr>
    </w:p>
    <w:p w:rsidR="00865EB5" w:rsidRPr="001D25B0" w:rsidRDefault="00865EB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65EB5" w:rsidRPr="005541F0" w:rsidRDefault="00865EB5" w:rsidP="00656C1A">
      <w:pPr>
        <w:spacing w:line="120" w:lineRule="atLeast"/>
        <w:jc w:val="center"/>
        <w:rPr>
          <w:sz w:val="18"/>
          <w:szCs w:val="24"/>
        </w:rPr>
      </w:pPr>
    </w:p>
    <w:p w:rsidR="00865EB5" w:rsidRPr="005541F0" w:rsidRDefault="00865EB5" w:rsidP="00656C1A">
      <w:pPr>
        <w:spacing w:line="120" w:lineRule="atLeast"/>
        <w:jc w:val="center"/>
        <w:rPr>
          <w:sz w:val="20"/>
          <w:szCs w:val="24"/>
        </w:rPr>
      </w:pPr>
    </w:p>
    <w:p w:rsidR="00865EB5" w:rsidRPr="001D25B0" w:rsidRDefault="00865EB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65EB5" w:rsidRDefault="00865EB5" w:rsidP="00656C1A">
      <w:pPr>
        <w:spacing w:line="120" w:lineRule="atLeast"/>
        <w:jc w:val="center"/>
        <w:rPr>
          <w:sz w:val="30"/>
          <w:szCs w:val="24"/>
        </w:rPr>
      </w:pPr>
    </w:p>
    <w:p w:rsidR="00865EB5" w:rsidRPr="00656C1A" w:rsidRDefault="00865EB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65EB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5EB5" w:rsidRPr="00F8214F" w:rsidRDefault="00865E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65EB5" w:rsidRPr="00F8214F" w:rsidRDefault="00195F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5EB5" w:rsidRPr="00F8214F" w:rsidRDefault="00865E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65EB5" w:rsidRPr="00F8214F" w:rsidRDefault="00195F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65EB5" w:rsidRPr="00A63FB0" w:rsidRDefault="00865E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65EB5" w:rsidRPr="00A3761A" w:rsidRDefault="00195F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65EB5" w:rsidRPr="00F8214F" w:rsidRDefault="00865E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65EB5" w:rsidRPr="00F8214F" w:rsidRDefault="00865EB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65EB5" w:rsidRPr="00AB4194" w:rsidRDefault="00865E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65EB5" w:rsidRPr="00F8214F" w:rsidRDefault="00195F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</w:t>
            </w:r>
          </w:p>
        </w:tc>
      </w:tr>
    </w:tbl>
    <w:p w:rsidR="00865EB5" w:rsidRPr="00C725A6" w:rsidRDefault="00865EB5" w:rsidP="00C725A6">
      <w:pPr>
        <w:rPr>
          <w:rFonts w:cs="Times New Roman"/>
          <w:szCs w:val="28"/>
        </w:rPr>
      </w:pPr>
    </w:p>
    <w:p w:rsidR="00865EB5" w:rsidRDefault="00865EB5" w:rsidP="00865EB5">
      <w:r>
        <w:t xml:space="preserve">О назначении </w:t>
      </w:r>
    </w:p>
    <w:p w:rsidR="00865EB5" w:rsidRDefault="00865EB5" w:rsidP="00865EB5">
      <w:r>
        <w:t xml:space="preserve">публичных слушаний </w:t>
      </w:r>
    </w:p>
    <w:p w:rsidR="00865EB5" w:rsidRDefault="00865EB5" w:rsidP="00865EB5">
      <w:pPr>
        <w:ind w:right="175"/>
        <w:jc w:val="both"/>
      </w:pPr>
    </w:p>
    <w:p w:rsidR="00865EB5" w:rsidRDefault="00865EB5" w:rsidP="00865EB5">
      <w:pPr>
        <w:ind w:right="175"/>
        <w:jc w:val="both"/>
      </w:pPr>
    </w:p>
    <w:p w:rsidR="00865EB5" w:rsidRPr="00904CAA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15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409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Pr="00904CAA"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>департамента архитектуры и градостроительства Администрации                         города:</w:t>
      </w:r>
    </w:p>
    <w:p w:rsidR="00865EB5" w:rsidRDefault="00865EB5" w:rsidP="00865EB5">
      <w:pPr>
        <w:ind w:firstLine="567"/>
        <w:jc w:val="both"/>
        <w:rPr>
          <w:szCs w:val="28"/>
        </w:rPr>
      </w:pPr>
      <w:r w:rsidRPr="004646B3">
        <w:rPr>
          <w:szCs w:val="28"/>
        </w:rPr>
        <w:t xml:space="preserve">1. Назначить публичные слушания на </w:t>
      </w:r>
      <w:r>
        <w:rPr>
          <w:szCs w:val="28"/>
        </w:rPr>
        <w:t>14</w:t>
      </w:r>
      <w:r w:rsidRPr="004646B3">
        <w:rPr>
          <w:szCs w:val="28"/>
        </w:rPr>
        <w:t>.0</w:t>
      </w:r>
      <w:r>
        <w:rPr>
          <w:szCs w:val="28"/>
        </w:rPr>
        <w:t>6</w:t>
      </w:r>
      <w:r w:rsidRPr="004646B3">
        <w:rPr>
          <w:szCs w:val="28"/>
        </w:rPr>
        <w:t xml:space="preserve">.2018 по проекту </w:t>
      </w:r>
      <w:r>
        <w:rPr>
          <w:szCs w:val="28"/>
        </w:rPr>
        <w:t xml:space="preserve">о внесении                      изменений </w:t>
      </w:r>
      <w:r w:rsidRPr="005472F0">
        <w:rPr>
          <w:szCs w:val="28"/>
        </w:rPr>
        <w:t xml:space="preserve">в Правила землепользования и застройки на территории города </w:t>
      </w:r>
      <w:r>
        <w:rPr>
          <w:szCs w:val="28"/>
        </w:rPr>
        <w:t xml:space="preserve">                  </w:t>
      </w:r>
      <w:r w:rsidRPr="005472F0">
        <w:rPr>
          <w:szCs w:val="28"/>
        </w:rPr>
        <w:t xml:space="preserve">Сургута, утвержденные решением городской Думы от 28.06.2005 </w:t>
      </w:r>
      <w:r>
        <w:rPr>
          <w:szCs w:val="28"/>
        </w:rPr>
        <w:t>№ 475-III ГД</w:t>
      </w:r>
      <w:r w:rsidRPr="005472F0">
        <w:rPr>
          <w:szCs w:val="28"/>
        </w:rPr>
        <w:t xml:space="preserve"> «Об утверждении Правил землепользования и застройки на территории города Сургута», а именно в раздел III «Карта градостроительного зонирования»</w:t>
      </w:r>
      <w:r>
        <w:rPr>
          <w:szCs w:val="28"/>
        </w:rPr>
        <w:t xml:space="preserve"> </w:t>
      </w:r>
      <w:r w:rsidRPr="005472F0">
        <w:rPr>
          <w:szCs w:val="28"/>
        </w:rPr>
        <w:t xml:space="preserve">в части изменения границ территориальных зон: зона гидрографии в результате уменьшения, Р.1 в результате увеличения </w:t>
      </w:r>
      <w:r w:rsidR="007D4CA4">
        <w:rPr>
          <w:szCs w:val="28"/>
        </w:rPr>
        <w:t xml:space="preserve">на </w:t>
      </w:r>
      <w:r w:rsidRPr="005472F0">
        <w:rPr>
          <w:szCs w:val="28"/>
        </w:rPr>
        <w:t>земельных участк</w:t>
      </w:r>
      <w:r w:rsidR="007D4CA4">
        <w:rPr>
          <w:szCs w:val="28"/>
        </w:rPr>
        <w:t>ах</w:t>
      </w:r>
      <w:r w:rsidRPr="005472F0">
        <w:rPr>
          <w:szCs w:val="28"/>
        </w:rPr>
        <w:t xml:space="preserve">, расположенных </w:t>
      </w:r>
      <w:r>
        <w:rPr>
          <w:szCs w:val="28"/>
        </w:rPr>
        <w:t xml:space="preserve">                                          </w:t>
      </w:r>
      <w:r w:rsidRPr="005472F0">
        <w:rPr>
          <w:szCs w:val="28"/>
        </w:rPr>
        <w:t>в районе</w:t>
      </w:r>
      <w:r w:rsidR="007D4CA4">
        <w:rPr>
          <w:szCs w:val="28"/>
        </w:rPr>
        <w:t xml:space="preserve"> некоммерческого садоводческого товарищества</w:t>
      </w:r>
      <w:r w:rsidRPr="005472F0">
        <w:rPr>
          <w:szCs w:val="28"/>
        </w:rPr>
        <w:t xml:space="preserve"> № 60 «Рассвет»,</w:t>
      </w:r>
      <w:r>
        <w:rPr>
          <w:szCs w:val="28"/>
        </w:rPr>
        <w:t xml:space="preserve"> </w:t>
      </w:r>
      <w:r w:rsidR="007D4CA4">
        <w:rPr>
          <w:szCs w:val="28"/>
        </w:rPr>
        <w:t xml:space="preserve">                          </w:t>
      </w:r>
      <w:r w:rsidRPr="005472F0">
        <w:rPr>
          <w:szCs w:val="28"/>
        </w:rPr>
        <w:t>в целях сохранения баланса площади</w:t>
      </w:r>
      <w:r>
        <w:rPr>
          <w:szCs w:val="28"/>
        </w:rPr>
        <w:t xml:space="preserve"> городских лесов города Сургута.</w:t>
      </w:r>
    </w:p>
    <w:p w:rsidR="00865EB5" w:rsidRPr="00DE323C" w:rsidRDefault="00865EB5" w:rsidP="00865EB5">
      <w:pPr>
        <w:ind w:firstLine="567"/>
        <w:jc w:val="both"/>
        <w:rPr>
          <w:szCs w:val="28"/>
        </w:rPr>
      </w:pPr>
      <w:r w:rsidRPr="007B75A9">
        <w:rPr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865EB5" w:rsidRPr="00590A21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C5585C"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865EB5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65EB5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</w:t>
      </w:r>
      <w:r w:rsidRPr="00590A21">
        <w:rPr>
          <w:rFonts w:ascii="Times New Roman" w:hAnsi="Times New Roman"/>
          <w:sz w:val="28"/>
          <w:szCs w:val="28"/>
        </w:rPr>
        <w:t>, комиссию по градостроительному зонированию.</w:t>
      </w:r>
    </w:p>
    <w:p w:rsidR="00865EB5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EB5" w:rsidRPr="00590A21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EB5" w:rsidRPr="00590A21" w:rsidRDefault="00865EB5" w:rsidP="00865EB5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865EB5" w:rsidRPr="00590A21" w:rsidRDefault="00865EB5" w:rsidP="00865E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865EB5" w:rsidRPr="00590A21" w:rsidRDefault="00865EB5" w:rsidP="00865EB5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865EB5" w:rsidRPr="00444F84" w:rsidRDefault="00865EB5" w:rsidP="00865E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5EB5" w:rsidRDefault="00865EB5" w:rsidP="00865E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5EB5" w:rsidRDefault="00865EB5" w:rsidP="00865E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26A5C" w:rsidRPr="00865EB5" w:rsidRDefault="00865EB5" w:rsidP="00865EB5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226A5C" w:rsidRPr="00865EB5" w:rsidSect="00865EB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86" w:rsidRDefault="00705486">
      <w:r>
        <w:separator/>
      </w:r>
    </w:p>
  </w:endnote>
  <w:endnote w:type="continuationSeparator" w:id="0">
    <w:p w:rsidR="00705486" w:rsidRDefault="007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86" w:rsidRDefault="00705486">
      <w:r>
        <w:separator/>
      </w:r>
    </w:p>
  </w:footnote>
  <w:footnote w:type="continuationSeparator" w:id="0">
    <w:p w:rsidR="00705486" w:rsidRDefault="0070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D174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95FF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95F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5"/>
    <w:rsid w:val="00195FF8"/>
    <w:rsid w:val="00226A5C"/>
    <w:rsid w:val="00705486"/>
    <w:rsid w:val="00780E80"/>
    <w:rsid w:val="007D4CA4"/>
    <w:rsid w:val="00865EB5"/>
    <w:rsid w:val="009D1740"/>
    <w:rsid w:val="00B81BDC"/>
    <w:rsid w:val="00C51442"/>
    <w:rsid w:val="00C5585C"/>
    <w:rsid w:val="00C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C6B732-E576-44D3-B2F2-0B1995F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5EB5"/>
    <w:rPr>
      <w:rFonts w:ascii="Times New Roman" w:hAnsi="Times New Roman"/>
      <w:sz w:val="28"/>
    </w:rPr>
  </w:style>
  <w:style w:type="character" w:styleId="a6">
    <w:name w:val="page number"/>
    <w:basedOn w:val="a0"/>
    <w:rsid w:val="00865EB5"/>
  </w:style>
  <w:style w:type="paragraph" w:styleId="a7">
    <w:name w:val="No Spacing"/>
    <w:link w:val="a8"/>
    <w:qFormat/>
    <w:rsid w:val="00865E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65E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2018-04-12T08:10:00Z</cp:lastPrinted>
  <dcterms:created xsi:type="dcterms:W3CDTF">2018-04-12T11:04:00Z</dcterms:created>
  <dcterms:modified xsi:type="dcterms:W3CDTF">2018-04-12T11:04:00Z</dcterms:modified>
</cp:coreProperties>
</file>