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9D" w:rsidRDefault="0021729D" w:rsidP="00656C1A">
      <w:pPr>
        <w:spacing w:line="120" w:lineRule="atLeast"/>
        <w:jc w:val="center"/>
        <w:rPr>
          <w:sz w:val="24"/>
          <w:szCs w:val="24"/>
        </w:rPr>
      </w:pPr>
    </w:p>
    <w:p w:rsidR="0021729D" w:rsidRDefault="0021729D" w:rsidP="00656C1A">
      <w:pPr>
        <w:spacing w:line="120" w:lineRule="atLeast"/>
        <w:jc w:val="center"/>
        <w:rPr>
          <w:sz w:val="24"/>
          <w:szCs w:val="24"/>
        </w:rPr>
      </w:pPr>
    </w:p>
    <w:p w:rsidR="0021729D" w:rsidRPr="00852378" w:rsidRDefault="0021729D" w:rsidP="00656C1A">
      <w:pPr>
        <w:spacing w:line="120" w:lineRule="atLeast"/>
        <w:jc w:val="center"/>
        <w:rPr>
          <w:sz w:val="10"/>
          <w:szCs w:val="10"/>
        </w:rPr>
      </w:pPr>
    </w:p>
    <w:p w:rsidR="0021729D" w:rsidRDefault="0021729D" w:rsidP="00656C1A">
      <w:pPr>
        <w:spacing w:line="120" w:lineRule="atLeast"/>
        <w:jc w:val="center"/>
        <w:rPr>
          <w:sz w:val="10"/>
          <w:szCs w:val="24"/>
        </w:rPr>
      </w:pPr>
    </w:p>
    <w:p w:rsidR="0021729D" w:rsidRPr="005541F0" w:rsidRDefault="002172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1729D" w:rsidRPr="005541F0" w:rsidRDefault="002172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1729D" w:rsidRPr="005649E4" w:rsidRDefault="0021729D" w:rsidP="00656C1A">
      <w:pPr>
        <w:spacing w:line="120" w:lineRule="atLeast"/>
        <w:jc w:val="center"/>
        <w:rPr>
          <w:sz w:val="18"/>
          <w:szCs w:val="24"/>
        </w:rPr>
      </w:pPr>
    </w:p>
    <w:p w:rsidR="0021729D" w:rsidRPr="001D25B0" w:rsidRDefault="0021729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1729D" w:rsidRPr="005541F0" w:rsidRDefault="0021729D" w:rsidP="00656C1A">
      <w:pPr>
        <w:spacing w:line="120" w:lineRule="atLeast"/>
        <w:jc w:val="center"/>
        <w:rPr>
          <w:sz w:val="18"/>
          <w:szCs w:val="24"/>
        </w:rPr>
      </w:pPr>
    </w:p>
    <w:p w:rsidR="0021729D" w:rsidRPr="005541F0" w:rsidRDefault="0021729D" w:rsidP="00656C1A">
      <w:pPr>
        <w:spacing w:line="120" w:lineRule="atLeast"/>
        <w:jc w:val="center"/>
        <w:rPr>
          <w:sz w:val="20"/>
          <w:szCs w:val="24"/>
        </w:rPr>
      </w:pPr>
    </w:p>
    <w:p w:rsidR="0021729D" w:rsidRPr="001D25B0" w:rsidRDefault="0021729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1729D" w:rsidRDefault="0021729D" w:rsidP="00656C1A">
      <w:pPr>
        <w:spacing w:line="120" w:lineRule="atLeast"/>
        <w:jc w:val="center"/>
        <w:rPr>
          <w:sz w:val="30"/>
          <w:szCs w:val="24"/>
        </w:rPr>
      </w:pPr>
    </w:p>
    <w:p w:rsidR="0021729D" w:rsidRPr="00656C1A" w:rsidRDefault="0021729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1729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1729D" w:rsidRPr="00F8214F" w:rsidRDefault="002172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1729D" w:rsidRPr="00F8214F" w:rsidRDefault="007636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1729D" w:rsidRPr="00F8214F" w:rsidRDefault="002172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1729D" w:rsidRPr="00F8214F" w:rsidRDefault="007636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1729D" w:rsidRPr="00A63FB0" w:rsidRDefault="002172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1729D" w:rsidRPr="00A3761A" w:rsidRDefault="007636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1729D" w:rsidRPr="00F8214F" w:rsidRDefault="002172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1729D" w:rsidRPr="00F8214F" w:rsidRDefault="0021729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1729D" w:rsidRPr="00AB4194" w:rsidRDefault="002172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1729D" w:rsidRPr="00F8214F" w:rsidRDefault="007636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</w:t>
            </w:r>
          </w:p>
        </w:tc>
      </w:tr>
    </w:tbl>
    <w:p w:rsidR="0021729D" w:rsidRPr="00C725A6" w:rsidRDefault="0021729D" w:rsidP="00C725A6">
      <w:pPr>
        <w:rPr>
          <w:rFonts w:cs="Times New Roman"/>
          <w:szCs w:val="28"/>
        </w:rPr>
      </w:pPr>
    </w:p>
    <w:p w:rsidR="0021729D" w:rsidRDefault="0021729D" w:rsidP="0021729D">
      <w:r>
        <w:t xml:space="preserve">О назначении </w:t>
      </w:r>
    </w:p>
    <w:p w:rsidR="0021729D" w:rsidRDefault="0021729D" w:rsidP="0021729D">
      <w:r>
        <w:t xml:space="preserve">публичных слушаний </w:t>
      </w:r>
    </w:p>
    <w:p w:rsidR="0021729D" w:rsidRDefault="0021729D" w:rsidP="0021729D">
      <w:pPr>
        <w:ind w:right="175"/>
        <w:jc w:val="both"/>
      </w:pPr>
    </w:p>
    <w:p w:rsidR="0021729D" w:rsidRDefault="0021729D" w:rsidP="0021729D">
      <w:pPr>
        <w:ind w:right="175"/>
        <w:jc w:val="both"/>
      </w:pPr>
    </w:p>
    <w:p w:rsidR="0021729D" w:rsidRPr="008157F4" w:rsidRDefault="0021729D" w:rsidP="0021729D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ст.39</w:t>
      </w:r>
      <w:r w:rsidRPr="00444F84">
        <w:rPr>
          <w:szCs w:val="28"/>
        </w:rPr>
        <w:t xml:space="preserve"> Градостроительного кодекса Российской </w:t>
      </w:r>
      <w:r>
        <w:rPr>
          <w:szCs w:val="28"/>
        </w:rPr>
        <w:t xml:space="preserve">                                   </w:t>
      </w:r>
      <w:r w:rsidRPr="00444F84">
        <w:rPr>
          <w:szCs w:val="28"/>
        </w:rPr>
        <w:t>Федерации,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>города Сургута», решением Думы города 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</w:t>
      </w:r>
      <w:r>
        <w:rPr>
          <w:szCs w:val="28"/>
        </w:rPr>
        <w:t xml:space="preserve">             </w:t>
      </w:r>
      <w:r w:rsidRPr="00461AFF">
        <w:rPr>
          <w:szCs w:val="28"/>
        </w:rPr>
        <w:t>организации 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распоряжением Администрации города от 18.03.2005 № 706 «О проекте правил землепользования и застройки города Сургута и утверждении состава комиссии по градостроительному зонированию», </w:t>
      </w:r>
      <w:r>
        <w:rPr>
          <w:szCs w:val="28"/>
        </w:rPr>
        <w:t>учитывая ходатайство департамента архитектуры и градостроительства Администрации города</w:t>
      </w:r>
      <w:r w:rsidRPr="008157F4">
        <w:rPr>
          <w:szCs w:val="28"/>
        </w:rPr>
        <w:t>:</w:t>
      </w:r>
    </w:p>
    <w:p w:rsidR="0021729D" w:rsidRPr="00FC7621" w:rsidRDefault="0021729D" w:rsidP="0021729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C7621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FC762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FC7621">
        <w:rPr>
          <w:rFonts w:ascii="Times New Roman" w:hAnsi="Times New Roman"/>
          <w:sz w:val="28"/>
          <w:szCs w:val="28"/>
        </w:rPr>
        <w:t>.2018 по вопросу предоставления разрешения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C7621">
        <w:rPr>
          <w:rFonts w:ascii="Times New Roman" w:hAnsi="Times New Roman"/>
          <w:sz w:val="28"/>
          <w:szCs w:val="28"/>
        </w:rPr>
        <w:t xml:space="preserve"> с кадастровым номером 86:10:0101230:7, расположенного по адресу: город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C7621">
        <w:rPr>
          <w:rFonts w:ascii="Times New Roman" w:hAnsi="Times New Roman"/>
          <w:sz w:val="28"/>
          <w:szCs w:val="28"/>
        </w:rPr>
        <w:t>Сургут, улица Гидромеханизаторов, 14, территориальная зона Ж.4, условно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C7621">
        <w:rPr>
          <w:rFonts w:ascii="Times New Roman" w:hAnsi="Times New Roman"/>
          <w:sz w:val="28"/>
          <w:szCs w:val="28"/>
        </w:rPr>
        <w:t xml:space="preserve"> разрешенный вид ‒ социальное обслуживание.</w:t>
      </w:r>
    </w:p>
    <w:p w:rsidR="0021729D" w:rsidRDefault="0021729D" w:rsidP="0021729D">
      <w:pPr>
        <w:pStyle w:val="a7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          административного здания по адресу: город Сургут, улица Восход, дом 4,                         время начала публичных слушаний ‒ 18.00. </w:t>
      </w:r>
    </w:p>
    <w:p w:rsidR="0021729D" w:rsidRPr="006D72DF" w:rsidRDefault="0021729D" w:rsidP="0021729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D72DF">
        <w:rPr>
          <w:rFonts w:ascii="Times New Roman" w:hAnsi="Times New Roman"/>
          <w:sz w:val="28"/>
          <w:szCs w:val="28"/>
        </w:rPr>
        <w:t xml:space="preserve"> с участием заинтересованных лиц и жителей города.</w:t>
      </w:r>
    </w:p>
    <w:p w:rsidR="0021729D" w:rsidRPr="006D72DF" w:rsidRDefault="0021729D" w:rsidP="0021729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21729D" w:rsidRPr="00053CB5" w:rsidRDefault="0021729D" w:rsidP="0021729D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72DF">
        <w:rPr>
          <w:rFonts w:ascii="Times New Roman" w:hAnsi="Times New Roman"/>
          <w:sz w:val="28"/>
          <w:szCs w:val="28"/>
        </w:rPr>
        <w:t>4.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21729D" w:rsidRPr="00F807B6" w:rsidRDefault="0021729D" w:rsidP="0021729D">
      <w:pPr>
        <w:ind w:firstLine="567"/>
        <w:jc w:val="both"/>
        <w:rPr>
          <w:sz w:val="36"/>
          <w:szCs w:val="28"/>
        </w:rPr>
      </w:pPr>
      <w:r w:rsidRPr="00F807B6">
        <w:rPr>
          <w:szCs w:val="28"/>
        </w:rPr>
        <w:lastRenderedPageBreak/>
        <w:t xml:space="preserve">5. </w:t>
      </w:r>
      <w:r>
        <w:rPr>
          <w:szCs w:val="28"/>
        </w:rPr>
        <w:t>Управлению документационного и информационного обеспечения                        опубликовать настоящее постановление одновременно с сообщением                                   о назначении публичных слушаний в средствах массовой информации                                        и разместить на официальном портале Администрации города в срок не позднее чем за 15 дней до начала проведения публичных слушаний.</w:t>
      </w:r>
    </w:p>
    <w:p w:rsidR="0021729D" w:rsidRPr="003844DD" w:rsidRDefault="0021729D" w:rsidP="0021729D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 w:rsidRPr="003844DD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3844DD">
        <w:rPr>
          <w:rFonts w:eastAsia="Calibri"/>
          <w:szCs w:val="28"/>
        </w:rPr>
        <w:t xml:space="preserve">лавы города </w:t>
      </w:r>
      <w:r>
        <w:rPr>
          <w:rFonts w:eastAsia="Calibri"/>
          <w:szCs w:val="28"/>
        </w:rPr>
        <w:t>Меркулова Р.Е.</w:t>
      </w:r>
    </w:p>
    <w:p w:rsidR="0021729D" w:rsidRPr="00444F84" w:rsidRDefault="0021729D" w:rsidP="0021729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1729D" w:rsidRDefault="0021729D" w:rsidP="0021729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1729D" w:rsidRPr="00DE3760" w:rsidRDefault="0021729D" w:rsidP="0021729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1729D" w:rsidRPr="00DE3760" w:rsidRDefault="0021729D" w:rsidP="0021729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21729D" w:rsidRPr="002C5FDC" w:rsidRDefault="0021729D" w:rsidP="0021729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0C1" w:rsidRPr="0021729D" w:rsidRDefault="007560C1" w:rsidP="0021729D"/>
    <w:sectPr w:rsidR="007560C1" w:rsidRPr="0021729D" w:rsidSect="0021729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18" w:rsidRDefault="00433018">
      <w:r>
        <w:separator/>
      </w:r>
    </w:p>
  </w:endnote>
  <w:endnote w:type="continuationSeparator" w:id="0">
    <w:p w:rsidR="00433018" w:rsidRDefault="0043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18" w:rsidRDefault="00433018">
      <w:r>
        <w:separator/>
      </w:r>
    </w:p>
  </w:footnote>
  <w:footnote w:type="continuationSeparator" w:id="0">
    <w:p w:rsidR="00433018" w:rsidRDefault="0043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75FC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6365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636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9D"/>
    <w:rsid w:val="0021729D"/>
    <w:rsid w:val="00291500"/>
    <w:rsid w:val="00433018"/>
    <w:rsid w:val="007560C1"/>
    <w:rsid w:val="00763657"/>
    <w:rsid w:val="00875FC9"/>
    <w:rsid w:val="00914025"/>
    <w:rsid w:val="00A5590F"/>
    <w:rsid w:val="00BC7ECB"/>
    <w:rsid w:val="00CB3EA9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326FD-23E3-4413-AAE1-45C85B44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72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729D"/>
    <w:rPr>
      <w:rFonts w:ascii="Times New Roman" w:hAnsi="Times New Roman"/>
      <w:sz w:val="28"/>
    </w:rPr>
  </w:style>
  <w:style w:type="character" w:styleId="a6">
    <w:name w:val="page number"/>
    <w:basedOn w:val="a0"/>
    <w:rsid w:val="0021729D"/>
  </w:style>
  <w:style w:type="paragraph" w:styleId="a7">
    <w:name w:val="No Spacing"/>
    <w:link w:val="a8"/>
    <w:qFormat/>
    <w:rsid w:val="002172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2172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2018-08-14T07:39:00Z</cp:lastPrinted>
  <dcterms:created xsi:type="dcterms:W3CDTF">2018-08-14T10:44:00Z</dcterms:created>
  <dcterms:modified xsi:type="dcterms:W3CDTF">2018-08-14T10:44:00Z</dcterms:modified>
</cp:coreProperties>
</file>