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F8" w:rsidRDefault="00ED20F8" w:rsidP="00656C1A">
      <w:pPr>
        <w:spacing w:line="120" w:lineRule="atLeast"/>
        <w:jc w:val="center"/>
        <w:rPr>
          <w:sz w:val="24"/>
          <w:szCs w:val="24"/>
        </w:rPr>
      </w:pPr>
    </w:p>
    <w:p w:rsidR="00ED20F8" w:rsidRDefault="00ED20F8" w:rsidP="00656C1A">
      <w:pPr>
        <w:spacing w:line="120" w:lineRule="atLeast"/>
        <w:jc w:val="center"/>
        <w:rPr>
          <w:sz w:val="24"/>
          <w:szCs w:val="24"/>
        </w:rPr>
      </w:pPr>
    </w:p>
    <w:p w:rsidR="00ED20F8" w:rsidRPr="00852378" w:rsidRDefault="00ED20F8" w:rsidP="00656C1A">
      <w:pPr>
        <w:spacing w:line="120" w:lineRule="atLeast"/>
        <w:jc w:val="center"/>
        <w:rPr>
          <w:sz w:val="10"/>
          <w:szCs w:val="10"/>
        </w:rPr>
      </w:pPr>
    </w:p>
    <w:p w:rsidR="00ED20F8" w:rsidRDefault="00ED20F8" w:rsidP="00656C1A">
      <w:pPr>
        <w:spacing w:line="120" w:lineRule="atLeast"/>
        <w:jc w:val="center"/>
        <w:rPr>
          <w:sz w:val="10"/>
          <w:szCs w:val="24"/>
        </w:rPr>
      </w:pPr>
    </w:p>
    <w:p w:rsidR="00ED20F8" w:rsidRPr="005541F0" w:rsidRDefault="00ED2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D20F8" w:rsidRPr="005541F0" w:rsidRDefault="00ED20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D20F8" w:rsidRPr="005649E4" w:rsidRDefault="00ED20F8" w:rsidP="00656C1A">
      <w:pPr>
        <w:spacing w:line="120" w:lineRule="atLeast"/>
        <w:jc w:val="center"/>
        <w:rPr>
          <w:sz w:val="18"/>
          <w:szCs w:val="24"/>
        </w:rPr>
      </w:pPr>
    </w:p>
    <w:p w:rsidR="00ED20F8" w:rsidRPr="001D25B0" w:rsidRDefault="00ED20F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D20F8" w:rsidRPr="005541F0" w:rsidRDefault="00ED20F8" w:rsidP="00656C1A">
      <w:pPr>
        <w:spacing w:line="120" w:lineRule="atLeast"/>
        <w:jc w:val="center"/>
        <w:rPr>
          <w:sz w:val="18"/>
          <w:szCs w:val="24"/>
        </w:rPr>
      </w:pPr>
    </w:p>
    <w:p w:rsidR="00ED20F8" w:rsidRPr="005541F0" w:rsidRDefault="00ED20F8" w:rsidP="00656C1A">
      <w:pPr>
        <w:spacing w:line="120" w:lineRule="atLeast"/>
        <w:jc w:val="center"/>
        <w:rPr>
          <w:sz w:val="20"/>
          <w:szCs w:val="24"/>
        </w:rPr>
      </w:pPr>
    </w:p>
    <w:p w:rsidR="00ED20F8" w:rsidRPr="001D25B0" w:rsidRDefault="00ED20F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D20F8" w:rsidRDefault="00ED20F8" w:rsidP="00656C1A">
      <w:pPr>
        <w:spacing w:line="120" w:lineRule="atLeast"/>
        <w:jc w:val="center"/>
        <w:rPr>
          <w:sz w:val="30"/>
          <w:szCs w:val="24"/>
        </w:rPr>
      </w:pPr>
    </w:p>
    <w:p w:rsidR="00ED20F8" w:rsidRPr="00656C1A" w:rsidRDefault="00ED20F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D20F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D20F8" w:rsidRPr="00F8214F" w:rsidRDefault="00ED2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D20F8" w:rsidRPr="00F8214F" w:rsidRDefault="00AA118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D20F8" w:rsidRPr="00F8214F" w:rsidRDefault="00ED20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D20F8" w:rsidRPr="00F8214F" w:rsidRDefault="00AA118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D20F8" w:rsidRPr="00A63FB0" w:rsidRDefault="00ED20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D20F8" w:rsidRPr="00A3761A" w:rsidRDefault="00AA118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D20F8" w:rsidRPr="00F8214F" w:rsidRDefault="00ED20F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D20F8" w:rsidRPr="00F8214F" w:rsidRDefault="00ED20F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D20F8" w:rsidRPr="00AB4194" w:rsidRDefault="00ED20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D20F8" w:rsidRPr="00F8214F" w:rsidRDefault="00AA118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155</w:t>
            </w:r>
          </w:p>
        </w:tc>
      </w:tr>
    </w:tbl>
    <w:p w:rsidR="00ED20F8" w:rsidRPr="00C725A6" w:rsidRDefault="00ED20F8" w:rsidP="00C725A6">
      <w:pPr>
        <w:rPr>
          <w:rFonts w:cs="Times New Roman"/>
          <w:szCs w:val="28"/>
        </w:rPr>
      </w:pPr>
    </w:p>
    <w:p w:rsidR="00ED20F8" w:rsidRDefault="00ED20F8" w:rsidP="00ED20F8">
      <w:r>
        <w:t xml:space="preserve">О назначении </w:t>
      </w:r>
    </w:p>
    <w:p w:rsidR="00ED20F8" w:rsidRDefault="00ED20F8" w:rsidP="00ED20F8">
      <w:r>
        <w:t xml:space="preserve">публичных слушаний </w:t>
      </w:r>
    </w:p>
    <w:p w:rsidR="00ED20F8" w:rsidRDefault="00ED20F8" w:rsidP="00ED20F8">
      <w:pPr>
        <w:ind w:right="175"/>
        <w:jc w:val="both"/>
      </w:pPr>
    </w:p>
    <w:p w:rsidR="00ED20F8" w:rsidRDefault="00ED20F8" w:rsidP="00ED20F8">
      <w:pPr>
        <w:ind w:right="175"/>
        <w:jc w:val="both"/>
      </w:pPr>
    </w:p>
    <w:p w:rsidR="00ED20F8" w:rsidRPr="00904CAA" w:rsidRDefault="00ED20F8" w:rsidP="00ED20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</w:t>
      </w:r>
      <w:r w:rsidRPr="003A5E64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утверждении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3A5E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A5E64">
        <w:rPr>
          <w:rFonts w:ascii="Times New Roman" w:hAnsi="Times New Roman"/>
          <w:sz w:val="28"/>
          <w:szCs w:val="28"/>
        </w:rPr>
        <w:t xml:space="preserve">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>города от 14.08.2018 № 1321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департамента архитектуры и градостроительства Администрации города:</w:t>
      </w:r>
    </w:p>
    <w:p w:rsidR="00ED20F8" w:rsidRPr="00ED20F8" w:rsidRDefault="00ED20F8" w:rsidP="00ED20F8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D20F8">
        <w:rPr>
          <w:rFonts w:ascii="Times New Roman" w:hAnsi="Times New Roman"/>
          <w:spacing w:val="-6"/>
          <w:sz w:val="28"/>
          <w:szCs w:val="28"/>
        </w:rPr>
        <w:t xml:space="preserve">1. Назначить публичные слушания на 06.12.2018 по проекту о внесении 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 </w:t>
      </w:r>
      <w:r w:rsidRPr="00ED20F8">
        <w:rPr>
          <w:rFonts w:ascii="Times New Roman" w:hAnsi="Times New Roman"/>
          <w:spacing w:val="-6"/>
          <w:sz w:val="28"/>
          <w:szCs w:val="28"/>
        </w:rPr>
        <w:t xml:space="preserve">изменений в Правила землепользования и застройки на территории города                 Сургута, утвержденные решением городской Думы от 28.06.2005 № 475-III ГД,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</w:t>
      </w:r>
      <w:r w:rsidRPr="00ED20F8">
        <w:rPr>
          <w:rFonts w:ascii="Times New Roman" w:hAnsi="Times New Roman"/>
          <w:spacing w:val="-6"/>
          <w:sz w:val="28"/>
          <w:szCs w:val="28"/>
        </w:rPr>
        <w:t>а именно в раздел III «Карта градостроительного зонирования» в части изменения границ территориальных зон: ОД.6 в результате уменьшения, ОД.10 в результате введения, расположенных в микрорайоне 5, в целях образования земельного участка под строительство автостоянки.</w:t>
      </w:r>
    </w:p>
    <w:p w:rsidR="00ED20F8" w:rsidRDefault="00ED20F8" w:rsidP="00ED20F8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административного здания по адресу: город Сургут, улица Восход, дом 4. Время начала публичных слушаний ‒ 18.00. </w:t>
      </w:r>
    </w:p>
    <w:p w:rsidR="00ED20F8" w:rsidRPr="00ED20F8" w:rsidRDefault="00ED20F8" w:rsidP="00ED20F8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D20F8">
        <w:rPr>
          <w:rFonts w:ascii="Times New Roman" w:hAnsi="Times New Roman"/>
          <w:spacing w:val="-6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pacing w:val="-6"/>
          <w:sz w:val="28"/>
          <w:szCs w:val="28"/>
        </w:rPr>
        <w:t xml:space="preserve">                    </w:t>
      </w:r>
      <w:r w:rsidRPr="00ED20F8">
        <w:rPr>
          <w:rFonts w:ascii="Times New Roman" w:hAnsi="Times New Roman"/>
          <w:spacing w:val="-6"/>
          <w:sz w:val="28"/>
          <w:szCs w:val="28"/>
        </w:rPr>
        <w:t>с участием заинтересованных лиц и жителей города.</w:t>
      </w:r>
    </w:p>
    <w:p w:rsidR="00ED20F8" w:rsidRPr="00ED20F8" w:rsidRDefault="00ED20F8" w:rsidP="00ED20F8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</w:t>
      </w:r>
      <w:r w:rsidRPr="00ED20F8">
        <w:rPr>
          <w:rFonts w:ascii="Times New Roman" w:hAnsi="Times New Roman"/>
          <w:spacing w:val="-6"/>
          <w:sz w:val="28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ED20F8" w:rsidRPr="00590A21" w:rsidRDefault="00ED20F8" w:rsidP="00ED20F8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52-82-55,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590A21">
        <w:rPr>
          <w:rFonts w:ascii="Times New Roman" w:hAnsi="Times New Roman"/>
          <w:color w:val="000000"/>
          <w:sz w:val="28"/>
          <w:szCs w:val="28"/>
        </w:rPr>
        <w:t>52-82-66.</w:t>
      </w:r>
    </w:p>
    <w:p w:rsidR="00ED20F8" w:rsidRDefault="00ED20F8" w:rsidP="00ED20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</w:t>
      </w:r>
      <w:r w:rsidRPr="00EB792D">
        <w:rPr>
          <w:rFonts w:ascii="Times New Roman" w:hAnsi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  разместить</w:t>
      </w:r>
      <w:r w:rsidRPr="00EB792D">
        <w:rPr>
          <w:rFonts w:ascii="Times New Roman" w:hAnsi="Times New Roman"/>
          <w:sz w:val="28"/>
          <w:szCs w:val="28"/>
        </w:rPr>
        <w:t xml:space="preserve">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назначении публичных слушаний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90A21">
        <w:rPr>
          <w:rFonts w:ascii="Times New Roman" w:hAnsi="Times New Roman"/>
          <w:sz w:val="28"/>
          <w:szCs w:val="28"/>
        </w:rPr>
        <w:t>не позднее чем за два месяца до начала проведения публичных слушаний.</w:t>
      </w:r>
    </w:p>
    <w:p w:rsidR="00ED20F8" w:rsidRDefault="00ED20F8" w:rsidP="00ED20F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</w:t>
      </w:r>
      <w:r w:rsidRPr="00590A21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не позднее чем за два месяца до начала проведения публичных слушаний.</w:t>
      </w:r>
    </w:p>
    <w:p w:rsidR="00ED20F8" w:rsidRPr="003A5E64" w:rsidRDefault="00ED20F8" w:rsidP="00ED20F8">
      <w:pPr>
        <w:pStyle w:val="a7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A5E64">
        <w:rPr>
          <w:rFonts w:ascii="Times New Roman" w:hAnsi="Times New Roman"/>
          <w:sz w:val="28"/>
          <w:szCs w:val="28"/>
        </w:rPr>
        <w:t xml:space="preserve">7. </w:t>
      </w:r>
      <w:r w:rsidRPr="003A5E64">
        <w:rPr>
          <w:rFonts w:ascii="Times New Roman" w:eastAsia="Calibri" w:hAnsi="Times New Roman"/>
          <w:sz w:val="28"/>
          <w:szCs w:val="28"/>
          <w:lang w:eastAsia="en-US"/>
        </w:rPr>
        <w:t>Контроль за выполнением постановления</w:t>
      </w:r>
      <w:r w:rsidR="00235C84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D20F8" w:rsidRPr="00444F84" w:rsidRDefault="00ED20F8" w:rsidP="00ED20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20F8" w:rsidRDefault="00ED20F8" w:rsidP="00ED20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20F8" w:rsidRDefault="00ED20F8" w:rsidP="00ED20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20F8" w:rsidRPr="00DE3760" w:rsidRDefault="00ED20F8" w:rsidP="00ED20F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ED20F8" w:rsidRPr="002C5FDC" w:rsidRDefault="00ED20F8" w:rsidP="00ED20F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D20F8" w:rsidRPr="002C5FDC" w:rsidRDefault="00ED20F8" w:rsidP="00ED20F8">
      <w:pPr>
        <w:rPr>
          <w:szCs w:val="28"/>
        </w:rPr>
      </w:pPr>
    </w:p>
    <w:p w:rsidR="00ED20F8" w:rsidRPr="002C5FDC" w:rsidRDefault="00ED20F8" w:rsidP="00ED20F8"/>
    <w:p w:rsidR="00ED20F8" w:rsidRPr="002C5FDC" w:rsidRDefault="00ED20F8" w:rsidP="00ED20F8"/>
    <w:p w:rsidR="00ED20F8" w:rsidRPr="002C5FDC" w:rsidRDefault="00ED20F8" w:rsidP="00ED20F8"/>
    <w:p w:rsidR="00ED20F8" w:rsidRPr="002C5FDC" w:rsidRDefault="00ED20F8" w:rsidP="00ED20F8"/>
    <w:p w:rsidR="00ED20F8" w:rsidRPr="002C5FDC" w:rsidRDefault="00ED20F8" w:rsidP="00ED20F8"/>
    <w:p w:rsidR="00ED20F8" w:rsidRPr="002C5FDC" w:rsidRDefault="00ED20F8" w:rsidP="00ED20F8"/>
    <w:p w:rsidR="00226A5C" w:rsidRPr="00ED20F8" w:rsidRDefault="00226A5C" w:rsidP="00ED20F8"/>
    <w:sectPr w:rsidR="00226A5C" w:rsidRPr="00ED20F8" w:rsidSect="00ED20F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9E" w:rsidRDefault="00766D9E">
      <w:r>
        <w:separator/>
      </w:r>
    </w:p>
  </w:endnote>
  <w:endnote w:type="continuationSeparator" w:id="0">
    <w:p w:rsidR="00766D9E" w:rsidRDefault="0076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9E" w:rsidRDefault="00766D9E">
      <w:r>
        <w:separator/>
      </w:r>
    </w:p>
  </w:footnote>
  <w:footnote w:type="continuationSeparator" w:id="0">
    <w:p w:rsidR="00766D9E" w:rsidRDefault="00766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918A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A118F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AA11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F8"/>
    <w:rsid w:val="00226A5C"/>
    <w:rsid w:val="00235C84"/>
    <w:rsid w:val="006C2136"/>
    <w:rsid w:val="00766D9E"/>
    <w:rsid w:val="009E23D9"/>
    <w:rsid w:val="00AA118F"/>
    <w:rsid w:val="00AF5DF8"/>
    <w:rsid w:val="00B918A7"/>
    <w:rsid w:val="00E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ABF57-343B-409F-A4F1-09CF34F1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2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D20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20F8"/>
    <w:rPr>
      <w:rFonts w:ascii="Times New Roman" w:hAnsi="Times New Roman"/>
      <w:sz w:val="28"/>
    </w:rPr>
  </w:style>
  <w:style w:type="character" w:styleId="a6">
    <w:name w:val="page number"/>
    <w:basedOn w:val="a0"/>
    <w:rsid w:val="00ED20F8"/>
  </w:style>
  <w:style w:type="paragraph" w:styleId="a7">
    <w:name w:val="No Spacing"/>
    <w:link w:val="a8"/>
    <w:qFormat/>
    <w:rsid w:val="00ED2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ED20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2018-09-11T08:09:00Z</cp:lastPrinted>
  <dcterms:created xsi:type="dcterms:W3CDTF">2018-09-14T10:11:00Z</dcterms:created>
  <dcterms:modified xsi:type="dcterms:W3CDTF">2018-09-14T10:11:00Z</dcterms:modified>
</cp:coreProperties>
</file>