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5" w:rsidRDefault="00ED64B5" w:rsidP="00656C1A">
      <w:pPr>
        <w:spacing w:line="120" w:lineRule="atLeast"/>
        <w:jc w:val="center"/>
        <w:rPr>
          <w:sz w:val="24"/>
          <w:szCs w:val="24"/>
        </w:rPr>
      </w:pPr>
    </w:p>
    <w:p w:rsidR="00ED64B5" w:rsidRDefault="00ED64B5" w:rsidP="00656C1A">
      <w:pPr>
        <w:spacing w:line="120" w:lineRule="atLeast"/>
        <w:jc w:val="center"/>
        <w:rPr>
          <w:sz w:val="24"/>
          <w:szCs w:val="24"/>
        </w:rPr>
      </w:pPr>
    </w:p>
    <w:p w:rsidR="00ED64B5" w:rsidRPr="00852378" w:rsidRDefault="00ED64B5" w:rsidP="00656C1A">
      <w:pPr>
        <w:spacing w:line="120" w:lineRule="atLeast"/>
        <w:jc w:val="center"/>
        <w:rPr>
          <w:sz w:val="10"/>
          <w:szCs w:val="10"/>
        </w:rPr>
      </w:pPr>
    </w:p>
    <w:p w:rsidR="00ED64B5" w:rsidRDefault="00ED64B5" w:rsidP="00656C1A">
      <w:pPr>
        <w:spacing w:line="120" w:lineRule="atLeast"/>
        <w:jc w:val="center"/>
        <w:rPr>
          <w:sz w:val="10"/>
          <w:szCs w:val="24"/>
        </w:rPr>
      </w:pPr>
    </w:p>
    <w:p w:rsidR="00ED64B5" w:rsidRPr="005541F0" w:rsidRDefault="00ED64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64B5" w:rsidRPr="005541F0" w:rsidRDefault="00ED64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64B5" w:rsidRPr="005649E4" w:rsidRDefault="00ED64B5" w:rsidP="00656C1A">
      <w:pPr>
        <w:spacing w:line="120" w:lineRule="atLeast"/>
        <w:jc w:val="center"/>
        <w:rPr>
          <w:sz w:val="18"/>
          <w:szCs w:val="24"/>
        </w:rPr>
      </w:pPr>
    </w:p>
    <w:p w:rsidR="00ED64B5" w:rsidRPr="001D25B0" w:rsidRDefault="00ED64B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D64B5" w:rsidRPr="005541F0" w:rsidRDefault="00ED64B5" w:rsidP="00656C1A">
      <w:pPr>
        <w:spacing w:line="120" w:lineRule="atLeast"/>
        <w:jc w:val="center"/>
        <w:rPr>
          <w:sz w:val="18"/>
          <w:szCs w:val="24"/>
        </w:rPr>
      </w:pPr>
    </w:p>
    <w:p w:rsidR="00ED64B5" w:rsidRPr="005541F0" w:rsidRDefault="00ED64B5" w:rsidP="00656C1A">
      <w:pPr>
        <w:spacing w:line="120" w:lineRule="atLeast"/>
        <w:jc w:val="center"/>
        <w:rPr>
          <w:sz w:val="20"/>
          <w:szCs w:val="24"/>
        </w:rPr>
      </w:pPr>
    </w:p>
    <w:p w:rsidR="00ED64B5" w:rsidRPr="001D25B0" w:rsidRDefault="00ED64B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D64B5" w:rsidRDefault="00ED64B5" w:rsidP="00656C1A">
      <w:pPr>
        <w:spacing w:line="120" w:lineRule="atLeast"/>
        <w:jc w:val="center"/>
        <w:rPr>
          <w:sz w:val="30"/>
          <w:szCs w:val="24"/>
        </w:rPr>
      </w:pPr>
    </w:p>
    <w:p w:rsidR="00ED64B5" w:rsidRPr="00656C1A" w:rsidRDefault="00ED64B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D64B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D64B5" w:rsidRPr="00F8214F" w:rsidRDefault="00ED64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D64B5" w:rsidRPr="00F8214F" w:rsidRDefault="003B2F6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D64B5" w:rsidRPr="00F8214F" w:rsidRDefault="00ED64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D64B5" w:rsidRPr="00F8214F" w:rsidRDefault="003B2F6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D64B5" w:rsidRPr="00A63FB0" w:rsidRDefault="00ED64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D64B5" w:rsidRPr="00A3761A" w:rsidRDefault="003B2F6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D64B5" w:rsidRPr="00F8214F" w:rsidRDefault="00ED64B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D64B5" w:rsidRPr="00F8214F" w:rsidRDefault="00ED64B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D64B5" w:rsidRPr="00AB4194" w:rsidRDefault="00ED64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D64B5" w:rsidRPr="00F8214F" w:rsidRDefault="003B2F6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186</w:t>
            </w:r>
          </w:p>
        </w:tc>
      </w:tr>
    </w:tbl>
    <w:p w:rsidR="00ED64B5" w:rsidRPr="00C725A6" w:rsidRDefault="00ED64B5" w:rsidP="00C725A6">
      <w:pPr>
        <w:rPr>
          <w:rFonts w:cs="Times New Roman"/>
          <w:szCs w:val="28"/>
        </w:rPr>
      </w:pPr>
    </w:p>
    <w:p w:rsidR="00ED64B5" w:rsidRDefault="00ED64B5" w:rsidP="00ED64B5">
      <w:r>
        <w:t xml:space="preserve">О назначении </w:t>
      </w:r>
    </w:p>
    <w:p w:rsidR="00ED64B5" w:rsidRDefault="00ED64B5" w:rsidP="00ED64B5">
      <w:r>
        <w:t xml:space="preserve">публичных слушаний </w:t>
      </w:r>
    </w:p>
    <w:p w:rsidR="00ED64B5" w:rsidRDefault="00ED64B5" w:rsidP="00ED64B5">
      <w:pPr>
        <w:ind w:right="175"/>
        <w:jc w:val="both"/>
      </w:pPr>
    </w:p>
    <w:p w:rsidR="00ED64B5" w:rsidRDefault="00ED64B5" w:rsidP="00ED64B5">
      <w:pPr>
        <w:ind w:right="175"/>
        <w:jc w:val="both"/>
      </w:pPr>
    </w:p>
    <w:p w:rsidR="00ED64B5" w:rsidRPr="008157F4" w:rsidRDefault="00F65A5B" w:rsidP="00ED64B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 Градостроительного кодекса Российской                           Федерации, решением городской Думы от 28.06.2005 № 475-III ГД «Об утверждении Правил землепользования и застройки на территории города Сургута», решениями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 от 18.03.2005 № 706 «О проекте правил землепользования и застройки города Сургута и утверждении состава комиссии по градостроительному                                       зонированию»</w:t>
      </w:r>
      <w:r w:rsidR="00ED64B5" w:rsidRPr="00461AFF">
        <w:rPr>
          <w:szCs w:val="28"/>
        </w:rPr>
        <w:t xml:space="preserve">, </w:t>
      </w:r>
      <w:r w:rsidR="00ED64B5">
        <w:rPr>
          <w:szCs w:val="28"/>
        </w:rPr>
        <w:t>учитывая заявление общества с ограниченной ответственностью «ЗооЭлит»</w:t>
      </w:r>
      <w:r w:rsidR="00ED64B5" w:rsidRPr="008157F4">
        <w:rPr>
          <w:szCs w:val="28"/>
        </w:rPr>
        <w:t>:</w:t>
      </w:r>
    </w:p>
    <w:p w:rsidR="00ED64B5" w:rsidRDefault="00ED64B5" w:rsidP="00ED64B5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17</w:t>
      </w:r>
      <w:r w:rsidRPr="00FC7621">
        <w:rPr>
          <w:szCs w:val="28"/>
        </w:rPr>
        <w:t>.</w:t>
      </w:r>
      <w:r>
        <w:rPr>
          <w:szCs w:val="28"/>
        </w:rPr>
        <w:t>01</w:t>
      </w:r>
      <w:r w:rsidRPr="00FC7621">
        <w:rPr>
          <w:szCs w:val="28"/>
        </w:rPr>
        <w:t>.201</w:t>
      </w:r>
      <w:r>
        <w:rPr>
          <w:szCs w:val="28"/>
        </w:rPr>
        <w:t>9</w:t>
      </w:r>
      <w:r w:rsidRPr="00FC7621">
        <w:rPr>
          <w:szCs w:val="28"/>
        </w:rPr>
        <w:t xml:space="preserve"> по вопросу </w:t>
      </w:r>
      <w:r>
        <w:rPr>
          <w:szCs w:val="28"/>
        </w:rPr>
        <w:t xml:space="preserve">предостав-           ления разрешения </w:t>
      </w:r>
      <w:r w:rsidRPr="005F138A">
        <w:rPr>
          <w:szCs w:val="28"/>
        </w:rPr>
        <w:t>на отклонение от предельных параметров разрешенного</w:t>
      </w:r>
      <w:r>
        <w:rPr>
          <w:szCs w:val="28"/>
        </w:rPr>
        <w:t xml:space="preserve">                       </w:t>
      </w:r>
      <w:r w:rsidRPr="005F138A">
        <w:rPr>
          <w:szCs w:val="28"/>
        </w:rPr>
        <w:t xml:space="preserve"> строительства магазина, расположенного на земельном участке с кадастровым номером 86:10:0101006:2 по адресу: город Сургут, проспект Мира, 21, </w:t>
      </w:r>
      <w:r>
        <w:rPr>
          <w:szCs w:val="28"/>
        </w:rPr>
        <w:t xml:space="preserve">                              </w:t>
      </w:r>
      <w:r w:rsidRPr="005F138A">
        <w:rPr>
          <w:szCs w:val="28"/>
        </w:rPr>
        <w:t>территориальная зона Ж.5, в связи с проведением реконструкции магаз</w:t>
      </w:r>
      <w:r>
        <w:rPr>
          <w:szCs w:val="28"/>
        </w:rPr>
        <w:t>ина.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ED64B5" w:rsidRDefault="00ED64B5" w:rsidP="00ED64B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3. Место проведения публичных слушаний ‒ зал заседаний, располо-                женный на первом этаже административного здания по адресу: город Сургут, улица Восход, 4.</w:t>
      </w:r>
    </w:p>
    <w:p w:rsidR="00ED64B5" w:rsidRDefault="00ED64B5" w:rsidP="00ED64B5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ED64B5" w:rsidRDefault="00ED64B5" w:rsidP="00ED6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органом, уполномоченным на проведение публичных                           слушаний, комиссию по градостроительному зонированию.</w:t>
      </w:r>
    </w:p>
    <w:p w:rsidR="00ED64B5" w:rsidRDefault="00ED64B5" w:rsidP="00ED64B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       удостоверяющего личность. Ознакомиться с материалами по вопросу,                               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                 кабинет 319, с 09.00 до 17.00, телефоны: 52-82-55, 52-82-66.</w:t>
      </w:r>
    </w:p>
    <w:p w:rsidR="00ED64B5" w:rsidRDefault="00ED64B5" w:rsidP="00ED64B5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и замечания, касающиеся проекта: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    слушаний.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52-82-55,                    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ED64B5">
        <w:rPr>
          <w:szCs w:val="28"/>
        </w:rPr>
        <w:t>dag@admsurgut.ru</w:t>
      </w:r>
      <w:r>
        <w:rPr>
          <w:szCs w:val="28"/>
        </w:rPr>
        <w:t>.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- до 29.12.2018 разместить на официальном портале Администрации                   города настоящее постановление;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- до 02.02.2019 разместить на официальном портале Администрации                       города заключение о результатах публичных слушаний.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- до 29.12.2018 опубликовать в газете «Сургутские ведомости» настоящее постановление;</w:t>
      </w:r>
    </w:p>
    <w:p w:rsidR="00ED64B5" w:rsidRDefault="00ED64B5" w:rsidP="00ED64B5">
      <w:pPr>
        <w:ind w:firstLine="709"/>
        <w:jc w:val="both"/>
        <w:rPr>
          <w:szCs w:val="28"/>
        </w:rPr>
      </w:pPr>
      <w:r>
        <w:rPr>
          <w:szCs w:val="28"/>
        </w:rPr>
        <w:t>- до 02.02.2019 опубликовать в газете «Сургутские ведомости» заключение         о результатах публичных слушаний.</w:t>
      </w:r>
    </w:p>
    <w:p w:rsidR="00ED64B5" w:rsidRDefault="00ED64B5" w:rsidP="00ED64B5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ED64B5" w:rsidRDefault="00ED64B5" w:rsidP="00ED6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4B5" w:rsidRDefault="00ED64B5" w:rsidP="00ED64B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64B5" w:rsidRDefault="00ED64B5" w:rsidP="00ED64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64B5" w:rsidRDefault="00ED64B5" w:rsidP="00ED64B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ED64B5" w:rsidRDefault="00ED64B5" w:rsidP="00ED64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64B5" w:rsidRPr="002C5FDC" w:rsidRDefault="00ED64B5" w:rsidP="00ED64B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ED64B5" w:rsidRDefault="007560C1" w:rsidP="00ED64B5"/>
    <w:sectPr w:rsidR="007560C1" w:rsidRPr="00ED64B5" w:rsidSect="00ED64B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CA" w:rsidRDefault="00D375CA">
      <w:r>
        <w:separator/>
      </w:r>
    </w:p>
  </w:endnote>
  <w:endnote w:type="continuationSeparator" w:id="0">
    <w:p w:rsidR="00D375CA" w:rsidRDefault="00D3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CA" w:rsidRDefault="00D375CA">
      <w:r>
        <w:separator/>
      </w:r>
    </w:p>
  </w:footnote>
  <w:footnote w:type="continuationSeparator" w:id="0">
    <w:p w:rsidR="00D375CA" w:rsidRDefault="00D3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E5F0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B2F6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B2F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B5"/>
    <w:rsid w:val="001E5F00"/>
    <w:rsid w:val="003B2F6C"/>
    <w:rsid w:val="00507FFC"/>
    <w:rsid w:val="007560C1"/>
    <w:rsid w:val="007A5CEF"/>
    <w:rsid w:val="00A5590F"/>
    <w:rsid w:val="00AC3A2F"/>
    <w:rsid w:val="00AE7D11"/>
    <w:rsid w:val="00B929EF"/>
    <w:rsid w:val="00D375CA"/>
    <w:rsid w:val="00D80BB2"/>
    <w:rsid w:val="00ED64B5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49A00-2873-4D56-BCA5-8E61EB8A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64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64B5"/>
    <w:rPr>
      <w:rFonts w:ascii="Times New Roman" w:hAnsi="Times New Roman"/>
      <w:sz w:val="28"/>
    </w:rPr>
  </w:style>
  <w:style w:type="character" w:styleId="a6">
    <w:name w:val="page number"/>
    <w:basedOn w:val="a0"/>
    <w:rsid w:val="00ED64B5"/>
  </w:style>
  <w:style w:type="paragraph" w:styleId="a7">
    <w:name w:val="No Spacing"/>
    <w:link w:val="a8"/>
    <w:qFormat/>
    <w:rsid w:val="00ED64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ED64B5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ED64B5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2018-11-23T07:34:00Z</cp:lastPrinted>
  <dcterms:created xsi:type="dcterms:W3CDTF">2018-11-27T05:33:00Z</dcterms:created>
  <dcterms:modified xsi:type="dcterms:W3CDTF">2018-11-27T05:33:00Z</dcterms:modified>
</cp:coreProperties>
</file>