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39" w:rsidRDefault="00B22B39" w:rsidP="00656C1A">
      <w:pPr>
        <w:spacing w:line="120" w:lineRule="atLeast"/>
        <w:jc w:val="center"/>
        <w:rPr>
          <w:sz w:val="24"/>
          <w:szCs w:val="24"/>
        </w:rPr>
      </w:pPr>
    </w:p>
    <w:p w:rsidR="00B22B39" w:rsidRDefault="00B22B39" w:rsidP="00656C1A">
      <w:pPr>
        <w:spacing w:line="120" w:lineRule="atLeast"/>
        <w:jc w:val="center"/>
        <w:rPr>
          <w:sz w:val="24"/>
          <w:szCs w:val="24"/>
        </w:rPr>
      </w:pPr>
    </w:p>
    <w:p w:rsidR="00B22B39" w:rsidRPr="00852378" w:rsidRDefault="00B22B39" w:rsidP="00656C1A">
      <w:pPr>
        <w:spacing w:line="120" w:lineRule="atLeast"/>
        <w:jc w:val="center"/>
        <w:rPr>
          <w:sz w:val="10"/>
          <w:szCs w:val="10"/>
        </w:rPr>
      </w:pPr>
    </w:p>
    <w:p w:rsidR="00B22B39" w:rsidRDefault="00B22B39" w:rsidP="00656C1A">
      <w:pPr>
        <w:spacing w:line="120" w:lineRule="atLeast"/>
        <w:jc w:val="center"/>
        <w:rPr>
          <w:sz w:val="10"/>
          <w:szCs w:val="24"/>
        </w:rPr>
      </w:pPr>
    </w:p>
    <w:p w:rsidR="00B22B39" w:rsidRPr="005541F0" w:rsidRDefault="00B22B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2B39" w:rsidRPr="005541F0" w:rsidRDefault="00B22B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2B39" w:rsidRPr="005649E4" w:rsidRDefault="00B22B39" w:rsidP="00656C1A">
      <w:pPr>
        <w:spacing w:line="120" w:lineRule="atLeast"/>
        <w:jc w:val="center"/>
        <w:rPr>
          <w:sz w:val="18"/>
          <w:szCs w:val="24"/>
        </w:rPr>
      </w:pPr>
    </w:p>
    <w:p w:rsidR="00B22B39" w:rsidRPr="001D25B0" w:rsidRDefault="00B22B3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22B39" w:rsidRPr="005541F0" w:rsidRDefault="00B22B39" w:rsidP="00656C1A">
      <w:pPr>
        <w:spacing w:line="120" w:lineRule="atLeast"/>
        <w:jc w:val="center"/>
        <w:rPr>
          <w:sz w:val="18"/>
          <w:szCs w:val="24"/>
        </w:rPr>
      </w:pPr>
    </w:p>
    <w:p w:rsidR="00B22B39" w:rsidRPr="005541F0" w:rsidRDefault="00B22B39" w:rsidP="00656C1A">
      <w:pPr>
        <w:spacing w:line="120" w:lineRule="atLeast"/>
        <w:jc w:val="center"/>
        <w:rPr>
          <w:sz w:val="20"/>
          <w:szCs w:val="24"/>
        </w:rPr>
      </w:pPr>
    </w:p>
    <w:p w:rsidR="00B22B39" w:rsidRPr="001D25B0" w:rsidRDefault="00B22B3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22B39" w:rsidRDefault="00B22B39" w:rsidP="00656C1A">
      <w:pPr>
        <w:spacing w:line="120" w:lineRule="atLeast"/>
        <w:jc w:val="center"/>
        <w:rPr>
          <w:sz w:val="30"/>
          <w:szCs w:val="24"/>
        </w:rPr>
      </w:pPr>
    </w:p>
    <w:p w:rsidR="00B22B39" w:rsidRPr="00656C1A" w:rsidRDefault="00B22B3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22B3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22B39" w:rsidRPr="00F8214F" w:rsidRDefault="00B22B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22B39" w:rsidRPr="00F8214F" w:rsidRDefault="00E876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22B39" w:rsidRPr="00F8214F" w:rsidRDefault="00B22B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22B39" w:rsidRPr="00F8214F" w:rsidRDefault="00E876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22B39" w:rsidRPr="00A63FB0" w:rsidRDefault="00B22B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22B39" w:rsidRPr="00A3761A" w:rsidRDefault="00E876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22B39" w:rsidRPr="00F8214F" w:rsidRDefault="00B22B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22B39" w:rsidRPr="00F8214F" w:rsidRDefault="00B22B3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22B39" w:rsidRPr="00AB4194" w:rsidRDefault="00B22B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22B39" w:rsidRPr="00F8214F" w:rsidRDefault="00E876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</w:t>
            </w:r>
          </w:p>
        </w:tc>
      </w:tr>
    </w:tbl>
    <w:p w:rsidR="00B22B39" w:rsidRPr="00C725A6" w:rsidRDefault="00B22B39" w:rsidP="00C725A6">
      <w:pPr>
        <w:rPr>
          <w:rFonts w:cs="Times New Roman"/>
          <w:szCs w:val="28"/>
        </w:rPr>
      </w:pPr>
    </w:p>
    <w:p w:rsidR="00B22B39" w:rsidRDefault="00B22B39" w:rsidP="00B22B39">
      <w:r>
        <w:t xml:space="preserve">О назначении </w:t>
      </w:r>
    </w:p>
    <w:p w:rsidR="00B22B39" w:rsidRDefault="00B22B39" w:rsidP="00B22B39">
      <w:r>
        <w:t xml:space="preserve">публичных слушаний </w:t>
      </w:r>
    </w:p>
    <w:p w:rsidR="00B22B39" w:rsidRDefault="00B22B39" w:rsidP="00B22B39">
      <w:pPr>
        <w:ind w:right="175"/>
        <w:jc w:val="both"/>
      </w:pPr>
    </w:p>
    <w:p w:rsidR="00B22B39" w:rsidRDefault="00B22B39" w:rsidP="00B22B39">
      <w:pPr>
        <w:ind w:right="175"/>
        <w:jc w:val="both"/>
      </w:pPr>
    </w:p>
    <w:p w:rsidR="00B22B39" w:rsidRPr="008157F4" w:rsidRDefault="00B22B39" w:rsidP="00B22B39">
      <w:pPr>
        <w:ind w:firstLine="709"/>
        <w:jc w:val="both"/>
        <w:rPr>
          <w:szCs w:val="28"/>
        </w:rPr>
      </w:pPr>
      <w:r w:rsidRPr="00B22B39">
        <w:rPr>
          <w:spacing w:val="-4"/>
          <w:szCs w:val="28"/>
        </w:rPr>
        <w:t>В соответствии со ст.39 Градостроительного кодекса Российской Федерации,</w:t>
      </w:r>
      <w:r w:rsidRPr="00444F84">
        <w:rPr>
          <w:szCs w:val="28"/>
        </w:rPr>
        <w:t xml:space="preserve">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решениями Думы города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</w:t>
      </w:r>
      <w:r w:rsidRPr="00461AFF">
        <w:rPr>
          <w:szCs w:val="28"/>
        </w:rPr>
        <w:t>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>от 10.07.2018                                 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общес-         твенных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</w:t>
      </w:r>
      <w:r>
        <w:rPr>
          <w:szCs w:val="28"/>
        </w:rPr>
        <w:t xml:space="preserve">                   </w:t>
      </w:r>
      <w:r w:rsidRPr="00461AFF">
        <w:rPr>
          <w:szCs w:val="28"/>
        </w:rPr>
        <w:t>Сургута от 18.03.2005 № 706 «О проекте правил землепользования и застройки города Сургута и утверждении состава комиссии по градостроительному зонированию»,</w:t>
      </w:r>
      <w:r w:rsidRPr="000E3272">
        <w:rPr>
          <w:rFonts w:eastAsia="Arial Unicode MS"/>
          <w:color w:val="000000"/>
          <w:szCs w:val="28"/>
        </w:rPr>
        <w:t xml:space="preserve"> </w:t>
      </w:r>
      <w:r>
        <w:rPr>
          <w:rFonts w:eastAsia="Arial Unicode MS"/>
          <w:color w:val="000000"/>
          <w:szCs w:val="28"/>
        </w:rPr>
        <w:t>учитывая заявление гражданки Шерстяковой Татьяны Анатольевны</w:t>
      </w:r>
      <w:r w:rsidRPr="008157F4">
        <w:rPr>
          <w:szCs w:val="28"/>
        </w:rPr>
        <w:t>:</w:t>
      </w:r>
    </w:p>
    <w:p w:rsidR="00B22B39" w:rsidRDefault="00B22B39" w:rsidP="00B22B39">
      <w:pPr>
        <w:tabs>
          <w:tab w:val="left" w:pos="1134"/>
        </w:tabs>
        <w:ind w:firstLine="709"/>
        <w:jc w:val="both"/>
        <w:rPr>
          <w:szCs w:val="28"/>
        </w:rPr>
      </w:pPr>
      <w:r w:rsidRPr="00B22B39">
        <w:rPr>
          <w:spacing w:val="-4"/>
          <w:szCs w:val="28"/>
        </w:rPr>
        <w:t>1. Назначить публичные слушания на 20.06.2019 по вопросу предоставления</w:t>
      </w:r>
      <w:r>
        <w:rPr>
          <w:szCs w:val="28"/>
        </w:rPr>
        <w:t xml:space="preserve"> разрешения на условно разрешенный вид использования земельного участка                 с кадастровым номером 86:10:0101200:235, расположенного по адресу: город Сургут, улица Сибирская, дом 2а, территориальная зона ОД.1, условно разрешенный вид – магазин розничной торговли.</w:t>
      </w:r>
    </w:p>
    <w:p w:rsidR="00B22B39" w:rsidRDefault="00B22B39" w:rsidP="00B22B39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03850">
        <w:rPr>
          <w:szCs w:val="28"/>
        </w:rPr>
        <w:t xml:space="preserve">Провести публичные слушания </w:t>
      </w:r>
      <w:r>
        <w:rPr>
          <w:szCs w:val="28"/>
        </w:rPr>
        <w:t>20</w:t>
      </w:r>
      <w:r w:rsidRPr="00D03850">
        <w:rPr>
          <w:szCs w:val="28"/>
        </w:rPr>
        <w:t>.0</w:t>
      </w:r>
      <w:r>
        <w:rPr>
          <w:szCs w:val="28"/>
        </w:rPr>
        <w:t>6</w:t>
      </w:r>
      <w:r w:rsidRPr="00D03850">
        <w:rPr>
          <w:szCs w:val="28"/>
        </w:rPr>
        <w:t>.2019.</w:t>
      </w:r>
    </w:p>
    <w:p w:rsidR="00B22B39" w:rsidRPr="00B13966" w:rsidRDefault="00B22B39" w:rsidP="00B22B39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13966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  </w:t>
      </w:r>
      <w:r w:rsidRPr="00B13966">
        <w:rPr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B22B39" w:rsidRDefault="00B22B39" w:rsidP="00B22B3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B22B39" w:rsidRDefault="00B22B39" w:rsidP="00B22B3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слушаний, комиссию по градостроительному зонированию.</w:t>
      </w:r>
    </w:p>
    <w:p w:rsidR="00B22B39" w:rsidRDefault="00B22B39" w:rsidP="00B22B39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B22B39" w:rsidRDefault="00B22B39" w:rsidP="00B22B39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города участники публичных слушаний имеют право вносить предложения                        и замечания, касающиеся проекта:</w:t>
      </w:r>
    </w:p>
    <w:p w:rsidR="00B22B39" w:rsidRPr="00B22B39" w:rsidRDefault="00B22B39" w:rsidP="00B22B39">
      <w:pPr>
        <w:ind w:firstLine="709"/>
        <w:jc w:val="both"/>
        <w:rPr>
          <w:spacing w:val="-6"/>
          <w:szCs w:val="28"/>
        </w:rPr>
      </w:pPr>
      <w:r w:rsidRPr="00B22B39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B22B39" w:rsidRDefault="00B22B39" w:rsidP="00B22B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B22B39">
        <w:rPr>
          <w:szCs w:val="28"/>
        </w:rPr>
        <w:t>dag@admsurgut.ru</w:t>
      </w:r>
      <w:r>
        <w:rPr>
          <w:szCs w:val="28"/>
        </w:rPr>
        <w:t>.</w:t>
      </w:r>
    </w:p>
    <w:p w:rsidR="00B22B39" w:rsidRDefault="00B22B39" w:rsidP="00B22B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B22B39" w:rsidRDefault="00B22B39" w:rsidP="00B22B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разместить на официальном портале Администрации             города настоящее постановление;</w:t>
      </w:r>
    </w:p>
    <w:p w:rsidR="00B22B39" w:rsidRDefault="00B22B39" w:rsidP="00B22B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разместить на официальном портале Администрации                  города заключение о результатах публичных слушаний.</w:t>
      </w:r>
    </w:p>
    <w:p w:rsidR="00B22B39" w:rsidRDefault="00B22B39" w:rsidP="00B22B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B22B39" w:rsidRDefault="00B22B39" w:rsidP="00B22B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опубликовать в газете «Сургутские ведомости» настоящее постановление;</w:t>
      </w:r>
    </w:p>
    <w:p w:rsidR="00B22B39" w:rsidRDefault="00B22B39" w:rsidP="00B22B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до 06.07.2019 опубликовать в газете «Сургутские ведомости» заключение </w:t>
      </w:r>
      <w:r w:rsidR="00823F5B">
        <w:rPr>
          <w:szCs w:val="28"/>
        </w:rPr>
        <w:t xml:space="preserve">о </w:t>
      </w:r>
      <w:r>
        <w:rPr>
          <w:szCs w:val="28"/>
        </w:rPr>
        <w:t>результатах публичных слушаний.</w:t>
      </w:r>
    </w:p>
    <w:p w:rsidR="00B22B39" w:rsidRDefault="00B22B39" w:rsidP="00B22B39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B22B39" w:rsidRDefault="00B22B39" w:rsidP="00B22B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2B39" w:rsidRDefault="00B22B39" w:rsidP="00B22B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2B39" w:rsidRDefault="00B22B39" w:rsidP="00B22B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2B39" w:rsidRDefault="00B22B39" w:rsidP="00B22B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A0383F" w:rsidRPr="00B22B39" w:rsidRDefault="00A0383F" w:rsidP="00B22B39"/>
    <w:sectPr w:rsidR="00A0383F" w:rsidRPr="00B22B39" w:rsidSect="00B22B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49" w:rsidRDefault="00C92149">
      <w:r>
        <w:separator/>
      </w:r>
    </w:p>
  </w:endnote>
  <w:endnote w:type="continuationSeparator" w:id="0">
    <w:p w:rsidR="00C92149" w:rsidRDefault="00C9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49" w:rsidRDefault="00C92149">
      <w:r>
        <w:separator/>
      </w:r>
    </w:p>
  </w:footnote>
  <w:footnote w:type="continuationSeparator" w:id="0">
    <w:p w:rsidR="00C92149" w:rsidRDefault="00C9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A54C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876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87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83591"/>
    <w:multiLevelType w:val="hybridMultilevel"/>
    <w:tmpl w:val="BC5EED6C"/>
    <w:lvl w:ilvl="0" w:tplc="2368C68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39"/>
    <w:rsid w:val="002A5C9D"/>
    <w:rsid w:val="002F78A0"/>
    <w:rsid w:val="003F2C23"/>
    <w:rsid w:val="005A54CF"/>
    <w:rsid w:val="00823F5B"/>
    <w:rsid w:val="00A0383F"/>
    <w:rsid w:val="00B22B39"/>
    <w:rsid w:val="00C92149"/>
    <w:rsid w:val="00E8764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6601E-D895-4CC7-A4BE-CCD7620F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2B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2B39"/>
    <w:rPr>
      <w:rFonts w:ascii="Times New Roman" w:hAnsi="Times New Roman"/>
      <w:sz w:val="28"/>
    </w:rPr>
  </w:style>
  <w:style w:type="character" w:styleId="a6">
    <w:name w:val="page number"/>
    <w:basedOn w:val="a0"/>
    <w:rsid w:val="00B22B39"/>
  </w:style>
  <w:style w:type="paragraph" w:styleId="a7">
    <w:name w:val="No Spacing"/>
    <w:link w:val="a8"/>
    <w:qFormat/>
    <w:rsid w:val="00B22B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B22B3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B22B39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2019-04-22T11:53:00Z</cp:lastPrinted>
  <dcterms:created xsi:type="dcterms:W3CDTF">2019-04-24T04:02:00Z</dcterms:created>
  <dcterms:modified xsi:type="dcterms:W3CDTF">2019-04-24T04:02:00Z</dcterms:modified>
</cp:coreProperties>
</file>