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7F" w:rsidRPr="009A647F" w:rsidRDefault="009A647F" w:rsidP="009A647F">
      <w:pPr>
        <w:keepNext/>
        <w:overflowPunct/>
        <w:autoSpaceDE/>
        <w:autoSpaceDN/>
        <w:adjustRightInd/>
        <w:spacing w:line="120" w:lineRule="atLeast"/>
        <w:jc w:val="center"/>
        <w:textAlignment w:val="auto"/>
        <w:outlineLvl w:val="0"/>
        <w:rPr>
          <w:b/>
          <w:bCs/>
          <w:sz w:val="26"/>
          <w:szCs w:val="24"/>
        </w:rPr>
      </w:pPr>
      <w:r w:rsidRPr="009A647F">
        <w:rPr>
          <w:b/>
          <w:bCs/>
          <w:sz w:val="26"/>
          <w:szCs w:val="24"/>
        </w:rPr>
        <w:t>АДМИНИСТРАЦИЯ ГОРОДА</w:t>
      </w:r>
    </w:p>
    <w:p w:rsidR="009A647F" w:rsidRPr="009A647F" w:rsidRDefault="009A647F" w:rsidP="009A647F">
      <w:pPr>
        <w:overflowPunct/>
        <w:autoSpaceDE/>
        <w:autoSpaceDN/>
        <w:adjustRightInd/>
        <w:spacing w:line="120" w:lineRule="atLeast"/>
        <w:jc w:val="center"/>
        <w:textAlignment w:val="auto"/>
        <w:rPr>
          <w:sz w:val="18"/>
          <w:szCs w:val="24"/>
        </w:rPr>
      </w:pPr>
    </w:p>
    <w:p w:rsidR="009A647F" w:rsidRPr="009A647F" w:rsidRDefault="009A647F" w:rsidP="009A647F">
      <w:pPr>
        <w:overflowPunct/>
        <w:autoSpaceDE/>
        <w:autoSpaceDN/>
        <w:adjustRightInd/>
        <w:spacing w:line="120" w:lineRule="atLeast"/>
        <w:jc w:val="center"/>
        <w:textAlignment w:val="auto"/>
        <w:rPr>
          <w:szCs w:val="24"/>
        </w:rPr>
      </w:pPr>
    </w:p>
    <w:p w:rsidR="009A647F" w:rsidRPr="009A647F" w:rsidRDefault="009A647F" w:rsidP="009A647F">
      <w:pPr>
        <w:keepNext/>
        <w:overflowPunct/>
        <w:autoSpaceDE/>
        <w:autoSpaceDN/>
        <w:adjustRightInd/>
        <w:spacing w:line="120" w:lineRule="atLeast"/>
        <w:jc w:val="center"/>
        <w:textAlignment w:val="auto"/>
        <w:outlineLvl w:val="1"/>
        <w:rPr>
          <w:b/>
          <w:bCs/>
          <w:sz w:val="30"/>
          <w:szCs w:val="24"/>
        </w:rPr>
      </w:pPr>
      <w:r w:rsidRPr="009A647F">
        <w:rPr>
          <w:b/>
          <w:bCs/>
          <w:sz w:val="30"/>
          <w:szCs w:val="24"/>
        </w:rPr>
        <w:t>РАСПОРЯЖЕНИЕ</w:t>
      </w:r>
    </w:p>
    <w:p w:rsidR="009A647F" w:rsidRPr="009A647F" w:rsidRDefault="009A647F" w:rsidP="009A647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A647F" w:rsidRPr="009A647F" w:rsidRDefault="009A647F" w:rsidP="009A647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A647F" w:rsidRPr="009A647F" w:rsidRDefault="009A647F" w:rsidP="009A647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A647F" w:rsidRPr="009A647F" w:rsidRDefault="009A647F" w:rsidP="009A647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A647F" w:rsidRPr="009A647F" w:rsidRDefault="009A647F" w:rsidP="009A647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A647F" w:rsidRPr="009A647F" w:rsidRDefault="009A647F" w:rsidP="009A647F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A647F" w:rsidRPr="009A647F" w:rsidTr="007704B2">
        <w:trPr>
          <w:jc w:val="center"/>
        </w:trPr>
        <w:tc>
          <w:tcPr>
            <w:tcW w:w="142" w:type="dxa"/>
            <w:noWrap/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jc w:val="right"/>
              <w:textAlignment w:val="auto"/>
              <w:rPr>
                <w:sz w:val="24"/>
                <w:szCs w:val="24"/>
              </w:rPr>
            </w:pPr>
            <w:r w:rsidRPr="009A647F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textAlignment w:val="auto"/>
              <w:rPr>
                <w:sz w:val="24"/>
                <w:szCs w:val="24"/>
              </w:rPr>
            </w:pPr>
            <w:r w:rsidRPr="009A647F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textAlignment w:val="auto"/>
              <w:rPr>
                <w:sz w:val="24"/>
                <w:szCs w:val="24"/>
              </w:rPr>
            </w:pPr>
            <w:r w:rsidRPr="009A647F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2" w:type="dxa"/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textAlignment w:val="auto"/>
              <w:rPr>
                <w:sz w:val="24"/>
                <w:szCs w:val="24"/>
              </w:rPr>
            </w:pPr>
            <w:r w:rsidRPr="009A647F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textAlignment w:val="auto"/>
              <w:rPr>
                <w:sz w:val="24"/>
                <w:szCs w:val="24"/>
              </w:rPr>
            </w:pPr>
            <w:r w:rsidRPr="009A647F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A647F" w:rsidRPr="009A647F" w:rsidRDefault="009A647F" w:rsidP="009A647F">
            <w:pPr>
              <w:overflowPunct/>
              <w:autoSpaceDE/>
              <w:autoSpaceDN/>
              <w:adjustRightInd/>
              <w:spacing w:line="120" w:lineRule="atLeast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602</w:t>
            </w:r>
          </w:p>
        </w:tc>
      </w:tr>
    </w:tbl>
    <w:p w:rsidR="00574B7D" w:rsidRDefault="00574B7D">
      <w:pPr>
        <w:keepNext/>
        <w:overflowPunct/>
        <w:autoSpaceDE/>
        <w:autoSpaceDN/>
        <w:adjustRightInd/>
        <w:textAlignment w:val="auto"/>
        <w:outlineLvl w:val="1"/>
        <w:rPr>
          <w:sz w:val="28"/>
          <w:szCs w:val="24"/>
        </w:rPr>
      </w:pPr>
    </w:p>
    <w:p w:rsidR="00574B7D" w:rsidRDefault="007519AC">
      <w:pPr>
        <w:keepNext/>
        <w:overflowPunct/>
        <w:autoSpaceDE/>
        <w:autoSpaceDN/>
        <w:adjustRightInd/>
        <w:textAlignment w:val="auto"/>
        <w:outlineLvl w:val="1"/>
        <w:rPr>
          <w:sz w:val="28"/>
          <w:szCs w:val="24"/>
        </w:rPr>
      </w:pPr>
      <w:r>
        <w:rPr>
          <w:sz w:val="28"/>
          <w:szCs w:val="24"/>
        </w:rPr>
        <w:t>О внесении изменений в распоряжение</w:t>
      </w:r>
    </w:p>
    <w:p w:rsidR="00574B7D" w:rsidRDefault="007519AC">
      <w:pPr>
        <w:overflowPunct/>
        <w:autoSpaceDE/>
        <w:autoSpaceDN/>
        <w:adjustRightInd/>
        <w:textAlignment w:val="auto"/>
        <w:rPr>
          <w:sz w:val="28"/>
          <w:szCs w:val="24"/>
        </w:rPr>
      </w:pPr>
      <w:r>
        <w:rPr>
          <w:sz w:val="28"/>
          <w:szCs w:val="24"/>
        </w:rPr>
        <w:t>Администрации города от 16.05.2006</w:t>
      </w:r>
    </w:p>
    <w:p w:rsidR="00574B7D" w:rsidRDefault="007519AC">
      <w:pPr>
        <w:overflowPunct/>
        <w:autoSpaceDE/>
        <w:autoSpaceDN/>
        <w:adjustRightInd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№ 1006 «Об утверждении Положения </w:t>
      </w:r>
    </w:p>
    <w:p w:rsidR="00574B7D" w:rsidRDefault="007519AC">
      <w:pPr>
        <w:overflowPunct/>
        <w:autoSpaceDE/>
        <w:autoSpaceDN/>
        <w:adjustRightInd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об управлении общего обеспечения </w:t>
      </w:r>
    </w:p>
    <w:p w:rsidR="00574B7D" w:rsidRDefault="007519AC">
      <w:pPr>
        <w:overflowPunct/>
        <w:autoSpaceDE/>
        <w:autoSpaceDN/>
        <w:adjustRightInd/>
        <w:textAlignment w:val="auto"/>
        <w:rPr>
          <w:sz w:val="28"/>
          <w:szCs w:val="24"/>
        </w:rPr>
      </w:pPr>
      <w:r>
        <w:rPr>
          <w:sz w:val="28"/>
          <w:szCs w:val="24"/>
        </w:rPr>
        <w:t>деятельности Администрации города»</w:t>
      </w:r>
    </w:p>
    <w:p w:rsidR="00574B7D" w:rsidRDefault="00574B7D">
      <w:pPr>
        <w:rPr>
          <w:bCs/>
          <w:sz w:val="28"/>
          <w:szCs w:val="28"/>
        </w:rPr>
      </w:pPr>
    </w:p>
    <w:p w:rsidR="00574B7D" w:rsidRDefault="00574B7D">
      <w:pPr>
        <w:rPr>
          <w:bCs/>
          <w:sz w:val="28"/>
          <w:szCs w:val="28"/>
        </w:rPr>
      </w:pPr>
    </w:p>
    <w:p w:rsidR="00574B7D" w:rsidRDefault="00751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распоряжениями Администрации города от 30.12.2005            </w:t>
      </w:r>
      <w:r>
        <w:rPr>
          <w:spacing w:val="-6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sz w:val="28"/>
          <w:szCs w:val="28"/>
        </w:rPr>
        <w:t xml:space="preserve"> изменениями), от 19.11.2013 № 4032 «О передаче некоторых полномочий          высшим должностным лицам Адми</w:t>
      </w:r>
      <w:r>
        <w:rPr>
          <w:sz w:val="28"/>
          <w:szCs w:val="28"/>
        </w:rPr>
        <w:t xml:space="preserve">нистрации города», от 24.01.2014 № 123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внесении изменений в распоряжение Администрации города от 01.03.2006 № 490 «Об утверждении требований к оформлению положений о структурных подразделениях Администрации города»:</w:t>
      </w:r>
    </w:p>
    <w:p w:rsidR="00574B7D" w:rsidRDefault="007519A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в распоряжение Ад</w:t>
      </w:r>
      <w:r>
        <w:rPr>
          <w:sz w:val="28"/>
          <w:szCs w:val="28"/>
        </w:rPr>
        <w:t>министрации города от 16.05.2006 № 1006 «Об утверждении Положения об управлении общего обеспечения деятельности Администрации города» (с изменениями от 25.05.2007 № 1131, 11.06.2008             № 1600, 12.09.2011 № 2628, 19.03.2013 № 903) следующие изменен</w:t>
      </w:r>
      <w:r>
        <w:rPr>
          <w:sz w:val="28"/>
          <w:szCs w:val="28"/>
        </w:rPr>
        <w:t>ия:</w:t>
      </w:r>
    </w:p>
    <w:p w:rsidR="00574B7D" w:rsidRDefault="007519AC">
      <w:pPr>
        <w:pStyle w:val="6"/>
        <w:spacing w:before="0" w:after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приложении к распоряжению:</w:t>
      </w:r>
    </w:p>
    <w:p w:rsidR="00574B7D" w:rsidRDefault="007519AC">
      <w:pPr>
        <w:pStyle w:val="6"/>
        <w:spacing w:before="0" w:after="0"/>
        <w:ind w:firstLine="567"/>
        <w:jc w:val="both"/>
        <w:rPr>
          <w:b w:val="0"/>
          <w:sz w:val="28"/>
          <w:szCs w:val="28"/>
        </w:rPr>
      </w:pPr>
      <w:r>
        <w:rPr>
          <w:b w:val="0"/>
          <w:spacing w:val="-6"/>
          <w:sz w:val="28"/>
          <w:szCs w:val="28"/>
        </w:rPr>
        <w:t>1.1. Пункт 5.2 после слов «на основе единоначалия и» дополнить словами</w:t>
      </w:r>
      <w:r>
        <w:rPr>
          <w:b w:val="0"/>
          <w:sz w:val="28"/>
          <w:szCs w:val="28"/>
        </w:rPr>
        <w:t xml:space="preserve"> «(или) делегирования отдельных полномочий своему заместителю,».</w:t>
      </w:r>
    </w:p>
    <w:p w:rsidR="00574B7D" w:rsidRDefault="00751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5.4 дополнить словами «, в том числе полномочия по непосредственному управлен</w:t>
      </w:r>
      <w:r>
        <w:rPr>
          <w:sz w:val="28"/>
          <w:szCs w:val="28"/>
        </w:rPr>
        <w:t>ию деятельностью отдельными структурными подразделениями управления».</w:t>
      </w:r>
    </w:p>
    <w:p w:rsidR="00574B7D" w:rsidRDefault="007519AC">
      <w:pPr>
        <w:pStyle w:val="a3"/>
        <w:spacing w:after="0"/>
        <w:ind w:firstLine="567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4"/>
        </w:rPr>
        <w:t>Контроль за выполнением распоряжения возложить на заместителя     главы Администрации города Алешкову Н.П.</w:t>
      </w:r>
    </w:p>
    <w:p w:rsidR="00574B7D" w:rsidRDefault="00574B7D">
      <w:pPr>
        <w:pStyle w:val="a3"/>
        <w:spacing w:after="0"/>
        <w:ind w:firstLine="567"/>
        <w:jc w:val="both"/>
        <w:rPr>
          <w:sz w:val="28"/>
          <w:szCs w:val="24"/>
        </w:rPr>
      </w:pPr>
    </w:p>
    <w:p w:rsidR="00574B7D" w:rsidRDefault="00574B7D">
      <w:pPr>
        <w:ind w:firstLine="567"/>
        <w:jc w:val="both"/>
        <w:rPr>
          <w:sz w:val="28"/>
          <w:szCs w:val="28"/>
        </w:rPr>
      </w:pPr>
    </w:p>
    <w:p w:rsidR="00574B7D" w:rsidRDefault="007519AC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574B7D" w:rsidRDefault="00574B7D"/>
    <w:sectPr w:rsidR="00574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7D"/>
    <w:rsid w:val="00574B7D"/>
    <w:rsid w:val="007519AC"/>
    <w:rsid w:val="009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8959C0-E4EF-4850-9D6F-FE0A3434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A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2014-03-12T10:48:00Z</cp:lastPrinted>
  <dcterms:created xsi:type="dcterms:W3CDTF">2017-11-02T06:10:00Z</dcterms:created>
  <dcterms:modified xsi:type="dcterms:W3CDTF">2017-11-02T06:10:00Z</dcterms:modified>
</cp:coreProperties>
</file>