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40" w:rsidRPr="00626740" w:rsidRDefault="00626740" w:rsidP="0062674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26740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АДМИНИСТРАЦИЯ ГОРОДА</w:t>
      </w:r>
    </w:p>
    <w:p w:rsidR="00626740" w:rsidRPr="00626740" w:rsidRDefault="00626740" w:rsidP="00626740">
      <w:pPr>
        <w:spacing w:after="0" w:line="120" w:lineRule="atLeast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626740" w:rsidRPr="00626740" w:rsidRDefault="00626740" w:rsidP="00626740">
      <w:pPr>
        <w:spacing w:after="0" w:line="120" w:lineRule="atLeast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26740" w:rsidRPr="00626740" w:rsidRDefault="00626740" w:rsidP="00626740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626740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РАСПОРЯЖЕНИЕ</w:t>
      </w:r>
    </w:p>
    <w:p w:rsidR="00626740" w:rsidRPr="00626740" w:rsidRDefault="00626740" w:rsidP="00626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740" w:rsidRPr="00626740" w:rsidRDefault="00626740" w:rsidP="00626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740" w:rsidRPr="00626740" w:rsidRDefault="00626740" w:rsidP="00626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740" w:rsidRPr="00626740" w:rsidRDefault="00626740" w:rsidP="00626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740" w:rsidRPr="00626740" w:rsidRDefault="00626740" w:rsidP="00626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740" w:rsidRPr="00626740" w:rsidRDefault="00626740" w:rsidP="00626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26740" w:rsidRPr="00626740" w:rsidTr="00EB4CD6">
        <w:trPr>
          <w:jc w:val="center"/>
        </w:trPr>
        <w:tc>
          <w:tcPr>
            <w:tcW w:w="142" w:type="dxa"/>
            <w:noWrap/>
          </w:tcPr>
          <w:p w:rsidR="00626740" w:rsidRPr="00626740" w:rsidRDefault="00626740" w:rsidP="00626740">
            <w:pPr>
              <w:spacing w:line="1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4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26740" w:rsidRPr="00626740" w:rsidRDefault="00626740" w:rsidP="00626740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626740" w:rsidRPr="00626740" w:rsidRDefault="00626740" w:rsidP="00626740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26740" w:rsidRPr="00626740" w:rsidRDefault="00626740" w:rsidP="00626740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" w:type="dxa"/>
          </w:tcPr>
          <w:p w:rsidR="00626740" w:rsidRPr="00626740" w:rsidRDefault="00626740" w:rsidP="00626740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26740" w:rsidRPr="00626740" w:rsidRDefault="00626740" w:rsidP="00626740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626740" w:rsidRPr="00626740" w:rsidRDefault="00626740" w:rsidP="00626740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4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26740" w:rsidRPr="00626740" w:rsidRDefault="00626740" w:rsidP="00626740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626740" w:rsidRPr="00626740" w:rsidRDefault="00626740" w:rsidP="00626740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4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26740" w:rsidRPr="00626740" w:rsidRDefault="00626740" w:rsidP="00626740">
            <w:pPr>
              <w:spacing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4363</w:t>
            </w:r>
          </w:p>
        </w:tc>
      </w:tr>
    </w:tbl>
    <w:p w:rsidR="00D7099C" w:rsidRDefault="00D709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D7099C" w:rsidRDefault="006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 внесении изменений</w:t>
      </w:r>
    </w:p>
    <w:p w:rsidR="00D7099C" w:rsidRDefault="006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распоряжение Администрации </w:t>
      </w:r>
    </w:p>
    <w:p w:rsidR="00D7099C" w:rsidRDefault="006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города от 19.12.2013 № 4435 </w:t>
      </w:r>
    </w:p>
    <w:p w:rsidR="00D7099C" w:rsidRDefault="006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«О мерах по совершенствованию </w:t>
      </w:r>
    </w:p>
    <w:p w:rsidR="00D7099C" w:rsidRDefault="006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осуществления Администрацией </w:t>
      </w:r>
    </w:p>
    <w:p w:rsidR="00D7099C" w:rsidRDefault="006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города отдельных государственных</w:t>
      </w:r>
    </w:p>
    <w:p w:rsidR="00D7099C" w:rsidRDefault="006B1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полномочий»</w:t>
      </w:r>
    </w:p>
    <w:p w:rsidR="00D7099C" w:rsidRDefault="00D70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7099C" w:rsidRDefault="00D70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99C" w:rsidRDefault="006B14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распоряжениями Администрации города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30.12.2005               № 3686 «Об утверждении Регламента Администрации города» (с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последу-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ющими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изменениями), </w:t>
      </w:r>
      <w:r>
        <w:rPr>
          <w:rFonts w:ascii="Times New Roman" w:hAnsi="Times New Roman" w:cs="Times New Roman"/>
          <w:spacing w:val="-6"/>
          <w:sz w:val="28"/>
          <w:szCs w:val="28"/>
        </w:rPr>
        <w:t>от 19.11.2013 № 4032 «О передаче некоторых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высшим должностным лицам Администрации города» (с последующими изменениями)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>, в целях опти</w:t>
      </w:r>
      <w:r>
        <w:rPr>
          <w:rFonts w:ascii="Times New Roman" w:hAnsi="Times New Roman" w:cs="Times New Roman"/>
          <w:color w:val="000000"/>
          <w:sz w:val="28"/>
          <w:szCs w:val="28"/>
        </w:rPr>
        <w:t>мизации деятельности структурных подразделений          Администрации города:</w:t>
      </w:r>
    </w:p>
    <w:p w:rsidR="00D7099C" w:rsidRDefault="006B1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распоряжение Администрации города от </w:t>
      </w:r>
      <w:r>
        <w:rPr>
          <w:rFonts w:ascii="Times New Roman" w:hAnsi="Times New Roman"/>
          <w:bCs/>
          <w:sz w:val="28"/>
          <w:szCs w:val="28"/>
        </w:rPr>
        <w:t xml:space="preserve">19.12.2013 № 4435             «О мерах по совершенствованию осуществления Администрацией города             отдельных </w:t>
      </w:r>
      <w:r>
        <w:rPr>
          <w:rFonts w:ascii="Times New Roman" w:hAnsi="Times New Roman"/>
          <w:bCs/>
          <w:sz w:val="28"/>
          <w:szCs w:val="28"/>
        </w:rPr>
        <w:t>государственных полномочий» (с изменениями от 29.08.2014                    № 2532, 05.09.2014 № 2599, 26.11.2014 № 3953, 26.11.2014 № 3957) следующие изменения:</w:t>
      </w:r>
    </w:p>
    <w:p w:rsidR="00D7099C" w:rsidRDefault="006B1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14 приложения к распоряжению:</w:t>
      </w:r>
    </w:p>
    <w:p w:rsidR="00D7099C" w:rsidRDefault="006B1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в столбце</w:t>
      </w:r>
      <w:r>
        <w:rPr>
          <w:rFonts w:ascii="Times New Roman" w:hAnsi="Times New Roman"/>
          <w:spacing w:val="-6"/>
          <w:sz w:val="28"/>
          <w:szCs w:val="28"/>
        </w:rPr>
        <w:t xml:space="preserve"> «Работники Администрации города, обеспечивающие исполнение</w:t>
      </w:r>
      <w:r>
        <w:rPr>
          <w:rFonts w:ascii="Times New Roman" w:hAnsi="Times New Roman"/>
          <w:sz w:val="28"/>
          <w:szCs w:val="28"/>
        </w:rPr>
        <w:t xml:space="preserve"> Администрацией города отдельных государственных полномочий, переданных в установленном порядке» слова «правовое управление: - Головина </w:t>
      </w:r>
      <w:proofErr w:type="gramStart"/>
      <w:r>
        <w:rPr>
          <w:rFonts w:ascii="Times New Roman" w:hAnsi="Times New Roman"/>
          <w:sz w:val="28"/>
          <w:szCs w:val="28"/>
        </w:rPr>
        <w:t>Наталья  Сергеевна</w:t>
      </w:r>
      <w:proofErr w:type="gramEnd"/>
      <w:r>
        <w:rPr>
          <w:rFonts w:ascii="Times New Roman" w:hAnsi="Times New Roman"/>
          <w:sz w:val="28"/>
          <w:szCs w:val="28"/>
        </w:rPr>
        <w:t xml:space="preserve"> – специалист-эксперт отдела правового обес</w:t>
      </w:r>
      <w:r>
        <w:rPr>
          <w:rFonts w:ascii="Times New Roman" w:hAnsi="Times New Roman"/>
          <w:sz w:val="28"/>
          <w:szCs w:val="28"/>
        </w:rPr>
        <w:t>печения сферы бюджета, экономики и деятельности Администрации города;» исключить;</w:t>
      </w:r>
    </w:p>
    <w:p w:rsidR="00D7099C" w:rsidRDefault="006B1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столбце «Примечание» слова «содержание работника осуществляется                    за счет местного бюджета – 0,5 ставки, за счет субвенции – 0,5 ставки                  </w:t>
      </w:r>
      <w:r>
        <w:rPr>
          <w:rFonts w:ascii="Times New Roman" w:hAnsi="Times New Roman"/>
          <w:sz w:val="28"/>
          <w:szCs w:val="28"/>
        </w:rPr>
        <w:t xml:space="preserve">       с 03.04.2013;» исключить.</w:t>
      </w:r>
    </w:p>
    <w:p w:rsidR="00D7099C" w:rsidRDefault="006B1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распространяется на правоотношения,                      возникшие с </w:t>
      </w:r>
      <w:r w:rsidR="00DF6C22">
        <w:rPr>
          <w:rFonts w:ascii="Times New Roman" w:hAnsi="Times New Roman"/>
          <w:sz w:val="28"/>
          <w:szCs w:val="28"/>
        </w:rPr>
        <w:t>01.</w:t>
      </w:r>
      <w:r w:rsidR="00E6113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.2014.</w:t>
      </w:r>
    </w:p>
    <w:p w:rsidR="00D7099C" w:rsidRDefault="006B14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D7099C" w:rsidRDefault="00D709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99C" w:rsidRDefault="00D7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99C" w:rsidRDefault="006B14B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главы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Сафиолл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proofErr w:type="spellEnd"/>
    </w:p>
    <w:sectPr w:rsidR="00D7099C" w:rsidSect="00E6113B">
      <w:pgSz w:w="11906" w:h="16838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9C"/>
    <w:rsid w:val="00626740"/>
    <w:rsid w:val="006B14B3"/>
    <w:rsid w:val="00D7099C"/>
    <w:rsid w:val="00DF6C22"/>
    <w:rsid w:val="00E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FC38AF-F62E-4BB6-AE17-4E9E022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styleId="a4">
    <w:name w:val="Table Grid"/>
    <w:basedOn w:val="a1"/>
    <w:rsid w:val="00626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2014-12-23T04:40:00Z</cp:lastPrinted>
  <dcterms:created xsi:type="dcterms:W3CDTF">2017-11-02T10:08:00Z</dcterms:created>
  <dcterms:modified xsi:type="dcterms:W3CDTF">2017-11-02T10:08:00Z</dcterms:modified>
</cp:coreProperties>
</file>