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C9" w:rsidRPr="00BB0EC9" w:rsidRDefault="00BB0EC9" w:rsidP="00BB0EC9">
      <w:pPr>
        <w:keepNext/>
        <w:spacing w:line="120" w:lineRule="atLeast"/>
        <w:ind w:firstLine="0"/>
        <w:jc w:val="center"/>
        <w:outlineLvl w:val="0"/>
        <w:rPr>
          <w:b/>
          <w:bCs/>
          <w:sz w:val="26"/>
        </w:rPr>
      </w:pPr>
      <w:r w:rsidRPr="00BB0EC9">
        <w:rPr>
          <w:b/>
          <w:bCs/>
          <w:sz w:val="26"/>
        </w:rPr>
        <w:t>АДМИНИСТРАЦИЯ ГОРОДА</w:t>
      </w:r>
    </w:p>
    <w:p w:rsidR="00BB0EC9" w:rsidRPr="00BB0EC9" w:rsidRDefault="00BB0EC9" w:rsidP="00BB0EC9">
      <w:pPr>
        <w:spacing w:line="120" w:lineRule="atLeast"/>
        <w:ind w:firstLine="0"/>
        <w:jc w:val="center"/>
        <w:rPr>
          <w:sz w:val="18"/>
        </w:rPr>
      </w:pPr>
    </w:p>
    <w:p w:rsidR="00BB0EC9" w:rsidRPr="00BB0EC9" w:rsidRDefault="00BB0EC9" w:rsidP="00BB0EC9">
      <w:pPr>
        <w:spacing w:line="120" w:lineRule="atLeast"/>
        <w:ind w:firstLine="0"/>
        <w:jc w:val="center"/>
        <w:rPr>
          <w:sz w:val="20"/>
        </w:rPr>
      </w:pPr>
    </w:p>
    <w:p w:rsidR="00BB0EC9" w:rsidRPr="00BB0EC9" w:rsidRDefault="00BB0EC9" w:rsidP="00BB0EC9">
      <w:pPr>
        <w:keepNext/>
        <w:spacing w:line="120" w:lineRule="atLeast"/>
        <w:ind w:firstLine="0"/>
        <w:jc w:val="center"/>
        <w:outlineLvl w:val="1"/>
        <w:rPr>
          <w:b/>
          <w:bCs/>
          <w:sz w:val="30"/>
        </w:rPr>
      </w:pPr>
      <w:r w:rsidRPr="00BB0EC9">
        <w:rPr>
          <w:b/>
          <w:bCs/>
          <w:sz w:val="30"/>
        </w:rPr>
        <w:t>РАСПОРЯЖЕНИЕ</w:t>
      </w:r>
    </w:p>
    <w:p w:rsidR="00BB0EC9" w:rsidRPr="00BB0EC9" w:rsidRDefault="00BB0EC9" w:rsidP="00BB0EC9">
      <w:pPr>
        <w:ind w:firstLine="0"/>
        <w:jc w:val="left"/>
      </w:pPr>
    </w:p>
    <w:p w:rsidR="00BB0EC9" w:rsidRPr="00BB0EC9" w:rsidRDefault="00BB0EC9" w:rsidP="00BB0EC9">
      <w:pPr>
        <w:ind w:firstLine="0"/>
        <w:jc w:val="left"/>
      </w:pPr>
    </w:p>
    <w:p w:rsidR="00BB0EC9" w:rsidRPr="00BB0EC9" w:rsidRDefault="00BB0EC9" w:rsidP="00BB0EC9">
      <w:pPr>
        <w:ind w:firstLine="0"/>
        <w:jc w:val="left"/>
      </w:pPr>
    </w:p>
    <w:p w:rsidR="00BB0EC9" w:rsidRPr="00BB0EC9" w:rsidRDefault="00BB0EC9" w:rsidP="00BB0EC9">
      <w:pPr>
        <w:ind w:firstLine="0"/>
        <w:jc w:val="left"/>
      </w:pPr>
    </w:p>
    <w:p w:rsidR="00BB0EC9" w:rsidRPr="00BB0EC9" w:rsidRDefault="00BB0EC9" w:rsidP="00BB0EC9">
      <w:pPr>
        <w:ind w:firstLine="0"/>
        <w:jc w:val="left"/>
      </w:pPr>
    </w:p>
    <w:p w:rsidR="00BB0EC9" w:rsidRPr="00BB0EC9" w:rsidRDefault="00BB0EC9" w:rsidP="00BB0EC9">
      <w:pPr>
        <w:ind w:firstLine="0"/>
        <w:jc w:val="left"/>
      </w:pPr>
    </w:p>
    <w:tbl>
      <w:tblPr>
        <w:tblStyle w:val="a6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B0EC9" w:rsidRPr="00BB0EC9" w:rsidTr="004D33FC">
        <w:trPr>
          <w:jc w:val="center"/>
        </w:trPr>
        <w:tc>
          <w:tcPr>
            <w:tcW w:w="142" w:type="dxa"/>
            <w:noWrap/>
          </w:tcPr>
          <w:p w:rsidR="00BB0EC9" w:rsidRPr="00BB0EC9" w:rsidRDefault="00BB0EC9" w:rsidP="00BB0EC9">
            <w:pPr>
              <w:spacing w:line="120" w:lineRule="atLeast"/>
              <w:ind w:firstLine="0"/>
              <w:jc w:val="right"/>
            </w:pPr>
            <w:r w:rsidRPr="00BB0EC9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B0EC9" w:rsidRPr="00BB0EC9" w:rsidRDefault="00BB0EC9" w:rsidP="00BB0EC9">
            <w:pPr>
              <w:spacing w:line="12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BB0EC9" w:rsidRPr="00BB0EC9" w:rsidRDefault="00BB0EC9" w:rsidP="00BB0EC9">
            <w:pPr>
              <w:spacing w:line="120" w:lineRule="atLeast"/>
              <w:ind w:firstLine="0"/>
              <w:jc w:val="left"/>
            </w:pPr>
            <w:r w:rsidRPr="00BB0EC9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B0EC9" w:rsidRPr="00BB0EC9" w:rsidRDefault="00BB0EC9" w:rsidP="00BB0EC9">
            <w:pPr>
              <w:spacing w:line="12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" w:type="dxa"/>
          </w:tcPr>
          <w:p w:rsidR="00BB0EC9" w:rsidRPr="00BB0EC9" w:rsidRDefault="00BB0EC9" w:rsidP="00BB0EC9">
            <w:pPr>
              <w:spacing w:line="120" w:lineRule="atLeast"/>
              <w:ind w:firstLine="0"/>
              <w:jc w:val="left"/>
            </w:pPr>
            <w:r w:rsidRPr="00BB0EC9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B0EC9" w:rsidRPr="00BB0EC9" w:rsidRDefault="00BB0EC9" w:rsidP="00BB0EC9">
            <w:pPr>
              <w:spacing w:line="12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2" w:type="dxa"/>
          </w:tcPr>
          <w:p w:rsidR="00BB0EC9" w:rsidRPr="00BB0EC9" w:rsidRDefault="00BB0EC9" w:rsidP="00BB0EC9">
            <w:pPr>
              <w:spacing w:line="120" w:lineRule="atLeast"/>
              <w:ind w:firstLine="0"/>
              <w:jc w:val="left"/>
            </w:pPr>
            <w:r w:rsidRPr="00BB0EC9">
              <w:t>г.</w:t>
            </w:r>
          </w:p>
        </w:tc>
        <w:tc>
          <w:tcPr>
            <w:tcW w:w="5000" w:type="dxa"/>
          </w:tcPr>
          <w:p w:rsidR="00BB0EC9" w:rsidRPr="00BB0EC9" w:rsidRDefault="00BB0EC9" w:rsidP="00BB0EC9">
            <w:pPr>
              <w:spacing w:line="120" w:lineRule="atLeast"/>
              <w:ind w:firstLine="0"/>
              <w:jc w:val="left"/>
            </w:pPr>
          </w:p>
        </w:tc>
        <w:tc>
          <w:tcPr>
            <w:tcW w:w="235" w:type="dxa"/>
          </w:tcPr>
          <w:p w:rsidR="00BB0EC9" w:rsidRPr="00BB0EC9" w:rsidRDefault="00BB0EC9" w:rsidP="00BB0EC9">
            <w:pPr>
              <w:spacing w:line="120" w:lineRule="atLeast"/>
              <w:ind w:firstLine="0"/>
              <w:jc w:val="left"/>
            </w:pPr>
            <w:r w:rsidRPr="00BB0EC9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B0EC9" w:rsidRPr="00BB0EC9" w:rsidRDefault="00BB0EC9" w:rsidP="00BB0EC9">
            <w:pPr>
              <w:spacing w:line="120" w:lineRule="atLeas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2769</w:t>
            </w:r>
          </w:p>
        </w:tc>
      </w:tr>
    </w:tbl>
    <w:p w:rsidR="002517BA" w:rsidRDefault="002517BA">
      <w:pPr>
        <w:ind w:firstLine="0"/>
        <w:jc w:val="left"/>
        <w:rPr>
          <w:sz w:val="28"/>
          <w:szCs w:val="28"/>
        </w:rPr>
      </w:pP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города от 14.09.2009 № 2676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«О санитарно-противоэпидемическом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координационном совете 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комиссии по предупреждению 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ликвидации чрезвычайных 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ситуаций и обеспечению пожарной </w:t>
      </w:r>
    </w:p>
    <w:p w:rsidR="002517BA" w:rsidRDefault="00727A4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города Сургута»</w:t>
      </w:r>
    </w:p>
    <w:p w:rsidR="002517BA" w:rsidRDefault="00727A4D">
      <w:pPr>
        <w:tabs>
          <w:tab w:val="left" w:pos="316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17BA" w:rsidRDefault="002517BA">
      <w:pPr>
        <w:tabs>
          <w:tab w:val="left" w:pos="3160"/>
        </w:tabs>
        <w:rPr>
          <w:sz w:val="28"/>
          <w:szCs w:val="28"/>
        </w:rPr>
      </w:pPr>
    </w:p>
    <w:p w:rsidR="002517BA" w:rsidRDefault="00727A4D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города от 30.12.2005                 </w:t>
      </w:r>
      <w:r>
        <w:rPr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sz w:val="28"/>
          <w:szCs w:val="28"/>
        </w:rPr>
        <w:t xml:space="preserve"> изменениями):</w:t>
      </w:r>
    </w:p>
    <w:p w:rsidR="002517BA" w:rsidRDefault="00727A4D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14.09.2009 № 2676   </w:t>
      </w:r>
      <w:r>
        <w:rPr>
          <w:sz w:val="28"/>
          <w:szCs w:val="28"/>
        </w:rPr>
        <w:t xml:space="preserve">                 «О санитарно-противоэпидемическом координационном совете при комиссии по предупреждению и ликвидации чрезвычайных ситуаций и обеспечению               пожарной безопасности города Сургута» (с изменениями от 30.01.2015 № 307) следующее изме</w:t>
      </w:r>
      <w:r>
        <w:rPr>
          <w:sz w:val="28"/>
          <w:szCs w:val="28"/>
        </w:rPr>
        <w:t>нение:</w:t>
      </w:r>
    </w:p>
    <w:p w:rsidR="002517BA" w:rsidRDefault="00727A4D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приложение 2 к распоряжению слова «</w:t>
      </w:r>
      <w:proofErr w:type="spellStart"/>
      <w:r>
        <w:rPr>
          <w:sz w:val="28"/>
          <w:szCs w:val="28"/>
        </w:rPr>
        <w:t>Лясковская</w:t>
      </w:r>
      <w:proofErr w:type="spellEnd"/>
      <w:r>
        <w:rPr>
          <w:sz w:val="28"/>
          <w:szCs w:val="28"/>
        </w:rPr>
        <w:t xml:space="preserve"> Инна Витальевна»            заменить словами «</w:t>
      </w:r>
      <w:proofErr w:type="spellStart"/>
      <w:r>
        <w:rPr>
          <w:sz w:val="28"/>
          <w:szCs w:val="28"/>
        </w:rPr>
        <w:t>Однодворцева</w:t>
      </w:r>
      <w:proofErr w:type="spellEnd"/>
      <w:r>
        <w:rPr>
          <w:sz w:val="28"/>
          <w:szCs w:val="28"/>
        </w:rPr>
        <w:t xml:space="preserve"> Анна Сергеевна».</w:t>
      </w:r>
    </w:p>
    <w:p w:rsidR="002517BA" w:rsidRDefault="00727A4D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опубликовать настоящее             распоряжение в средствах массовой информации и разместить на официальном интернет-сайте Администрации города. </w:t>
      </w:r>
    </w:p>
    <w:p w:rsidR="002517BA" w:rsidRDefault="00727A4D">
      <w:pPr>
        <w:tabs>
          <w:tab w:val="left" w:pos="3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собой.</w:t>
      </w:r>
    </w:p>
    <w:p w:rsidR="002517BA" w:rsidRDefault="002517BA">
      <w:pPr>
        <w:pStyle w:val="a3"/>
        <w:ind w:left="0" w:firstLine="567"/>
      </w:pPr>
    </w:p>
    <w:p w:rsidR="002517BA" w:rsidRDefault="002517BA">
      <w:pPr>
        <w:pStyle w:val="a3"/>
        <w:ind w:left="0" w:firstLine="567"/>
      </w:pPr>
    </w:p>
    <w:p w:rsidR="002517BA" w:rsidRDefault="00727A4D">
      <w:pPr>
        <w:pStyle w:val="a3"/>
        <w:ind w:firstLine="0"/>
      </w:pPr>
      <w:r>
        <w:t>Глава город</w:t>
      </w:r>
      <w:r>
        <w:t>а                                                                                                Д.В. Попов</w:t>
      </w:r>
    </w:p>
    <w:p w:rsidR="002517BA" w:rsidRDefault="002517BA">
      <w:pPr>
        <w:rPr>
          <w:sz w:val="28"/>
          <w:szCs w:val="28"/>
        </w:rPr>
      </w:pPr>
    </w:p>
    <w:sectPr w:rsidR="00251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1689E"/>
    <w:multiLevelType w:val="multilevel"/>
    <w:tmpl w:val="1A3EFF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BA"/>
    <w:rsid w:val="002517BA"/>
    <w:rsid w:val="00727A4D"/>
    <w:rsid w:val="00B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09E1CD-A1B5-4E33-A9CD-01ACE42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3160"/>
      </w:tabs>
      <w:ind w:left="-24" w:firstLine="60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rsid w:val="00BB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2015-11-26T06:48:00Z</cp:lastPrinted>
  <dcterms:created xsi:type="dcterms:W3CDTF">2017-11-02T07:07:00Z</dcterms:created>
  <dcterms:modified xsi:type="dcterms:W3CDTF">2017-11-02T07:07:00Z</dcterms:modified>
</cp:coreProperties>
</file>