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1B590C">
        <w:trPr>
          <w:jc w:val="center"/>
        </w:trPr>
        <w:tc>
          <w:tcPr>
            <w:tcW w:w="142" w:type="dxa"/>
            <w:noWrap/>
          </w:tcPr>
          <w:p w:rsidR="001B590C" w:rsidRDefault="00FA3B8C">
            <w:pPr>
              <w:spacing w:line="120" w:lineRule="atLeast"/>
              <w:jc w:val="right"/>
              <w:rPr>
                <w:sz w:val="24"/>
                <w:szCs w:val="24"/>
              </w:rPr>
            </w:pPr>
            <w:r>
              <w:rPr>
                <w:sz w:val="24"/>
                <w:szCs w:val="24"/>
              </w:rPr>
              <w:t>«</w:t>
            </w:r>
          </w:p>
        </w:tc>
        <w:tc>
          <w:tcPr>
            <w:tcW w:w="427" w:type="dxa"/>
            <w:tcBorders>
              <w:bottom w:val="single" w:sz="4" w:space="0" w:color="auto"/>
            </w:tcBorders>
          </w:tcPr>
          <w:p w:rsidR="001B590C" w:rsidRDefault="000B5601">
            <w:pPr>
              <w:spacing w:line="120" w:lineRule="atLeast"/>
              <w:jc w:val="center"/>
              <w:rPr>
                <w:sz w:val="24"/>
                <w:szCs w:val="24"/>
                <w:lang w:val="en-US"/>
              </w:rPr>
            </w:pPr>
            <w:r>
              <w:rPr>
                <w:sz w:val="24"/>
                <w:szCs w:val="24"/>
                <w:lang w:val="en-US"/>
              </w:rPr>
              <w:t>10</w:t>
            </w:r>
          </w:p>
        </w:tc>
        <w:tc>
          <w:tcPr>
            <w:tcW w:w="142" w:type="dxa"/>
            <w:noWrap/>
          </w:tcPr>
          <w:p w:rsidR="001B590C" w:rsidRDefault="00FA3B8C">
            <w:pPr>
              <w:spacing w:line="120" w:lineRule="atLeast"/>
              <w:rPr>
                <w:sz w:val="24"/>
                <w:szCs w:val="24"/>
              </w:rPr>
            </w:pPr>
            <w:r>
              <w:rPr>
                <w:sz w:val="24"/>
                <w:szCs w:val="24"/>
              </w:rPr>
              <w:t>»</w:t>
            </w:r>
          </w:p>
        </w:tc>
        <w:tc>
          <w:tcPr>
            <w:tcW w:w="1561" w:type="dxa"/>
            <w:tcBorders>
              <w:bottom w:val="single" w:sz="4" w:space="0" w:color="auto"/>
            </w:tcBorders>
          </w:tcPr>
          <w:p w:rsidR="001B590C" w:rsidRPr="000B5601" w:rsidRDefault="000B5601">
            <w:pPr>
              <w:spacing w:line="120" w:lineRule="atLeast"/>
              <w:jc w:val="center"/>
              <w:rPr>
                <w:sz w:val="24"/>
                <w:szCs w:val="24"/>
                <w:lang w:val="en-US"/>
              </w:rPr>
            </w:pPr>
            <w:r>
              <w:rPr>
                <w:sz w:val="24"/>
                <w:szCs w:val="24"/>
                <w:lang w:val="en-US"/>
              </w:rPr>
              <w:t>04</w:t>
            </w:r>
          </w:p>
        </w:tc>
        <w:tc>
          <w:tcPr>
            <w:tcW w:w="252" w:type="dxa"/>
          </w:tcPr>
          <w:p w:rsidR="001B590C" w:rsidRDefault="00FA3B8C">
            <w:pPr>
              <w:spacing w:line="120" w:lineRule="atLeast"/>
              <w:rPr>
                <w:sz w:val="24"/>
                <w:szCs w:val="24"/>
              </w:rPr>
            </w:pPr>
            <w:r>
              <w:rPr>
                <w:sz w:val="24"/>
                <w:szCs w:val="24"/>
              </w:rPr>
              <w:t>20</w:t>
            </w:r>
          </w:p>
        </w:tc>
        <w:tc>
          <w:tcPr>
            <w:tcW w:w="364" w:type="dxa"/>
            <w:tcBorders>
              <w:bottom w:val="single" w:sz="4" w:space="0" w:color="auto"/>
            </w:tcBorders>
          </w:tcPr>
          <w:p w:rsidR="001B590C" w:rsidRDefault="000B5601">
            <w:pPr>
              <w:spacing w:line="120" w:lineRule="atLeast"/>
              <w:jc w:val="center"/>
              <w:rPr>
                <w:sz w:val="24"/>
                <w:szCs w:val="24"/>
                <w:lang w:val="en-US"/>
              </w:rPr>
            </w:pPr>
            <w:r>
              <w:rPr>
                <w:sz w:val="24"/>
                <w:szCs w:val="24"/>
                <w:lang w:val="en-US"/>
              </w:rPr>
              <w:t>17</w:t>
            </w:r>
          </w:p>
        </w:tc>
        <w:tc>
          <w:tcPr>
            <w:tcW w:w="182" w:type="dxa"/>
          </w:tcPr>
          <w:p w:rsidR="001B590C" w:rsidRDefault="00FA3B8C">
            <w:pPr>
              <w:spacing w:line="120" w:lineRule="atLeast"/>
              <w:rPr>
                <w:sz w:val="24"/>
                <w:szCs w:val="24"/>
              </w:rPr>
            </w:pPr>
            <w:r>
              <w:rPr>
                <w:sz w:val="24"/>
                <w:szCs w:val="24"/>
              </w:rPr>
              <w:t>г.</w:t>
            </w:r>
          </w:p>
        </w:tc>
        <w:tc>
          <w:tcPr>
            <w:tcW w:w="5000" w:type="dxa"/>
          </w:tcPr>
          <w:p w:rsidR="001B590C" w:rsidRDefault="001B590C">
            <w:pPr>
              <w:spacing w:line="120" w:lineRule="atLeast"/>
              <w:rPr>
                <w:sz w:val="24"/>
                <w:szCs w:val="24"/>
              </w:rPr>
            </w:pPr>
          </w:p>
        </w:tc>
        <w:tc>
          <w:tcPr>
            <w:tcW w:w="235" w:type="dxa"/>
          </w:tcPr>
          <w:p w:rsidR="001B590C" w:rsidRDefault="00FA3B8C">
            <w:pPr>
              <w:spacing w:line="120" w:lineRule="atLeast"/>
              <w:rPr>
                <w:sz w:val="24"/>
                <w:szCs w:val="24"/>
              </w:rPr>
            </w:pPr>
            <w:r>
              <w:rPr>
                <w:sz w:val="24"/>
                <w:szCs w:val="24"/>
              </w:rPr>
              <w:t>№</w:t>
            </w:r>
          </w:p>
        </w:tc>
        <w:tc>
          <w:tcPr>
            <w:tcW w:w="1340" w:type="dxa"/>
            <w:tcBorders>
              <w:bottom w:val="single" w:sz="4" w:space="0" w:color="auto"/>
            </w:tcBorders>
          </w:tcPr>
          <w:p w:rsidR="001B590C" w:rsidRPr="000B5601" w:rsidRDefault="000B5601">
            <w:pPr>
              <w:spacing w:line="120" w:lineRule="atLeast"/>
              <w:jc w:val="center"/>
              <w:rPr>
                <w:sz w:val="24"/>
                <w:szCs w:val="24"/>
                <w:lang w:val="en-US"/>
              </w:rPr>
            </w:pPr>
            <w:r>
              <w:rPr>
                <w:sz w:val="24"/>
                <w:szCs w:val="24"/>
                <w:lang w:val="en-US"/>
              </w:rPr>
              <w:t>585</w:t>
            </w:r>
          </w:p>
        </w:tc>
      </w:tr>
    </w:tbl>
    <w:p w:rsidR="001B590C" w:rsidRDefault="00AC440B">
      <w:pPr>
        <w:rPr>
          <w:rFonts w:cs="Times New Roman"/>
        </w:rPr>
      </w:pPr>
      <w:r>
        <w:rPr>
          <w:noProof/>
          <w:lang w:eastAsia="ru-RU"/>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posOffset>158750</wp:posOffset>
                </wp:positionV>
                <wp:extent cx="6119495" cy="2609850"/>
                <wp:effectExtent l="0" t="0" r="0" b="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098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B590C" w:rsidRDefault="001B590C">
                            <w:pPr>
                              <w:spacing w:line="120" w:lineRule="atLeast"/>
                              <w:jc w:val="center"/>
                              <w:rPr>
                                <w:rFonts w:eastAsia="Times New Roman" w:cs="Times New Roman"/>
                                <w:sz w:val="24"/>
                                <w:szCs w:val="24"/>
                                <w:lang w:eastAsia="ru-RU"/>
                              </w:rPr>
                            </w:pPr>
                          </w:p>
                          <w:p w:rsidR="001B590C" w:rsidRDefault="001B590C">
                            <w:pPr>
                              <w:spacing w:line="120" w:lineRule="atLeast"/>
                              <w:jc w:val="center"/>
                              <w:rPr>
                                <w:rFonts w:eastAsia="Times New Roman" w:cs="Times New Roman"/>
                                <w:sz w:val="10"/>
                                <w:szCs w:val="24"/>
                                <w:lang w:eastAsia="ru-RU"/>
                              </w:rPr>
                            </w:pPr>
                          </w:p>
                          <w:p w:rsidR="001B590C" w:rsidRDefault="00FA3B8C">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1B590C" w:rsidRDefault="00FA3B8C">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1B590C" w:rsidRDefault="001B590C">
                            <w:pPr>
                              <w:spacing w:line="120" w:lineRule="atLeast"/>
                              <w:jc w:val="center"/>
                              <w:rPr>
                                <w:rFonts w:eastAsia="Times New Roman" w:cs="Times New Roman"/>
                                <w:b/>
                                <w:sz w:val="18"/>
                                <w:szCs w:val="24"/>
                                <w:lang w:eastAsia="ru-RU"/>
                              </w:rPr>
                            </w:pPr>
                          </w:p>
                          <w:p w:rsidR="001B590C" w:rsidRDefault="00FA3B8C">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1B590C" w:rsidRDefault="001B590C">
                            <w:pPr>
                              <w:spacing w:line="120" w:lineRule="atLeast"/>
                              <w:jc w:val="center"/>
                              <w:rPr>
                                <w:rFonts w:eastAsia="Times New Roman" w:cs="Times New Roman"/>
                                <w:sz w:val="18"/>
                                <w:szCs w:val="24"/>
                                <w:lang w:eastAsia="ru-RU"/>
                              </w:rPr>
                            </w:pPr>
                          </w:p>
                          <w:p w:rsidR="001B590C" w:rsidRDefault="001B590C">
                            <w:pPr>
                              <w:spacing w:line="120" w:lineRule="atLeast"/>
                              <w:jc w:val="center"/>
                              <w:rPr>
                                <w:rFonts w:eastAsia="Times New Roman" w:cs="Times New Roman"/>
                                <w:sz w:val="20"/>
                                <w:szCs w:val="24"/>
                                <w:lang w:eastAsia="ru-RU"/>
                              </w:rPr>
                            </w:pPr>
                          </w:p>
                          <w:p w:rsidR="001B590C" w:rsidRDefault="00FA3B8C">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1B590C" w:rsidRDefault="001B590C">
                            <w:pPr>
                              <w:spacing w:line="120" w:lineRule="atLeast"/>
                              <w:jc w:val="center"/>
                              <w:rPr>
                                <w:rFonts w:eastAsia="Times New Roman" w:cs="Times New Roman"/>
                                <w:sz w:val="30"/>
                                <w:szCs w:val="24"/>
                                <w:lang w:eastAsia="ru-RU"/>
                              </w:rPr>
                            </w:pPr>
                          </w:p>
                          <w:p w:rsidR="001B590C" w:rsidRDefault="001B590C">
                            <w:pPr>
                              <w:spacing w:line="120" w:lineRule="atLeast"/>
                              <w:jc w:val="center"/>
                              <w:rPr>
                                <w:rFonts w:eastAsia="Times New Roman" w:cs="Times New Roman"/>
                                <w:sz w:val="20"/>
                                <w:szCs w:val="24"/>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30.65pt;margin-top:12.5pt;width:481.85pt;height:20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" stroked="f">
                <v:stroke dashstyle="1 1" endcap="round"/>
                <v:textbox inset="0,0,0,0">
                  <w:txbxContent>
                    <w:p w:rsidR="001B590C" w:rsidRDefault="001B590C">
                      <w:pPr>
                        <w:spacing w:line="120" w:lineRule="atLeast"/>
                        <w:jc w:val="center"/>
                        <w:rPr>
                          <w:rFonts w:eastAsia="Times New Roman" w:cs="Times New Roman"/>
                          <w:sz w:val="24"/>
                          <w:szCs w:val="24"/>
                          <w:lang w:eastAsia="ru-RU"/>
                        </w:rPr>
                      </w:pPr>
                    </w:p>
                    <w:p w:rsidR="001B590C" w:rsidRDefault="001B590C">
                      <w:pPr>
                        <w:spacing w:line="120" w:lineRule="atLeast"/>
                        <w:jc w:val="center"/>
                        <w:rPr>
                          <w:rFonts w:eastAsia="Times New Roman" w:cs="Times New Roman"/>
                          <w:sz w:val="10"/>
                          <w:szCs w:val="24"/>
                          <w:lang w:eastAsia="ru-RU"/>
                        </w:rPr>
                      </w:pPr>
                    </w:p>
                    <w:p w:rsidR="001B590C" w:rsidRDefault="00FA3B8C">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1B590C" w:rsidRDefault="00FA3B8C">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1B590C" w:rsidRDefault="001B590C">
                      <w:pPr>
                        <w:spacing w:line="120" w:lineRule="atLeast"/>
                        <w:jc w:val="center"/>
                        <w:rPr>
                          <w:rFonts w:eastAsia="Times New Roman" w:cs="Times New Roman"/>
                          <w:b/>
                          <w:sz w:val="18"/>
                          <w:szCs w:val="24"/>
                          <w:lang w:eastAsia="ru-RU"/>
                        </w:rPr>
                      </w:pPr>
                    </w:p>
                    <w:p w:rsidR="001B590C" w:rsidRDefault="00FA3B8C">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1B590C" w:rsidRDefault="001B590C">
                      <w:pPr>
                        <w:spacing w:line="120" w:lineRule="atLeast"/>
                        <w:jc w:val="center"/>
                        <w:rPr>
                          <w:rFonts w:eastAsia="Times New Roman" w:cs="Times New Roman"/>
                          <w:sz w:val="18"/>
                          <w:szCs w:val="24"/>
                          <w:lang w:eastAsia="ru-RU"/>
                        </w:rPr>
                      </w:pPr>
                    </w:p>
                    <w:p w:rsidR="001B590C" w:rsidRDefault="001B590C">
                      <w:pPr>
                        <w:spacing w:line="120" w:lineRule="atLeast"/>
                        <w:jc w:val="center"/>
                        <w:rPr>
                          <w:rFonts w:eastAsia="Times New Roman" w:cs="Times New Roman"/>
                          <w:sz w:val="20"/>
                          <w:szCs w:val="24"/>
                          <w:lang w:eastAsia="ru-RU"/>
                        </w:rPr>
                      </w:pPr>
                    </w:p>
                    <w:p w:rsidR="001B590C" w:rsidRDefault="00FA3B8C">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1B590C" w:rsidRDefault="001B590C">
                      <w:pPr>
                        <w:spacing w:line="120" w:lineRule="atLeast"/>
                        <w:jc w:val="center"/>
                        <w:rPr>
                          <w:rFonts w:eastAsia="Times New Roman" w:cs="Times New Roman"/>
                          <w:sz w:val="30"/>
                          <w:szCs w:val="24"/>
                          <w:lang w:eastAsia="ru-RU"/>
                        </w:rPr>
                      </w:pPr>
                    </w:p>
                    <w:p w:rsidR="001B590C" w:rsidRDefault="001B590C">
                      <w:pPr>
                        <w:spacing w:line="120" w:lineRule="atLeast"/>
                        <w:jc w:val="center"/>
                        <w:rPr>
                          <w:rFonts w:eastAsia="Times New Roman" w:cs="Times New Roman"/>
                          <w:sz w:val="20"/>
                          <w:szCs w:val="24"/>
                          <w:lang w:eastAsia="ru-RU"/>
                        </w:rPr>
                      </w:pPr>
                    </w:p>
                  </w:txbxContent>
                </v:textbox>
                <w10:wrap type="square" anchorx="margin" anchory="page"/>
                <w10:anchorlock/>
              </v:rect>
            </w:pict>
          </mc:Fallback>
        </mc:AlternateContent>
      </w:r>
    </w:p>
    <w:p w:rsidR="001B590C" w:rsidRDefault="00FA3B8C">
      <w:pPr>
        <w:rPr>
          <w:rFonts w:cs="Times New Roman"/>
          <w:bCs/>
          <w:szCs w:val="28"/>
        </w:rPr>
      </w:pPr>
      <w:r>
        <w:rPr>
          <w:rFonts w:cs="Times New Roman"/>
          <w:bCs/>
          <w:szCs w:val="28"/>
        </w:rPr>
        <w:t>О внесении изменений в распоряжение</w:t>
      </w:r>
    </w:p>
    <w:p w:rsidR="001B590C" w:rsidRDefault="00FA3B8C">
      <w:pPr>
        <w:rPr>
          <w:rFonts w:cs="Times New Roman"/>
          <w:bCs/>
          <w:szCs w:val="28"/>
        </w:rPr>
      </w:pPr>
      <w:r>
        <w:rPr>
          <w:rFonts w:cs="Times New Roman"/>
          <w:bCs/>
          <w:szCs w:val="28"/>
        </w:rPr>
        <w:t xml:space="preserve">Администрации города от 10.05.2011 </w:t>
      </w:r>
    </w:p>
    <w:p w:rsidR="001B590C" w:rsidRDefault="00FA3B8C">
      <w:pPr>
        <w:rPr>
          <w:rFonts w:cs="Times New Roman"/>
          <w:bCs/>
          <w:szCs w:val="28"/>
        </w:rPr>
      </w:pPr>
      <w:r>
        <w:rPr>
          <w:rFonts w:cs="Times New Roman"/>
          <w:bCs/>
          <w:szCs w:val="28"/>
        </w:rPr>
        <w:t xml:space="preserve">№ 1193 «Об утверждении состава </w:t>
      </w:r>
    </w:p>
    <w:p w:rsidR="001B590C" w:rsidRDefault="00FA3B8C">
      <w:pPr>
        <w:rPr>
          <w:rFonts w:cs="Times New Roman"/>
          <w:bCs/>
          <w:szCs w:val="28"/>
        </w:rPr>
      </w:pPr>
      <w:r>
        <w:rPr>
          <w:rFonts w:cs="Times New Roman"/>
          <w:bCs/>
          <w:szCs w:val="28"/>
        </w:rPr>
        <w:t>рабочей группы»</w:t>
      </w:r>
    </w:p>
    <w:p w:rsidR="001B590C" w:rsidRDefault="001B590C">
      <w:pPr>
        <w:rPr>
          <w:rFonts w:cs="Times New Roman"/>
          <w:bCs/>
          <w:szCs w:val="28"/>
        </w:rPr>
      </w:pPr>
    </w:p>
    <w:p w:rsidR="001B590C" w:rsidRDefault="001B590C">
      <w:pPr>
        <w:jc w:val="both"/>
        <w:rPr>
          <w:rFonts w:cs="Times New Roman"/>
          <w:bCs/>
          <w:szCs w:val="28"/>
        </w:rPr>
      </w:pPr>
    </w:p>
    <w:p w:rsidR="001B590C" w:rsidRDefault="00FA3B8C">
      <w:pPr>
        <w:ind w:firstLine="567"/>
        <w:jc w:val="both"/>
        <w:rPr>
          <w:rFonts w:cs="Times New Roman"/>
          <w:bCs/>
          <w:szCs w:val="28"/>
        </w:rPr>
      </w:pPr>
      <w:r>
        <w:rPr>
          <w:rFonts w:cs="Times New Roman"/>
          <w:bCs/>
          <w:szCs w:val="28"/>
        </w:rPr>
        <w:t>В соответствии с Уставом муниципального образования городской округ город Сургут, распоряжением Администрации города от 30.12.2005 № 3686 «Об утверждении Регламента Администрации города»:</w:t>
      </w:r>
    </w:p>
    <w:p w:rsidR="001B590C" w:rsidRDefault="00FA3B8C">
      <w:pPr>
        <w:ind w:firstLine="567"/>
        <w:jc w:val="both"/>
        <w:rPr>
          <w:rFonts w:cs="Times New Roman"/>
          <w:bCs/>
          <w:szCs w:val="28"/>
        </w:rPr>
      </w:pPr>
      <w:r>
        <w:rPr>
          <w:rFonts w:cs="Times New Roman"/>
          <w:bCs/>
          <w:szCs w:val="28"/>
        </w:rPr>
        <w:t xml:space="preserve">1. Внести в распоряжение Администрации города от 10.05.2011 № 1193 «Об утверждении состава рабочей группы» (с изменениями от 22.07.2011                </w:t>
      </w:r>
      <w:r>
        <w:rPr>
          <w:rFonts w:cs="Times New Roman"/>
          <w:bCs/>
          <w:spacing w:val="-4"/>
          <w:szCs w:val="28"/>
        </w:rPr>
        <w:t>№ 1940, 27.07.2011 № 1979) изменения, изложив приложения 1, 2 к распоряжению</w:t>
      </w:r>
      <w:r>
        <w:rPr>
          <w:rFonts w:cs="Times New Roman"/>
          <w:bCs/>
          <w:szCs w:val="28"/>
        </w:rPr>
        <w:t xml:space="preserve"> в новой редакции согласно приложениям 1, 2 к настоящему распоряжению            соответственно.</w:t>
      </w:r>
    </w:p>
    <w:p w:rsidR="001B590C" w:rsidRDefault="00FA3B8C">
      <w:pPr>
        <w:ind w:firstLine="567"/>
        <w:jc w:val="both"/>
        <w:rPr>
          <w:rFonts w:cs="Times New Roman"/>
          <w:bCs/>
          <w:szCs w:val="28"/>
        </w:rPr>
      </w:pPr>
      <w:r>
        <w:rPr>
          <w:rFonts w:cs="Times New Roman"/>
          <w:bCs/>
          <w:szCs w:val="28"/>
        </w:rPr>
        <w:t>2. Признать утратившим силу распоряжение Администрации города               от 22.11.2013 № 4102 «Об утверждении положения и состава рабочей группы».</w:t>
      </w:r>
    </w:p>
    <w:p w:rsidR="001B590C" w:rsidRDefault="00FA3B8C">
      <w:pPr>
        <w:ind w:firstLine="567"/>
        <w:jc w:val="both"/>
        <w:rPr>
          <w:rFonts w:cs="Times New Roman"/>
          <w:bCs/>
          <w:szCs w:val="28"/>
        </w:rPr>
      </w:pPr>
      <w:r>
        <w:rPr>
          <w:rFonts w:cs="Times New Roman"/>
          <w:bCs/>
          <w:szCs w:val="28"/>
        </w:rPr>
        <w:t>3. Управлению информационной политики разместить настоящее распоряжение на официальном портале Администрации города.</w:t>
      </w:r>
    </w:p>
    <w:p w:rsidR="001B590C" w:rsidRDefault="00FA3B8C">
      <w:pPr>
        <w:ind w:firstLine="567"/>
        <w:jc w:val="both"/>
        <w:rPr>
          <w:rFonts w:cs="Times New Roman"/>
          <w:bCs/>
          <w:szCs w:val="28"/>
        </w:rPr>
      </w:pPr>
      <w:r>
        <w:rPr>
          <w:rFonts w:cs="Times New Roman"/>
          <w:bCs/>
          <w:szCs w:val="28"/>
        </w:rPr>
        <w:t>4. Контроль за выполнением распоряжения возложить на заместителя          главы Администрации города Жердева А.А.</w:t>
      </w:r>
    </w:p>
    <w:p w:rsidR="001B590C" w:rsidRDefault="001B590C">
      <w:pPr>
        <w:ind w:firstLine="567"/>
        <w:jc w:val="both"/>
        <w:rPr>
          <w:rFonts w:cs="Times New Roman"/>
          <w:bCs/>
          <w:szCs w:val="28"/>
        </w:rPr>
      </w:pPr>
    </w:p>
    <w:p w:rsidR="001B590C" w:rsidRDefault="001B590C">
      <w:pPr>
        <w:ind w:firstLine="567"/>
        <w:jc w:val="both"/>
        <w:rPr>
          <w:rFonts w:cs="Times New Roman"/>
          <w:bCs/>
          <w:szCs w:val="28"/>
        </w:rPr>
      </w:pPr>
    </w:p>
    <w:p w:rsidR="001B590C" w:rsidRDefault="001B590C">
      <w:pPr>
        <w:ind w:firstLine="567"/>
        <w:jc w:val="both"/>
        <w:rPr>
          <w:rFonts w:cs="Times New Roman"/>
          <w:bCs/>
          <w:szCs w:val="28"/>
        </w:rPr>
      </w:pPr>
    </w:p>
    <w:p w:rsidR="001B590C" w:rsidRDefault="00FA3B8C">
      <w:pPr>
        <w:jc w:val="both"/>
        <w:rPr>
          <w:rFonts w:cs="Times New Roman"/>
          <w:bCs/>
          <w:szCs w:val="28"/>
        </w:rPr>
      </w:pPr>
      <w:r>
        <w:rPr>
          <w:rFonts w:cs="Times New Roman"/>
          <w:bCs/>
          <w:szCs w:val="28"/>
        </w:rPr>
        <w:t>Глава города                                                                                           В.Н. Шувалов</w:t>
      </w:r>
    </w:p>
    <w:p w:rsidR="001B590C" w:rsidRDefault="001B590C">
      <w:pPr>
        <w:jc w:val="both"/>
        <w:rPr>
          <w:rFonts w:cs="Times New Roman"/>
          <w:bCs/>
          <w:szCs w:val="28"/>
        </w:rPr>
      </w:pPr>
    </w:p>
    <w:p w:rsidR="001B590C" w:rsidRDefault="001B590C">
      <w:pPr>
        <w:jc w:val="both"/>
        <w:rPr>
          <w:rFonts w:cs="Times New Roman"/>
          <w:bCs/>
          <w:szCs w:val="28"/>
        </w:rPr>
      </w:pPr>
    </w:p>
    <w:p w:rsidR="001B590C" w:rsidRDefault="001B590C">
      <w:pPr>
        <w:jc w:val="both"/>
        <w:rPr>
          <w:rFonts w:cs="Times New Roman"/>
          <w:bCs/>
          <w:szCs w:val="28"/>
        </w:rPr>
      </w:pPr>
    </w:p>
    <w:p w:rsidR="001B590C" w:rsidRDefault="001B590C">
      <w:pPr>
        <w:jc w:val="both"/>
        <w:rPr>
          <w:rFonts w:cs="Times New Roman"/>
          <w:bCs/>
          <w:szCs w:val="28"/>
        </w:rPr>
      </w:pPr>
    </w:p>
    <w:p w:rsidR="001B590C" w:rsidRDefault="001B590C">
      <w:pPr>
        <w:jc w:val="both"/>
        <w:rPr>
          <w:rFonts w:cs="Times New Roman"/>
          <w:bCs/>
          <w:szCs w:val="28"/>
        </w:rPr>
      </w:pPr>
    </w:p>
    <w:p w:rsidR="001B590C" w:rsidRDefault="001B590C">
      <w:pPr>
        <w:jc w:val="both"/>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FA3B8C">
      <w:pPr>
        <w:ind w:left="6237"/>
        <w:rPr>
          <w:rFonts w:cs="Times New Roman"/>
          <w:bCs/>
          <w:szCs w:val="28"/>
        </w:rPr>
      </w:pPr>
      <w:r>
        <w:rPr>
          <w:rFonts w:cs="Times New Roman"/>
          <w:bCs/>
          <w:szCs w:val="28"/>
        </w:rPr>
        <w:t>Приложение 1</w:t>
      </w:r>
      <w:r>
        <w:rPr>
          <w:rFonts w:cs="Times New Roman"/>
          <w:bCs/>
          <w:szCs w:val="28"/>
        </w:rPr>
        <w:br/>
        <w:t xml:space="preserve">к распоряжению </w:t>
      </w:r>
    </w:p>
    <w:p w:rsidR="001B590C" w:rsidRDefault="00FA3B8C">
      <w:pPr>
        <w:ind w:left="6237"/>
        <w:rPr>
          <w:rFonts w:cs="Times New Roman"/>
          <w:bCs/>
          <w:szCs w:val="28"/>
        </w:rPr>
      </w:pPr>
      <w:r>
        <w:rPr>
          <w:rFonts w:cs="Times New Roman"/>
          <w:bCs/>
          <w:szCs w:val="28"/>
        </w:rPr>
        <w:t>Администрации города</w:t>
      </w:r>
      <w:r>
        <w:rPr>
          <w:rFonts w:cs="Times New Roman"/>
          <w:bCs/>
          <w:szCs w:val="28"/>
        </w:rPr>
        <w:br/>
        <w:t>от ____________ № _______</w:t>
      </w: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FA3B8C">
      <w:pPr>
        <w:jc w:val="center"/>
        <w:rPr>
          <w:rFonts w:cs="Times New Roman"/>
          <w:bCs/>
          <w:szCs w:val="28"/>
        </w:rPr>
      </w:pPr>
      <w:r>
        <w:rPr>
          <w:rFonts w:cs="Times New Roman"/>
          <w:bCs/>
          <w:szCs w:val="28"/>
        </w:rPr>
        <w:t xml:space="preserve">Состав </w:t>
      </w:r>
    </w:p>
    <w:p w:rsidR="001B590C" w:rsidRDefault="00FA3B8C">
      <w:pPr>
        <w:jc w:val="center"/>
        <w:rPr>
          <w:rFonts w:cs="Times New Roman"/>
          <w:bCs/>
          <w:szCs w:val="28"/>
        </w:rPr>
      </w:pPr>
      <w:r>
        <w:rPr>
          <w:rFonts w:cs="Times New Roman"/>
          <w:bCs/>
          <w:szCs w:val="28"/>
        </w:rPr>
        <w:t>рабочей группы по решению вопросов установки, незаконного расположения, возможной организации и проведению мероприятий по ликвидации торговых киосков и павильонов</w:t>
      </w:r>
    </w:p>
    <w:p w:rsidR="001B590C" w:rsidRDefault="001B590C">
      <w:pPr>
        <w:rPr>
          <w:rFonts w:cs="Times New Roman"/>
          <w:bCs/>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0"/>
        <w:gridCol w:w="4678"/>
      </w:tblGrid>
      <w:tr w:rsidR="001B590C">
        <w:tc>
          <w:tcPr>
            <w:tcW w:w="4990" w:type="dxa"/>
          </w:tcPr>
          <w:p w:rsidR="001B590C" w:rsidRDefault="00FA3B8C">
            <w:pPr>
              <w:ind w:firstLine="567"/>
              <w:jc w:val="both"/>
              <w:rPr>
                <w:rFonts w:cs="Times New Roman"/>
                <w:bCs/>
                <w:szCs w:val="28"/>
              </w:rPr>
            </w:pPr>
            <w:r>
              <w:rPr>
                <w:rFonts w:cs="Times New Roman"/>
                <w:bCs/>
                <w:szCs w:val="28"/>
              </w:rPr>
              <w:t>Основной состав</w:t>
            </w:r>
          </w:p>
        </w:tc>
        <w:tc>
          <w:tcPr>
            <w:tcW w:w="4678" w:type="dxa"/>
          </w:tcPr>
          <w:p w:rsidR="001B590C" w:rsidRDefault="00FA3B8C">
            <w:pPr>
              <w:ind w:firstLine="567"/>
              <w:jc w:val="both"/>
              <w:rPr>
                <w:rFonts w:cs="Times New Roman"/>
                <w:bCs/>
                <w:szCs w:val="28"/>
              </w:rPr>
            </w:pPr>
            <w:r>
              <w:rPr>
                <w:rFonts w:cs="Times New Roman"/>
                <w:bCs/>
                <w:szCs w:val="28"/>
              </w:rPr>
              <w:t>Резервный состав</w:t>
            </w:r>
          </w:p>
        </w:tc>
      </w:tr>
      <w:tr w:rsidR="001B590C">
        <w:tc>
          <w:tcPr>
            <w:tcW w:w="4990" w:type="dxa"/>
          </w:tcPr>
          <w:p w:rsidR="001B590C" w:rsidRDefault="00FA3B8C">
            <w:pPr>
              <w:rPr>
                <w:rFonts w:cs="Times New Roman"/>
                <w:bCs/>
                <w:szCs w:val="28"/>
              </w:rPr>
            </w:pPr>
            <w:r>
              <w:rPr>
                <w:rFonts w:cs="Times New Roman"/>
                <w:bCs/>
                <w:szCs w:val="28"/>
              </w:rPr>
              <w:t xml:space="preserve">Жердев </w:t>
            </w:r>
          </w:p>
          <w:p w:rsidR="001B590C" w:rsidRDefault="00FA3B8C">
            <w:pPr>
              <w:rPr>
                <w:rFonts w:cs="Times New Roman"/>
                <w:bCs/>
                <w:szCs w:val="28"/>
              </w:rPr>
            </w:pPr>
            <w:r>
              <w:rPr>
                <w:rFonts w:cs="Times New Roman"/>
                <w:bCs/>
                <w:szCs w:val="28"/>
              </w:rPr>
              <w:t xml:space="preserve">Алексей Александрович – заместитель главы Администрации города, </w:t>
            </w:r>
          </w:p>
          <w:p w:rsidR="001B590C" w:rsidRDefault="00FA3B8C">
            <w:pPr>
              <w:rPr>
                <w:rFonts w:cs="Times New Roman"/>
                <w:bCs/>
                <w:szCs w:val="28"/>
              </w:rPr>
            </w:pPr>
            <w:r>
              <w:rPr>
                <w:rFonts w:cs="Times New Roman"/>
                <w:bCs/>
                <w:szCs w:val="28"/>
              </w:rPr>
              <w:t>руководитель рабочей группы</w:t>
            </w:r>
          </w:p>
        </w:tc>
        <w:tc>
          <w:tcPr>
            <w:tcW w:w="4678" w:type="dxa"/>
          </w:tcPr>
          <w:p w:rsidR="001B590C" w:rsidRDefault="00FA3B8C">
            <w:pPr>
              <w:ind w:firstLine="5"/>
              <w:jc w:val="center"/>
              <w:rPr>
                <w:rFonts w:cs="Times New Roman"/>
                <w:bCs/>
                <w:szCs w:val="28"/>
              </w:rPr>
            </w:pPr>
            <w:r>
              <w:rPr>
                <w:rFonts w:cs="Times New Roman"/>
                <w:bCs/>
                <w:szCs w:val="28"/>
              </w:rPr>
              <w:t>-</w:t>
            </w:r>
          </w:p>
        </w:tc>
      </w:tr>
      <w:tr w:rsidR="001B590C">
        <w:tc>
          <w:tcPr>
            <w:tcW w:w="4990" w:type="dxa"/>
          </w:tcPr>
          <w:p w:rsidR="001B590C" w:rsidRDefault="00FA3B8C">
            <w:pPr>
              <w:rPr>
                <w:rFonts w:cs="Times New Roman"/>
                <w:bCs/>
                <w:szCs w:val="28"/>
              </w:rPr>
            </w:pPr>
            <w:r>
              <w:rPr>
                <w:rFonts w:cs="Times New Roman"/>
                <w:bCs/>
                <w:szCs w:val="28"/>
              </w:rPr>
              <w:t xml:space="preserve">Шерстнева </w:t>
            </w:r>
          </w:p>
          <w:p w:rsidR="001B590C" w:rsidRDefault="00FA3B8C">
            <w:pPr>
              <w:rPr>
                <w:rFonts w:cs="Times New Roman"/>
                <w:bCs/>
                <w:szCs w:val="28"/>
              </w:rPr>
            </w:pPr>
            <w:r>
              <w:rPr>
                <w:rFonts w:cs="Times New Roman"/>
                <w:bCs/>
                <w:szCs w:val="28"/>
              </w:rPr>
              <w:t>Анна Юрьевна – заместитель главы Администрации города, заместитель руководителя рабочей группы</w:t>
            </w:r>
          </w:p>
        </w:tc>
        <w:tc>
          <w:tcPr>
            <w:tcW w:w="4678" w:type="dxa"/>
          </w:tcPr>
          <w:p w:rsidR="001B590C" w:rsidRDefault="00FA3B8C">
            <w:pPr>
              <w:ind w:firstLine="5"/>
              <w:jc w:val="center"/>
              <w:rPr>
                <w:rFonts w:cs="Times New Roman"/>
                <w:bCs/>
                <w:szCs w:val="28"/>
              </w:rPr>
            </w:pPr>
            <w:r>
              <w:rPr>
                <w:rFonts w:cs="Times New Roman"/>
                <w:bCs/>
                <w:szCs w:val="28"/>
              </w:rPr>
              <w:t>-</w:t>
            </w:r>
          </w:p>
        </w:tc>
      </w:tr>
      <w:tr w:rsidR="001B590C">
        <w:tc>
          <w:tcPr>
            <w:tcW w:w="4990" w:type="dxa"/>
          </w:tcPr>
          <w:p w:rsidR="001B590C" w:rsidRDefault="00FA3B8C">
            <w:pPr>
              <w:rPr>
                <w:rFonts w:cs="Times New Roman"/>
                <w:bCs/>
                <w:szCs w:val="28"/>
              </w:rPr>
            </w:pPr>
            <w:r>
              <w:rPr>
                <w:rFonts w:cs="Times New Roman"/>
                <w:bCs/>
                <w:szCs w:val="28"/>
              </w:rPr>
              <w:t xml:space="preserve">Усов </w:t>
            </w:r>
          </w:p>
          <w:p w:rsidR="001B590C" w:rsidRDefault="00FA3B8C">
            <w:pPr>
              <w:rPr>
                <w:rFonts w:cs="Times New Roman"/>
                <w:bCs/>
                <w:szCs w:val="28"/>
              </w:rPr>
            </w:pPr>
            <w:r>
              <w:rPr>
                <w:rFonts w:cs="Times New Roman"/>
                <w:bCs/>
                <w:szCs w:val="28"/>
              </w:rPr>
              <w:t>Алексей Васильевич – заместитель главы Администрации города</w:t>
            </w:r>
          </w:p>
        </w:tc>
        <w:tc>
          <w:tcPr>
            <w:tcW w:w="4678" w:type="dxa"/>
          </w:tcPr>
          <w:p w:rsidR="001B590C" w:rsidRDefault="00FA3B8C">
            <w:pPr>
              <w:ind w:firstLine="5"/>
              <w:jc w:val="center"/>
              <w:rPr>
                <w:rFonts w:cs="Times New Roman"/>
                <w:bCs/>
                <w:szCs w:val="28"/>
              </w:rPr>
            </w:pPr>
            <w:r>
              <w:rPr>
                <w:rFonts w:cs="Times New Roman"/>
                <w:bCs/>
                <w:szCs w:val="28"/>
              </w:rPr>
              <w:t>-</w:t>
            </w:r>
          </w:p>
        </w:tc>
      </w:tr>
      <w:tr w:rsidR="001B590C">
        <w:tc>
          <w:tcPr>
            <w:tcW w:w="4990" w:type="dxa"/>
          </w:tcPr>
          <w:p w:rsidR="001B590C" w:rsidRDefault="00FA3B8C">
            <w:pPr>
              <w:rPr>
                <w:rFonts w:cs="Times New Roman"/>
                <w:bCs/>
                <w:szCs w:val="28"/>
              </w:rPr>
            </w:pPr>
            <w:r>
              <w:rPr>
                <w:rFonts w:cs="Times New Roman"/>
                <w:bCs/>
                <w:szCs w:val="28"/>
              </w:rPr>
              <w:t xml:space="preserve">Кривцов </w:t>
            </w:r>
          </w:p>
          <w:p w:rsidR="001B590C" w:rsidRDefault="00FA3B8C">
            <w:pPr>
              <w:rPr>
                <w:rFonts w:cs="Times New Roman"/>
                <w:bCs/>
                <w:szCs w:val="28"/>
              </w:rPr>
            </w:pPr>
            <w:r>
              <w:rPr>
                <w:rFonts w:cs="Times New Roman"/>
                <w:bCs/>
                <w:szCs w:val="28"/>
              </w:rPr>
              <w:t>Николай Николаевич – заместитель главы Администрации города</w:t>
            </w:r>
          </w:p>
        </w:tc>
        <w:tc>
          <w:tcPr>
            <w:tcW w:w="4678" w:type="dxa"/>
          </w:tcPr>
          <w:p w:rsidR="001B590C" w:rsidRDefault="00FA3B8C">
            <w:pPr>
              <w:ind w:firstLine="5"/>
              <w:jc w:val="center"/>
              <w:rPr>
                <w:rFonts w:cs="Times New Roman"/>
                <w:bCs/>
                <w:szCs w:val="28"/>
              </w:rPr>
            </w:pPr>
            <w:r>
              <w:rPr>
                <w:rFonts w:cs="Times New Roman"/>
                <w:bCs/>
                <w:szCs w:val="28"/>
              </w:rPr>
              <w:t>-</w:t>
            </w:r>
          </w:p>
        </w:tc>
      </w:tr>
      <w:tr w:rsidR="001B590C">
        <w:tc>
          <w:tcPr>
            <w:tcW w:w="4990" w:type="dxa"/>
          </w:tcPr>
          <w:p w:rsidR="001B590C" w:rsidRDefault="00FA3B8C">
            <w:pPr>
              <w:rPr>
                <w:rFonts w:cs="Times New Roman"/>
                <w:bCs/>
                <w:szCs w:val="28"/>
              </w:rPr>
            </w:pPr>
            <w:r>
              <w:rPr>
                <w:rFonts w:cs="Times New Roman"/>
                <w:bCs/>
                <w:szCs w:val="28"/>
              </w:rPr>
              <w:t xml:space="preserve">Верисоцкая </w:t>
            </w:r>
          </w:p>
          <w:p w:rsidR="001B590C" w:rsidRDefault="00FA3B8C">
            <w:pPr>
              <w:rPr>
                <w:rFonts w:cs="Times New Roman"/>
                <w:bCs/>
                <w:szCs w:val="28"/>
              </w:rPr>
            </w:pPr>
            <w:r>
              <w:rPr>
                <w:rFonts w:cs="Times New Roman"/>
                <w:bCs/>
                <w:szCs w:val="28"/>
              </w:rPr>
              <w:t xml:space="preserve">Екатерина Николаевна – главный </w:t>
            </w:r>
          </w:p>
          <w:p w:rsidR="001B590C" w:rsidRDefault="00FA3B8C">
            <w:pPr>
              <w:rPr>
                <w:rFonts w:cs="Times New Roman"/>
                <w:bCs/>
                <w:szCs w:val="28"/>
              </w:rPr>
            </w:pPr>
            <w:r>
              <w:rPr>
                <w:rFonts w:cs="Times New Roman"/>
                <w:bCs/>
                <w:szCs w:val="28"/>
              </w:rPr>
              <w:t xml:space="preserve">специалист отдела потребительского рынка и защиты прав потребителей управления экономики </w:t>
            </w:r>
          </w:p>
          <w:p w:rsidR="001B590C" w:rsidRDefault="00FA3B8C">
            <w:pPr>
              <w:rPr>
                <w:rFonts w:cs="Times New Roman"/>
                <w:bCs/>
                <w:szCs w:val="28"/>
              </w:rPr>
            </w:pPr>
            <w:r>
              <w:rPr>
                <w:rFonts w:cs="Times New Roman"/>
                <w:bCs/>
                <w:szCs w:val="28"/>
              </w:rPr>
              <w:t xml:space="preserve">и стратегического планирования, </w:t>
            </w:r>
          </w:p>
          <w:p w:rsidR="001B590C" w:rsidRDefault="00FA3B8C">
            <w:pPr>
              <w:rPr>
                <w:rFonts w:cs="Times New Roman"/>
                <w:bCs/>
                <w:szCs w:val="28"/>
              </w:rPr>
            </w:pPr>
            <w:r>
              <w:rPr>
                <w:rFonts w:cs="Times New Roman"/>
                <w:bCs/>
                <w:szCs w:val="28"/>
              </w:rPr>
              <w:t>секретарь рабочей группы</w:t>
            </w:r>
          </w:p>
        </w:tc>
        <w:tc>
          <w:tcPr>
            <w:tcW w:w="4678" w:type="dxa"/>
          </w:tcPr>
          <w:p w:rsidR="001B590C" w:rsidRDefault="00FA3B8C">
            <w:pPr>
              <w:ind w:firstLine="5"/>
              <w:jc w:val="center"/>
              <w:rPr>
                <w:rFonts w:cs="Times New Roman"/>
                <w:bCs/>
                <w:szCs w:val="28"/>
              </w:rPr>
            </w:pPr>
            <w:r>
              <w:rPr>
                <w:rFonts w:cs="Times New Roman"/>
                <w:bCs/>
                <w:szCs w:val="28"/>
              </w:rPr>
              <w:t>-</w:t>
            </w:r>
          </w:p>
        </w:tc>
      </w:tr>
      <w:tr w:rsidR="001B590C">
        <w:tc>
          <w:tcPr>
            <w:tcW w:w="4990" w:type="dxa"/>
          </w:tcPr>
          <w:p w:rsidR="001B590C" w:rsidRDefault="00FA3B8C">
            <w:pPr>
              <w:rPr>
                <w:rFonts w:cs="Times New Roman"/>
                <w:bCs/>
                <w:szCs w:val="28"/>
              </w:rPr>
            </w:pPr>
            <w:r>
              <w:rPr>
                <w:rFonts w:cs="Times New Roman"/>
                <w:bCs/>
                <w:szCs w:val="28"/>
              </w:rPr>
              <w:t xml:space="preserve">Болотов </w:t>
            </w:r>
          </w:p>
          <w:p w:rsidR="001B590C" w:rsidRDefault="00FA3B8C">
            <w:pPr>
              <w:rPr>
                <w:rFonts w:cs="Times New Roman"/>
                <w:bCs/>
                <w:szCs w:val="28"/>
              </w:rPr>
            </w:pPr>
            <w:r>
              <w:rPr>
                <w:rFonts w:cs="Times New Roman"/>
                <w:bCs/>
                <w:szCs w:val="28"/>
              </w:rPr>
              <w:t>Владимир Николаевич – депутат Думы города</w:t>
            </w:r>
          </w:p>
        </w:tc>
        <w:tc>
          <w:tcPr>
            <w:tcW w:w="4678" w:type="dxa"/>
          </w:tcPr>
          <w:p w:rsidR="001B590C" w:rsidRDefault="00FA3B8C">
            <w:pPr>
              <w:ind w:firstLine="5"/>
              <w:jc w:val="center"/>
              <w:rPr>
                <w:rFonts w:cs="Times New Roman"/>
                <w:bCs/>
                <w:szCs w:val="28"/>
              </w:rPr>
            </w:pPr>
            <w:r>
              <w:rPr>
                <w:rFonts w:cs="Times New Roman"/>
                <w:bCs/>
                <w:szCs w:val="28"/>
              </w:rPr>
              <w:t>-</w:t>
            </w:r>
          </w:p>
        </w:tc>
      </w:tr>
      <w:tr w:rsidR="001B590C">
        <w:tc>
          <w:tcPr>
            <w:tcW w:w="4990" w:type="dxa"/>
          </w:tcPr>
          <w:p w:rsidR="001B590C" w:rsidRDefault="00FA3B8C">
            <w:pPr>
              <w:rPr>
                <w:rFonts w:cs="Times New Roman"/>
                <w:bCs/>
                <w:szCs w:val="28"/>
              </w:rPr>
            </w:pPr>
            <w:r>
              <w:rPr>
                <w:rFonts w:cs="Times New Roman"/>
                <w:bCs/>
                <w:szCs w:val="28"/>
              </w:rPr>
              <w:t xml:space="preserve">Клишин </w:t>
            </w:r>
          </w:p>
          <w:p w:rsidR="001B590C" w:rsidRDefault="00FA3B8C">
            <w:pPr>
              <w:rPr>
                <w:rFonts w:cs="Times New Roman"/>
                <w:bCs/>
                <w:szCs w:val="28"/>
              </w:rPr>
            </w:pPr>
            <w:r>
              <w:rPr>
                <w:rFonts w:cs="Times New Roman"/>
                <w:bCs/>
                <w:szCs w:val="28"/>
              </w:rPr>
              <w:t>Владимир Васильевич – депутат Думы города</w:t>
            </w:r>
          </w:p>
        </w:tc>
        <w:tc>
          <w:tcPr>
            <w:tcW w:w="4678" w:type="dxa"/>
          </w:tcPr>
          <w:p w:rsidR="001B590C" w:rsidRDefault="00FA3B8C">
            <w:pPr>
              <w:ind w:firstLine="5"/>
              <w:jc w:val="center"/>
              <w:rPr>
                <w:rFonts w:cs="Times New Roman"/>
                <w:bCs/>
                <w:szCs w:val="28"/>
              </w:rPr>
            </w:pPr>
            <w:r>
              <w:rPr>
                <w:rFonts w:cs="Times New Roman"/>
                <w:bCs/>
                <w:szCs w:val="28"/>
              </w:rPr>
              <w:t>-</w:t>
            </w:r>
          </w:p>
        </w:tc>
      </w:tr>
      <w:tr w:rsidR="001B590C">
        <w:tc>
          <w:tcPr>
            <w:tcW w:w="4990" w:type="dxa"/>
          </w:tcPr>
          <w:p w:rsidR="001B590C" w:rsidRDefault="00FA3B8C">
            <w:pPr>
              <w:rPr>
                <w:rFonts w:cs="Times New Roman"/>
                <w:bCs/>
                <w:szCs w:val="28"/>
              </w:rPr>
            </w:pPr>
            <w:r>
              <w:rPr>
                <w:rFonts w:cs="Times New Roman"/>
                <w:bCs/>
                <w:szCs w:val="28"/>
              </w:rPr>
              <w:t xml:space="preserve">Птицын </w:t>
            </w:r>
          </w:p>
          <w:p w:rsidR="001B590C" w:rsidRDefault="00FA3B8C">
            <w:pPr>
              <w:rPr>
                <w:rFonts w:cs="Times New Roman"/>
                <w:bCs/>
                <w:szCs w:val="28"/>
              </w:rPr>
            </w:pPr>
            <w:r>
              <w:rPr>
                <w:rFonts w:cs="Times New Roman"/>
                <w:bCs/>
                <w:szCs w:val="28"/>
              </w:rPr>
              <w:t xml:space="preserve">Василий Иванович – депутат Думы </w:t>
            </w:r>
          </w:p>
          <w:p w:rsidR="001B590C" w:rsidRDefault="00FA3B8C">
            <w:pPr>
              <w:rPr>
                <w:rFonts w:cs="Times New Roman"/>
                <w:bCs/>
                <w:szCs w:val="28"/>
              </w:rPr>
            </w:pPr>
            <w:r>
              <w:rPr>
                <w:rFonts w:cs="Times New Roman"/>
                <w:bCs/>
                <w:szCs w:val="28"/>
              </w:rPr>
              <w:t>города</w:t>
            </w:r>
          </w:p>
        </w:tc>
        <w:tc>
          <w:tcPr>
            <w:tcW w:w="4678" w:type="dxa"/>
          </w:tcPr>
          <w:p w:rsidR="001B590C" w:rsidRDefault="00FA3B8C">
            <w:pPr>
              <w:ind w:firstLine="5"/>
              <w:jc w:val="center"/>
              <w:rPr>
                <w:rFonts w:cs="Times New Roman"/>
                <w:bCs/>
                <w:szCs w:val="28"/>
              </w:rPr>
            </w:pPr>
            <w:r>
              <w:rPr>
                <w:rFonts w:cs="Times New Roman"/>
                <w:bCs/>
                <w:szCs w:val="28"/>
              </w:rPr>
              <w:t>-</w:t>
            </w:r>
          </w:p>
        </w:tc>
      </w:tr>
    </w:tbl>
    <w:p w:rsidR="001B590C" w:rsidRDefault="001B590C"/>
    <w:p w:rsidR="001B590C" w:rsidRDefault="001B590C"/>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0"/>
        <w:gridCol w:w="4678"/>
      </w:tblGrid>
      <w:tr w:rsidR="001B590C">
        <w:tc>
          <w:tcPr>
            <w:tcW w:w="4990" w:type="dxa"/>
          </w:tcPr>
          <w:p w:rsidR="001B590C" w:rsidRDefault="00FA3B8C">
            <w:pPr>
              <w:rPr>
                <w:rFonts w:cs="Times New Roman"/>
                <w:bCs/>
                <w:szCs w:val="28"/>
              </w:rPr>
            </w:pPr>
            <w:r>
              <w:rPr>
                <w:rFonts w:cs="Times New Roman"/>
                <w:bCs/>
                <w:szCs w:val="28"/>
              </w:rPr>
              <w:t xml:space="preserve">Чурманова </w:t>
            </w:r>
          </w:p>
          <w:p w:rsidR="001B590C" w:rsidRDefault="00FA3B8C">
            <w:pPr>
              <w:rPr>
                <w:rFonts w:cs="Times New Roman"/>
                <w:bCs/>
                <w:szCs w:val="28"/>
              </w:rPr>
            </w:pPr>
            <w:r>
              <w:rPr>
                <w:rFonts w:cs="Times New Roman"/>
                <w:bCs/>
                <w:szCs w:val="28"/>
              </w:rPr>
              <w:t xml:space="preserve">Анна Анатольевна – генеральный </w:t>
            </w:r>
          </w:p>
          <w:p w:rsidR="001B590C" w:rsidRDefault="00FA3B8C">
            <w:pPr>
              <w:rPr>
                <w:rFonts w:cs="Times New Roman"/>
                <w:bCs/>
                <w:szCs w:val="28"/>
              </w:rPr>
            </w:pPr>
            <w:r>
              <w:rPr>
                <w:rFonts w:cs="Times New Roman"/>
                <w:bCs/>
                <w:szCs w:val="28"/>
              </w:rPr>
              <w:t xml:space="preserve">директор Сургутсткой торгово-промышленной палаты </w:t>
            </w:r>
          </w:p>
        </w:tc>
        <w:tc>
          <w:tcPr>
            <w:tcW w:w="4678" w:type="dxa"/>
          </w:tcPr>
          <w:p w:rsidR="001B590C" w:rsidRDefault="00FA3B8C">
            <w:pPr>
              <w:ind w:firstLine="5"/>
              <w:jc w:val="center"/>
              <w:rPr>
                <w:rFonts w:cs="Times New Roman"/>
                <w:bCs/>
                <w:szCs w:val="28"/>
              </w:rPr>
            </w:pPr>
            <w:r>
              <w:rPr>
                <w:rFonts w:cs="Times New Roman"/>
                <w:bCs/>
                <w:szCs w:val="28"/>
              </w:rPr>
              <w:t>-</w:t>
            </w:r>
          </w:p>
        </w:tc>
      </w:tr>
      <w:tr w:rsidR="001B590C">
        <w:tc>
          <w:tcPr>
            <w:tcW w:w="4990" w:type="dxa"/>
          </w:tcPr>
          <w:p w:rsidR="001B590C" w:rsidRDefault="00FA3B8C">
            <w:pPr>
              <w:rPr>
                <w:rFonts w:cs="Times New Roman"/>
                <w:bCs/>
                <w:szCs w:val="28"/>
              </w:rPr>
            </w:pPr>
            <w:r>
              <w:rPr>
                <w:rFonts w:cs="Times New Roman"/>
                <w:bCs/>
                <w:szCs w:val="28"/>
              </w:rPr>
              <w:t xml:space="preserve">Сафронов </w:t>
            </w:r>
          </w:p>
          <w:p w:rsidR="001B590C" w:rsidRDefault="00FA3B8C">
            <w:pPr>
              <w:ind w:right="-80"/>
              <w:rPr>
                <w:rFonts w:cs="Times New Roman"/>
                <w:bCs/>
                <w:szCs w:val="28"/>
              </w:rPr>
            </w:pPr>
            <w:r>
              <w:rPr>
                <w:rFonts w:cs="Times New Roman"/>
                <w:bCs/>
                <w:szCs w:val="28"/>
              </w:rPr>
              <w:t xml:space="preserve">Алексей Сергеевич – начальник отдела участковых уполномоченных полиции </w:t>
            </w:r>
          </w:p>
          <w:p w:rsidR="001B590C" w:rsidRDefault="00FA3B8C">
            <w:pPr>
              <w:ind w:right="-80"/>
              <w:rPr>
                <w:rFonts w:cs="Times New Roman"/>
                <w:bCs/>
                <w:szCs w:val="28"/>
              </w:rPr>
            </w:pPr>
            <w:r>
              <w:rPr>
                <w:rFonts w:cs="Times New Roman"/>
                <w:bCs/>
                <w:szCs w:val="28"/>
              </w:rPr>
              <w:t xml:space="preserve">и по делам несовершеннолетних Управления Министерства внутренних дел России по г. Сургуту, полковник </w:t>
            </w:r>
          </w:p>
          <w:p w:rsidR="001B590C" w:rsidRDefault="00FA3B8C">
            <w:pPr>
              <w:ind w:right="-80"/>
              <w:rPr>
                <w:rFonts w:cs="Times New Roman"/>
                <w:bCs/>
                <w:szCs w:val="28"/>
              </w:rPr>
            </w:pPr>
            <w:r>
              <w:rPr>
                <w:rFonts w:cs="Times New Roman"/>
                <w:bCs/>
                <w:szCs w:val="28"/>
              </w:rPr>
              <w:t>полиции</w:t>
            </w:r>
          </w:p>
        </w:tc>
        <w:tc>
          <w:tcPr>
            <w:tcW w:w="4678" w:type="dxa"/>
          </w:tcPr>
          <w:p w:rsidR="001B590C" w:rsidRDefault="00FA3B8C">
            <w:pPr>
              <w:rPr>
                <w:rFonts w:cs="Times New Roman"/>
                <w:bCs/>
                <w:szCs w:val="28"/>
              </w:rPr>
            </w:pPr>
            <w:r>
              <w:rPr>
                <w:rFonts w:cs="Times New Roman"/>
                <w:bCs/>
                <w:szCs w:val="28"/>
              </w:rPr>
              <w:t xml:space="preserve">Болтенко </w:t>
            </w:r>
          </w:p>
          <w:p w:rsidR="001B590C" w:rsidRDefault="00FA3B8C">
            <w:pPr>
              <w:rPr>
                <w:rFonts w:cs="Times New Roman"/>
                <w:bCs/>
                <w:szCs w:val="28"/>
              </w:rPr>
            </w:pPr>
            <w:r>
              <w:rPr>
                <w:rFonts w:cs="Times New Roman"/>
                <w:bCs/>
                <w:szCs w:val="28"/>
              </w:rPr>
              <w:t xml:space="preserve">Денис Викторович – заместитель </w:t>
            </w:r>
          </w:p>
          <w:p w:rsidR="001B590C" w:rsidRDefault="00FA3B8C">
            <w:pPr>
              <w:rPr>
                <w:rFonts w:cs="Times New Roman"/>
                <w:bCs/>
                <w:szCs w:val="28"/>
              </w:rPr>
            </w:pPr>
            <w:r>
              <w:rPr>
                <w:rFonts w:cs="Times New Roman"/>
                <w:bCs/>
                <w:szCs w:val="28"/>
              </w:rPr>
              <w:t xml:space="preserve">начальника отделения охраны </w:t>
            </w:r>
          </w:p>
          <w:p w:rsidR="001B590C" w:rsidRDefault="00FA3B8C">
            <w:pPr>
              <w:rPr>
                <w:rFonts w:cs="Times New Roman"/>
                <w:bCs/>
                <w:szCs w:val="28"/>
              </w:rPr>
            </w:pPr>
            <w:r>
              <w:rPr>
                <w:rFonts w:cs="Times New Roman"/>
                <w:bCs/>
                <w:szCs w:val="28"/>
              </w:rPr>
              <w:t xml:space="preserve">общественного порядка Управления </w:t>
            </w:r>
          </w:p>
          <w:p w:rsidR="001B590C" w:rsidRDefault="00FA3B8C">
            <w:pPr>
              <w:rPr>
                <w:rFonts w:cs="Times New Roman"/>
                <w:bCs/>
                <w:szCs w:val="28"/>
              </w:rPr>
            </w:pPr>
            <w:r>
              <w:rPr>
                <w:rFonts w:cs="Times New Roman"/>
                <w:bCs/>
                <w:szCs w:val="28"/>
              </w:rPr>
              <w:t xml:space="preserve">Министерства внутренних дел </w:t>
            </w:r>
          </w:p>
          <w:p w:rsidR="001B590C" w:rsidRDefault="00FA3B8C">
            <w:pPr>
              <w:ind w:right="-79"/>
              <w:rPr>
                <w:rFonts w:cs="Times New Roman"/>
                <w:bCs/>
                <w:szCs w:val="28"/>
              </w:rPr>
            </w:pPr>
            <w:r>
              <w:rPr>
                <w:rFonts w:cs="Times New Roman"/>
                <w:bCs/>
                <w:szCs w:val="28"/>
              </w:rPr>
              <w:t>России по г. Сургуту, майор полиции</w:t>
            </w:r>
          </w:p>
        </w:tc>
      </w:tr>
      <w:tr w:rsidR="001B590C">
        <w:tc>
          <w:tcPr>
            <w:tcW w:w="4990" w:type="dxa"/>
          </w:tcPr>
          <w:p w:rsidR="001B590C" w:rsidRDefault="00FA3B8C">
            <w:pPr>
              <w:rPr>
                <w:rFonts w:cs="Times New Roman"/>
                <w:bCs/>
                <w:szCs w:val="28"/>
              </w:rPr>
            </w:pPr>
            <w:r>
              <w:rPr>
                <w:rFonts w:cs="Times New Roman"/>
                <w:bCs/>
                <w:szCs w:val="28"/>
              </w:rPr>
              <w:t xml:space="preserve">Тарабанов </w:t>
            </w:r>
          </w:p>
          <w:p w:rsidR="001B590C" w:rsidRDefault="00FA3B8C">
            <w:pPr>
              <w:ind w:right="-80"/>
              <w:rPr>
                <w:rFonts w:cs="Times New Roman"/>
                <w:bCs/>
                <w:szCs w:val="28"/>
              </w:rPr>
            </w:pPr>
            <w:r>
              <w:rPr>
                <w:rFonts w:cs="Times New Roman"/>
                <w:bCs/>
                <w:szCs w:val="28"/>
              </w:rPr>
              <w:t xml:space="preserve">Леонид Анатольевич – председатель </w:t>
            </w:r>
            <w:r>
              <w:rPr>
                <w:rFonts w:cs="Times New Roman"/>
                <w:bCs/>
                <w:spacing w:val="-4"/>
                <w:szCs w:val="28"/>
              </w:rPr>
              <w:t>Ассоциации частных предпринимателей</w:t>
            </w:r>
          </w:p>
        </w:tc>
        <w:tc>
          <w:tcPr>
            <w:tcW w:w="4678" w:type="dxa"/>
          </w:tcPr>
          <w:p w:rsidR="001B590C" w:rsidRDefault="00FA3B8C">
            <w:pPr>
              <w:jc w:val="center"/>
              <w:rPr>
                <w:rFonts w:cs="Times New Roman"/>
                <w:bCs/>
                <w:szCs w:val="28"/>
              </w:rPr>
            </w:pPr>
            <w:r>
              <w:rPr>
                <w:rFonts w:cs="Times New Roman"/>
                <w:bCs/>
                <w:szCs w:val="28"/>
              </w:rPr>
              <w:t>-</w:t>
            </w:r>
          </w:p>
        </w:tc>
      </w:tr>
      <w:tr w:rsidR="001B590C">
        <w:trPr>
          <w:trHeight w:val="933"/>
        </w:trPr>
        <w:tc>
          <w:tcPr>
            <w:tcW w:w="4990" w:type="dxa"/>
          </w:tcPr>
          <w:p w:rsidR="001B590C" w:rsidRDefault="00FA3B8C">
            <w:pPr>
              <w:rPr>
                <w:rFonts w:cs="Times New Roman"/>
                <w:bCs/>
                <w:szCs w:val="28"/>
              </w:rPr>
            </w:pPr>
            <w:r>
              <w:rPr>
                <w:rFonts w:cs="Times New Roman"/>
                <w:bCs/>
                <w:szCs w:val="28"/>
              </w:rPr>
              <w:t xml:space="preserve">Мединцева </w:t>
            </w:r>
          </w:p>
          <w:p w:rsidR="001B590C" w:rsidRDefault="00FA3B8C">
            <w:pPr>
              <w:rPr>
                <w:rFonts w:cs="Times New Roman"/>
                <w:bCs/>
                <w:szCs w:val="28"/>
              </w:rPr>
            </w:pPr>
            <w:r>
              <w:rPr>
                <w:rFonts w:cs="Times New Roman"/>
                <w:bCs/>
                <w:szCs w:val="28"/>
              </w:rPr>
              <w:t>Светлана Геннадьевна – начальник управления экономики и стратегического планирования</w:t>
            </w:r>
          </w:p>
        </w:tc>
        <w:tc>
          <w:tcPr>
            <w:tcW w:w="4678" w:type="dxa"/>
          </w:tcPr>
          <w:p w:rsidR="001B590C" w:rsidRDefault="00FA3B8C">
            <w:pPr>
              <w:rPr>
                <w:rFonts w:cs="Times New Roman"/>
                <w:bCs/>
                <w:szCs w:val="28"/>
              </w:rPr>
            </w:pPr>
            <w:r>
              <w:rPr>
                <w:rFonts w:cs="Times New Roman"/>
                <w:bCs/>
                <w:szCs w:val="28"/>
              </w:rPr>
              <w:t xml:space="preserve">Гаврикова </w:t>
            </w:r>
          </w:p>
          <w:p w:rsidR="001B590C" w:rsidRDefault="00FA3B8C">
            <w:pPr>
              <w:rPr>
                <w:rFonts w:cs="Times New Roman"/>
                <w:bCs/>
                <w:szCs w:val="28"/>
              </w:rPr>
            </w:pPr>
            <w:r>
              <w:rPr>
                <w:rFonts w:cs="Times New Roman"/>
                <w:bCs/>
                <w:szCs w:val="28"/>
              </w:rPr>
              <w:t xml:space="preserve">Дарья Анатольевна – заместитель начальника управления экономики </w:t>
            </w:r>
          </w:p>
          <w:p w:rsidR="001B590C" w:rsidRDefault="00FA3B8C">
            <w:pPr>
              <w:rPr>
                <w:rFonts w:cs="Times New Roman"/>
                <w:bCs/>
                <w:szCs w:val="28"/>
              </w:rPr>
            </w:pPr>
            <w:r>
              <w:rPr>
                <w:rFonts w:cs="Times New Roman"/>
                <w:bCs/>
                <w:szCs w:val="28"/>
              </w:rPr>
              <w:t>и стратегического планирования</w:t>
            </w:r>
          </w:p>
        </w:tc>
      </w:tr>
      <w:tr w:rsidR="001B590C">
        <w:tc>
          <w:tcPr>
            <w:tcW w:w="4990" w:type="dxa"/>
          </w:tcPr>
          <w:p w:rsidR="001B590C" w:rsidRDefault="00FA3B8C">
            <w:pPr>
              <w:rPr>
                <w:rFonts w:cs="Times New Roman"/>
                <w:bCs/>
                <w:szCs w:val="28"/>
              </w:rPr>
            </w:pPr>
            <w:r>
              <w:rPr>
                <w:rFonts w:cs="Times New Roman"/>
                <w:bCs/>
                <w:szCs w:val="28"/>
              </w:rPr>
              <w:t xml:space="preserve">Газизов </w:t>
            </w:r>
          </w:p>
          <w:p w:rsidR="001B590C" w:rsidRDefault="00FA3B8C">
            <w:pPr>
              <w:rPr>
                <w:rFonts w:cs="Times New Roman"/>
                <w:bCs/>
                <w:szCs w:val="28"/>
              </w:rPr>
            </w:pPr>
            <w:r>
              <w:rPr>
                <w:rFonts w:cs="Times New Roman"/>
                <w:bCs/>
                <w:szCs w:val="28"/>
              </w:rPr>
              <w:t xml:space="preserve">Игорь Геннадьевич – начальник </w:t>
            </w:r>
          </w:p>
          <w:p w:rsidR="001B590C" w:rsidRDefault="00FA3B8C">
            <w:pPr>
              <w:rPr>
                <w:rFonts w:cs="Times New Roman"/>
                <w:bCs/>
                <w:szCs w:val="28"/>
              </w:rPr>
            </w:pPr>
            <w:r>
              <w:rPr>
                <w:rFonts w:cs="Times New Roman"/>
                <w:bCs/>
                <w:szCs w:val="28"/>
              </w:rPr>
              <w:t>дорожно-транспортного управления департамента городского хозяйства</w:t>
            </w:r>
          </w:p>
        </w:tc>
        <w:tc>
          <w:tcPr>
            <w:tcW w:w="4678" w:type="dxa"/>
          </w:tcPr>
          <w:p w:rsidR="001B590C" w:rsidRDefault="00FA3B8C">
            <w:pPr>
              <w:rPr>
                <w:rFonts w:cs="Times New Roman"/>
                <w:bCs/>
                <w:szCs w:val="28"/>
              </w:rPr>
            </w:pPr>
            <w:r>
              <w:rPr>
                <w:rFonts w:cs="Times New Roman"/>
                <w:bCs/>
                <w:szCs w:val="28"/>
              </w:rPr>
              <w:t xml:space="preserve">Карпеткин </w:t>
            </w:r>
          </w:p>
          <w:p w:rsidR="001B590C" w:rsidRDefault="00FA3B8C">
            <w:pPr>
              <w:rPr>
                <w:rFonts w:cs="Times New Roman"/>
                <w:bCs/>
                <w:szCs w:val="28"/>
              </w:rPr>
            </w:pPr>
            <w:r>
              <w:rPr>
                <w:rFonts w:cs="Times New Roman"/>
                <w:bCs/>
                <w:szCs w:val="28"/>
              </w:rPr>
              <w:t xml:space="preserve">Константин Юрьевич – директор </w:t>
            </w:r>
          </w:p>
          <w:p w:rsidR="001B590C" w:rsidRDefault="00FA3B8C">
            <w:pPr>
              <w:rPr>
                <w:rFonts w:cs="Times New Roman"/>
                <w:bCs/>
                <w:szCs w:val="28"/>
              </w:rPr>
            </w:pPr>
            <w:r>
              <w:rPr>
                <w:rFonts w:cs="Times New Roman"/>
                <w:bCs/>
                <w:szCs w:val="28"/>
              </w:rPr>
              <w:t>департамента городского хозяйства</w:t>
            </w:r>
          </w:p>
        </w:tc>
      </w:tr>
      <w:tr w:rsidR="001B590C">
        <w:tc>
          <w:tcPr>
            <w:tcW w:w="4990" w:type="dxa"/>
          </w:tcPr>
          <w:p w:rsidR="001B590C" w:rsidRDefault="00FA3B8C">
            <w:pPr>
              <w:ind w:firstLine="37"/>
              <w:rPr>
                <w:rFonts w:cs="Times New Roman"/>
                <w:bCs/>
                <w:szCs w:val="28"/>
              </w:rPr>
            </w:pPr>
            <w:r>
              <w:rPr>
                <w:rFonts w:cs="Times New Roman"/>
                <w:bCs/>
                <w:szCs w:val="28"/>
              </w:rPr>
              <w:t xml:space="preserve">Лепихина </w:t>
            </w:r>
          </w:p>
          <w:p w:rsidR="001B590C" w:rsidRDefault="00FA3B8C">
            <w:pPr>
              <w:ind w:firstLine="37"/>
              <w:rPr>
                <w:rFonts w:cs="Times New Roman"/>
                <w:bCs/>
                <w:szCs w:val="28"/>
              </w:rPr>
            </w:pPr>
            <w:r>
              <w:rPr>
                <w:rFonts w:cs="Times New Roman"/>
                <w:bCs/>
                <w:szCs w:val="28"/>
              </w:rPr>
              <w:t xml:space="preserve">Татьяна Витальевна – начальник </w:t>
            </w:r>
          </w:p>
          <w:p w:rsidR="001B590C" w:rsidRDefault="00FA3B8C">
            <w:pPr>
              <w:ind w:firstLine="37"/>
              <w:rPr>
                <w:rFonts w:cs="Times New Roman"/>
                <w:bCs/>
                <w:szCs w:val="28"/>
              </w:rPr>
            </w:pPr>
            <w:r>
              <w:rPr>
                <w:rFonts w:cs="Times New Roman"/>
                <w:bCs/>
                <w:szCs w:val="28"/>
              </w:rPr>
              <w:t xml:space="preserve">отдела организации управления </w:t>
            </w:r>
          </w:p>
          <w:p w:rsidR="001B590C" w:rsidRDefault="00FA3B8C">
            <w:pPr>
              <w:ind w:firstLine="37"/>
              <w:rPr>
                <w:rFonts w:cs="Times New Roman"/>
                <w:bCs/>
                <w:szCs w:val="28"/>
              </w:rPr>
            </w:pPr>
            <w:r>
              <w:rPr>
                <w:rFonts w:cs="Times New Roman"/>
                <w:bCs/>
                <w:szCs w:val="28"/>
              </w:rPr>
              <w:t xml:space="preserve">жилищным фондом и содержания </w:t>
            </w:r>
          </w:p>
          <w:p w:rsidR="001B590C" w:rsidRDefault="00FA3B8C">
            <w:pPr>
              <w:ind w:firstLine="37"/>
              <w:rPr>
                <w:rFonts w:cs="Times New Roman"/>
                <w:bCs/>
                <w:szCs w:val="28"/>
              </w:rPr>
            </w:pPr>
            <w:r>
              <w:rPr>
                <w:rFonts w:cs="Times New Roman"/>
                <w:bCs/>
                <w:szCs w:val="28"/>
              </w:rPr>
              <w:t xml:space="preserve">объектов городского хозяйства </w:t>
            </w:r>
          </w:p>
          <w:p w:rsidR="001B590C" w:rsidRDefault="00FA3B8C">
            <w:pPr>
              <w:ind w:firstLine="37"/>
              <w:rPr>
                <w:rFonts w:cs="Times New Roman"/>
                <w:bCs/>
                <w:szCs w:val="28"/>
              </w:rPr>
            </w:pPr>
            <w:r>
              <w:rPr>
                <w:rFonts w:cs="Times New Roman"/>
                <w:bCs/>
                <w:szCs w:val="28"/>
              </w:rPr>
              <w:t>департамента городского хозяйства</w:t>
            </w:r>
          </w:p>
        </w:tc>
        <w:tc>
          <w:tcPr>
            <w:tcW w:w="4678" w:type="dxa"/>
          </w:tcPr>
          <w:p w:rsidR="001B590C" w:rsidRDefault="00FA3B8C">
            <w:pPr>
              <w:rPr>
                <w:rFonts w:cs="Times New Roman"/>
                <w:bCs/>
                <w:szCs w:val="28"/>
              </w:rPr>
            </w:pPr>
            <w:r>
              <w:rPr>
                <w:rFonts w:cs="Times New Roman"/>
                <w:bCs/>
                <w:szCs w:val="28"/>
              </w:rPr>
              <w:t xml:space="preserve">Косова </w:t>
            </w:r>
          </w:p>
          <w:p w:rsidR="001B590C" w:rsidRDefault="00FA3B8C">
            <w:pPr>
              <w:rPr>
                <w:rFonts w:cs="Times New Roman"/>
                <w:bCs/>
                <w:szCs w:val="28"/>
              </w:rPr>
            </w:pPr>
            <w:r>
              <w:rPr>
                <w:rFonts w:cs="Times New Roman"/>
                <w:bCs/>
                <w:szCs w:val="28"/>
              </w:rPr>
              <w:t xml:space="preserve">Лариса Викторовна – главный </w:t>
            </w:r>
          </w:p>
          <w:p w:rsidR="001B590C" w:rsidRDefault="00FA3B8C">
            <w:pPr>
              <w:rPr>
                <w:rFonts w:cs="Times New Roman"/>
                <w:bCs/>
                <w:szCs w:val="28"/>
              </w:rPr>
            </w:pPr>
            <w:r>
              <w:rPr>
                <w:rFonts w:cs="Times New Roman"/>
                <w:bCs/>
                <w:szCs w:val="28"/>
              </w:rPr>
              <w:t xml:space="preserve">специалист отдела организации управления жилищным фондом </w:t>
            </w:r>
          </w:p>
          <w:p w:rsidR="001B590C" w:rsidRDefault="00FA3B8C">
            <w:pPr>
              <w:rPr>
                <w:rFonts w:cs="Times New Roman"/>
                <w:bCs/>
                <w:szCs w:val="28"/>
              </w:rPr>
            </w:pPr>
            <w:r>
              <w:rPr>
                <w:rFonts w:cs="Times New Roman"/>
                <w:bCs/>
                <w:szCs w:val="28"/>
              </w:rPr>
              <w:t>и содержания объектов городского хозяйства департамента городского хозяйства</w:t>
            </w:r>
          </w:p>
        </w:tc>
      </w:tr>
      <w:tr w:rsidR="001B590C">
        <w:tc>
          <w:tcPr>
            <w:tcW w:w="4990" w:type="dxa"/>
          </w:tcPr>
          <w:p w:rsidR="001B590C" w:rsidRDefault="00FA3B8C">
            <w:pPr>
              <w:rPr>
                <w:rFonts w:cs="Times New Roman"/>
                <w:bCs/>
                <w:szCs w:val="28"/>
              </w:rPr>
            </w:pPr>
            <w:r>
              <w:rPr>
                <w:rFonts w:cs="Times New Roman"/>
                <w:bCs/>
                <w:szCs w:val="28"/>
              </w:rPr>
              <w:t xml:space="preserve">Фокеев </w:t>
            </w:r>
          </w:p>
          <w:p w:rsidR="001B590C" w:rsidRDefault="00FA3B8C">
            <w:pPr>
              <w:rPr>
                <w:rFonts w:cs="Times New Roman"/>
                <w:bCs/>
                <w:szCs w:val="28"/>
              </w:rPr>
            </w:pPr>
            <w:r>
              <w:rPr>
                <w:rFonts w:cs="Times New Roman"/>
                <w:bCs/>
                <w:szCs w:val="28"/>
              </w:rPr>
              <w:t xml:space="preserve">Алексей Александрович – директор департамента архитектуры </w:t>
            </w:r>
          </w:p>
          <w:p w:rsidR="001B590C" w:rsidRDefault="00FA3B8C">
            <w:pPr>
              <w:rPr>
                <w:rFonts w:cs="Times New Roman"/>
                <w:bCs/>
                <w:szCs w:val="28"/>
              </w:rPr>
            </w:pPr>
            <w:r>
              <w:rPr>
                <w:rFonts w:cs="Times New Roman"/>
                <w:bCs/>
                <w:szCs w:val="28"/>
              </w:rPr>
              <w:t>и градостроительства</w:t>
            </w:r>
          </w:p>
          <w:p w:rsidR="001B590C" w:rsidRDefault="001B590C">
            <w:pPr>
              <w:ind w:firstLine="567"/>
              <w:rPr>
                <w:rFonts w:cs="Times New Roman"/>
                <w:bCs/>
                <w:szCs w:val="28"/>
              </w:rPr>
            </w:pPr>
          </w:p>
        </w:tc>
        <w:tc>
          <w:tcPr>
            <w:tcW w:w="4678" w:type="dxa"/>
          </w:tcPr>
          <w:p w:rsidR="001B590C" w:rsidRDefault="00FA3B8C">
            <w:pPr>
              <w:rPr>
                <w:rFonts w:cs="Times New Roman"/>
                <w:bCs/>
                <w:szCs w:val="28"/>
              </w:rPr>
            </w:pPr>
            <w:r>
              <w:rPr>
                <w:rFonts w:cs="Times New Roman"/>
                <w:bCs/>
                <w:szCs w:val="28"/>
              </w:rPr>
              <w:t xml:space="preserve">Лесникова </w:t>
            </w:r>
          </w:p>
          <w:p w:rsidR="001B590C" w:rsidRDefault="00FA3B8C">
            <w:pPr>
              <w:rPr>
                <w:rFonts w:cs="Times New Roman"/>
                <w:bCs/>
                <w:szCs w:val="28"/>
              </w:rPr>
            </w:pPr>
            <w:r>
              <w:rPr>
                <w:rFonts w:cs="Times New Roman"/>
                <w:bCs/>
                <w:szCs w:val="28"/>
              </w:rPr>
              <w:t>Ольга Александровна – начальник отдела архитектуры, художественного оформления и рекламы департамента архитектуры и градостроительства</w:t>
            </w:r>
          </w:p>
        </w:tc>
      </w:tr>
      <w:tr w:rsidR="001B590C">
        <w:tc>
          <w:tcPr>
            <w:tcW w:w="4990" w:type="dxa"/>
          </w:tcPr>
          <w:p w:rsidR="001B590C" w:rsidRDefault="00FA3B8C">
            <w:pPr>
              <w:rPr>
                <w:rFonts w:cs="Times New Roman"/>
                <w:bCs/>
                <w:szCs w:val="28"/>
              </w:rPr>
            </w:pPr>
            <w:r>
              <w:rPr>
                <w:rFonts w:cs="Times New Roman"/>
                <w:bCs/>
                <w:szCs w:val="28"/>
              </w:rPr>
              <w:t xml:space="preserve">Токмянин </w:t>
            </w:r>
          </w:p>
          <w:p w:rsidR="001B590C" w:rsidRDefault="00FA3B8C">
            <w:pPr>
              <w:rPr>
                <w:rFonts w:cs="Times New Roman"/>
                <w:bCs/>
                <w:szCs w:val="28"/>
              </w:rPr>
            </w:pPr>
            <w:r>
              <w:rPr>
                <w:rFonts w:cs="Times New Roman"/>
                <w:bCs/>
                <w:szCs w:val="28"/>
              </w:rPr>
              <w:t>Владимир Анатольевич – начальник контрольного управления</w:t>
            </w:r>
          </w:p>
        </w:tc>
        <w:tc>
          <w:tcPr>
            <w:tcW w:w="4678" w:type="dxa"/>
          </w:tcPr>
          <w:p w:rsidR="001B590C" w:rsidRDefault="00FA3B8C">
            <w:pPr>
              <w:rPr>
                <w:rFonts w:cs="Times New Roman"/>
                <w:bCs/>
                <w:szCs w:val="28"/>
              </w:rPr>
            </w:pPr>
            <w:r>
              <w:rPr>
                <w:rFonts w:cs="Times New Roman"/>
                <w:bCs/>
                <w:szCs w:val="28"/>
              </w:rPr>
              <w:t xml:space="preserve">Гадалин </w:t>
            </w:r>
          </w:p>
          <w:p w:rsidR="001B590C" w:rsidRDefault="00FA3B8C">
            <w:pPr>
              <w:rPr>
                <w:rFonts w:cs="Times New Roman"/>
                <w:bCs/>
                <w:szCs w:val="28"/>
              </w:rPr>
            </w:pPr>
            <w:r>
              <w:rPr>
                <w:rFonts w:cs="Times New Roman"/>
                <w:bCs/>
                <w:szCs w:val="28"/>
              </w:rPr>
              <w:t>Алексей Владимирович – начальник отдела муниципального земельного контроля контрольного управления</w:t>
            </w:r>
          </w:p>
        </w:tc>
      </w:tr>
      <w:tr w:rsidR="001B590C">
        <w:tc>
          <w:tcPr>
            <w:tcW w:w="4990" w:type="dxa"/>
          </w:tcPr>
          <w:p w:rsidR="001B590C" w:rsidRDefault="00FA3B8C">
            <w:pPr>
              <w:rPr>
                <w:rFonts w:cs="Times New Roman"/>
                <w:bCs/>
                <w:szCs w:val="28"/>
              </w:rPr>
            </w:pPr>
            <w:r>
              <w:rPr>
                <w:rFonts w:cs="Times New Roman"/>
                <w:bCs/>
                <w:szCs w:val="28"/>
              </w:rPr>
              <w:t xml:space="preserve">Чевягина </w:t>
            </w:r>
          </w:p>
          <w:p w:rsidR="001B590C" w:rsidRDefault="00FA3B8C">
            <w:pPr>
              <w:rPr>
                <w:rFonts w:cs="Times New Roman"/>
                <w:bCs/>
                <w:szCs w:val="28"/>
              </w:rPr>
            </w:pPr>
            <w:r>
              <w:rPr>
                <w:rFonts w:cs="Times New Roman"/>
                <w:bCs/>
                <w:szCs w:val="28"/>
              </w:rPr>
              <w:t xml:space="preserve">Елена Алексеевна – заместитель </w:t>
            </w:r>
          </w:p>
          <w:p w:rsidR="001B590C" w:rsidRDefault="00FA3B8C">
            <w:pPr>
              <w:rPr>
                <w:rFonts w:cs="Times New Roman"/>
                <w:bCs/>
                <w:szCs w:val="28"/>
              </w:rPr>
            </w:pPr>
            <w:r>
              <w:rPr>
                <w:rFonts w:cs="Times New Roman"/>
                <w:bCs/>
                <w:szCs w:val="28"/>
              </w:rPr>
              <w:t>председателя комитета по земельным отношениям</w:t>
            </w:r>
          </w:p>
        </w:tc>
        <w:tc>
          <w:tcPr>
            <w:tcW w:w="4678" w:type="dxa"/>
          </w:tcPr>
          <w:p w:rsidR="001B590C" w:rsidRDefault="00FA3B8C">
            <w:pPr>
              <w:rPr>
                <w:rFonts w:cs="Times New Roman"/>
                <w:bCs/>
                <w:szCs w:val="28"/>
              </w:rPr>
            </w:pPr>
            <w:r>
              <w:rPr>
                <w:rFonts w:cs="Times New Roman"/>
                <w:bCs/>
                <w:szCs w:val="28"/>
              </w:rPr>
              <w:t xml:space="preserve">Антонова </w:t>
            </w:r>
          </w:p>
          <w:p w:rsidR="001B590C" w:rsidRDefault="00FA3B8C">
            <w:pPr>
              <w:rPr>
                <w:rFonts w:cs="Times New Roman"/>
                <w:bCs/>
                <w:szCs w:val="28"/>
              </w:rPr>
            </w:pPr>
            <w:r>
              <w:rPr>
                <w:rFonts w:cs="Times New Roman"/>
                <w:bCs/>
                <w:szCs w:val="28"/>
              </w:rPr>
              <w:t xml:space="preserve">Марина Викторовна – начальник </w:t>
            </w:r>
          </w:p>
          <w:p w:rsidR="001B590C" w:rsidRDefault="00FA3B8C">
            <w:pPr>
              <w:rPr>
                <w:rFonts w:cs="Times New Roman"/>
                <w:bCs/>
                <w:szCs w:val="28"/>
              </w:rPr>
            </w:pPr>
            <w:r>
              <w:rPr>
                <w:rFonts w:cs="Times New Roman"/>
                <w:bCs/>
                <w:szCs w:val="28"/>
              </w:rPr>
              <w:t xml:space="preserve">отдела оформления прав </w:t>
            </w:r>
          </w:p>
          <w:p w:rsidR="001B590C" w:rsidRDefault="00FA3B8C">
            <w:pPr>
              <w:rPr>
                <w:rFonts w:cs="Times New Roman"/>
                <w:bCs/>
                <w:szCs w:val="28"/>
              </w:rPr>
            </w:pPr>
            <w:r>
              <w:rPr>
                <w:rFonts w:cs="Times New Roman"/>
                <w:bCs/>
                <w:szCs w:val="28"/>
              </w:rPr>
              <w:t xml:space="preserve">на земельные участки комитета </w:t>
            </w:r>
          </w:p>
          <w:p w:rsidR="001B590C" w:rsidRDefault="00FA3B8C">
            <w:pPr>
              <w:rPr>
                <w:rFonts w:cs="Times New Roman"/>
                <w:bCs/>
                <w:szCs w:val="28"/>
              </w:rPr>
            </w:pPr>
            <w:r>
              <w:rPr>
                <w:rFonts w:cs="Times New Roman"/>
                <w:bCs/>
                <w:szCs w:val="28"/>
              </w:rPr>
              <w:t>по земельным отношениям</w:t>
            </w:r>
          </w:p>
        </w:tc>
      </w:tr>
      <w:tr w:rsidR="001B590C">
        <w:tc>
          <w:tcPr>
            <w:tcW w:w="4990" w:type="dxa"/>
          </w:tcPr>
          <w:p w:rsidR="001B590C" w:rsidRDefault="00FA3B8C">
            <w:pPr>
              <w:rPr>
                <w:rFonts w:cs="Times New Roman"/>
                <w:bCs/>
                <w:szCs w:val="28"/>
              </w:rPr>
            </w:pPr>
            <w:r>
              <w:rPr>
                <w:rFonts w:cs="Times New Roman"/>
                <w:bCs/>
                <w:szCs w:val="28"/>
              </w:rPr>
              <w:t xml:space="preserve">Гордеева </w:t>
            </w:r>
          </w:p>
          <w:p w:rsidR="001B590C" w:rsidRDefault="00FA3B8C">
            <w:pPr>
              <w:rPr>
                <w:rFonts w:cs="Times New Roman"/>
                <w:bCs/>
                <w:szCs w:val="28"/>
              </w:rPr>
            </w:pPr>
            <w:r>
              <w:rPr>
                <w:rFonts w:cs="Times New Roman"/>
                <w:bCs/>
                <w:szCs w:val="28"/>
              </w:rPr>
              <w:t xml:space="preserve">Ирина Вячеславовна – начальник </w:t>
            </w:r>
          </w:p>
          <w:p w:rsidR="001B590C" w:rsidRDefault="00FA3B8C">
            <w:pPr>
              <w:rPr>
                <w:rFonts w:cs="Times New Roman"/>
                <w:bCs/>
                <w:szCs w:val="28"/>
              </w:rPr>
            </w:pPr>
            <w:r>
              <w:rPr>
                <w:rFonts w:cs="Times New Roman"/>
                <w:bCs/>
                <w:szCs w:val="28"/>
              </w:rPr>
              <w:t xml:space="preserve">правового управления </w:t>
            </w:r>
          </w:p>
        </w:tc>
        <w:tc>
          <w:tcPr>
            <w:tcW w:w="4678" w:type="dxa"/>
          </w:tcPr>
          <w:p w:rsidR="001B590C" w:rsidRDefault="00FA3B8C">
            <w:pPr>
              <w:rPr>
                <w:rFonts w:cs="Times New Roman"/>
                <w:bCs/>
                <w:szCs w:val="28"/>
              </w:rPr>
            </w:pPr>
            <w:r>
              <w:rPr>
                <w:rFonts w:cs="Times New Roman"/>
                <w:bCs/>
                <w:szCs w:val="28"/>
              </w:rPr>
              <w:t xml:space="preserve">Леоненко </w:t>
            </w:r>
          </w:p>
          <w:p w:rsidR="001B590C" w:rsidRDefault="00FA3B8C">
            <w:pPr>
              <w:rPr>
                <w:rFonts w:cs="Times New Roman"/>
                <w:bCs/>
                <w:szCs w:val="28"/>
              </w:rPr>
            </w:pPr>
            <w:r>
              <w:rPr>
                <w:rFonts w:cs="Times New Roman"/>
                <w:bCs/>
                <w:szCs w:val="28"/>
              </w:rPr>
              <w:t xml:space="preserve">Елена Владимировна – заместитель начальника правового управления </w:t>
            </w:r>
          </w:p>
        </w:tc>
      </w:tr>
      <w:tr w:rsidR="001B590C">
        <w:tc>
          <w:tcPr>
            <w:tcW w:w="4990" w:type="dxa"/>
          </w:tcPr>
          <w:p w:rsidR="001B590C" w:rsidRDefault="00FA3B8C">
            <w:pPr>
              <w:rPr>
                <w:rFonts w:cs="Times New Roman"/>
                <w:bCs/>
                <w:szCs w:val="28"/>
              </w:rPr>
            </w:pPr>
            <w:r>
              <w:rPr>
                <w:rFonts w:cs="Times New Roman"/>
                <w:bCs/>
                <w:szCs w:val="28"/>
              </w:rPr>
              <w:t xml:space="preserve">Кушниренко </w:t>
            </w:r>
          </w:p>
          <w:p w:rsidR="001B590C" w:rsidRDefault="00FA3B8C">
            <w:pPr>
              <w:rPr>
                <w:rFonts w:cs="Times New Roman"/>
                <w:bCs/>
                <w:szCs w:val="28"/>
              </w:rPr>
            </w:pPr>
            <w:r>
              <w:rPr>
                <w:rFonts w:cs="Times New Roman"/>
                <w:bCs/>
                <w:szCs w:val="28"/>
              </w:rPr>
              <w:t xml:space="preserve">Екатерина Николаевна – начальник  отдела правового обеспечения сферы имущества и градостроительства </w:t>
            </w:r>
          </w:p>
          <w:p w:rsidR="001B590C" w:rsidRDefault="00FA3B8C">
            <w:pPr>
              <w:rPr>
                <w:rFonts w:cs="Times New Roman"/>
                <w:bCs/>
                <w:szCs w:val="28"/>
              </w:rPr>
            </w:pPr>
            <w:r>
              <w:rPr>
                <w:rFonts w:cs="Times New Roman"/>
                <w:bCs/>
                <w:szCs w:val="28"/>
              </w:rPr>
              <w:t>правового управления</w:t>
            </w:r>
          </w:p>
        </w:tc>
        <w:tc>
          <w:tcPr>
            <w:tcW w:w="4678" w:type="dxa"/>
          </w:tcPr>
          <w:p w:rsidR="001B590C" w:rsidRDefault="00FA3B8C">
            <w:pPr>
              <w:rPr>
                <w:rFonts w:cs="Times New Roman"/>
                <w:bCs/>
                <w:szCs w:val="28"/>
              </w:rPr>
            </w:pPr>
            <w:r>
              <w:rPr>
                <w:rFonts w:cs="Times New Roman"/>
                <w:bCs/>
                <w:szCs w:val="28"/>
              </w:rPr>
              <w:t xml:space="preserve">Дробитько </w:t>
            </w:r>
          </w:p>
          <w:p w:rsidR="001B590C" w:rsidRDefault="00FA3B8C">
            <w:pPr>
              <w:ind w:right="-79"/>
              <w:rPr>
                <w:rFonts w:cs="Times New Roman"/>
                <w:bCs/>
                <w:szCs w:val="28"/>
              </w:rPr>
            </w:pPr>
            <w:r>
              <w:rPr>
                <w:rFonts w:cs="Times New Roman"/>
                <w:bCs/>
                <w:szCs w:val="28"/>
              </w:rPr>
              <w:t xml:space="preserve">Ольга Михайловна – специалист-эксперт специалист отдела правового </w:t>
            </w:r>
          </w:p>
          <w:p w:rsidR="001B590C" w:rsidRDefault="00FA3B8C">
            <w:pPr>
              <w:rPr>
                <w:rFonts w:cs="Times New Roman"/>
                <w:bCs/>
                <w:szCs w:val="28"/>
              </w:rPr>
            </w:pPr>
            <w:r>
              <w:rPr>
                <w:rFonts w:cs="Times New Roman"/>
                <w:bCs/>
                <w:szCs w:val="28"/>
              </w:rPr>
              <w:t xml:space="preserve">обеспечения сферы имущества </w:t>
            </w:r>
          </w:p>
          <w:p w:rsidR="001B590C" w:rsidRDefault="00FA3B8C">
            <w:pPr>
              <w:rPr>
                <w:rFonts w:cs="Times New Roman"/>
                <w:bCs/>
                <w:szCs w:val="28"/>
              </w:rPr>
            </w:pPr>
            <w:r>
              <w:rPr>
                <w:rFonts w:cs="Times New Roman"/>
                <w:bCs/>
                <w:szCs w:val="28"/>
              </w:rPr>
              <w:t>и градостроительства правового управления</w:t>
            </w:r>
          </w:p>
        </w:tc>
      </w:tr>
      <w:tr w:rsidR="001B590C">
        <w:tc>
          <w:tcPr>
            <w:tcW w:w="4990" w:type="dxa"/>
          </w:tcPr>
          <w:p w:rsidR="001B590C" w:rsidRDefault="00FA3B8C">
            <w:pPr>
              <w:ind w:firstLine="37"/>
              <w:rPr>
                <w:rFonts w:cs="Times New Roman"/>
                <w:bCs/>
                <w:szCs w:val="28"/>
              </w:rPr>
            </w:pPr>
            <w:r>
              <w:rPr>
                <w:rFonts w:cs="Times New Roman"/>
                <w:bCs/>
                <w:szCs w:val="28"/>
              </w:rPr>
              <w:t xml:space="preserve">Бандура </w:t>
            </w:r>
          </w:p>
          <w:p w:rsidR="001B590C" w:rsidRDefault="00FA3B8C">
            <w:pPr>
              <w:ind w:firstLine="37"/>
              <w:rPr>
                <w:rFonts w:cs="Times New Roman"/>
                <w:bCs/>
                <w:szCs w:val="28"/>
              </w:rPr>
            </w:pPr>
            <w:r>
              <w:rPr>
                <w:rFonts w:cs="Times New Roman"/>
                <w:bCs/>
                <w:szCs w:val="28"/>
              </w:rPr>
              <w:t xml:space="preserve">Наталья Анатольевна – начальник </w:t>
            </w:r>
          </w:p>
          <w:p w:rsidR="001B590C" w:rsidRDefault="00FA3B8C">
            <w:pPr>
              <w:ind w:firstLine="37"/>
              <w:rPr>
                <w:rFonts w:cs="Times New Roman"/>
                <w:bCs/>
                <w:szCs w:val="28"/>
              </w:rPr>
            </w:pPr>
            <w:r>
              <w:rPr>
                <w:rFonts w:cs="Times New Roman"/>
                <w:bCs/>
                <w:szCs w:val="28"/>
              </w:rPr>
              <w:t xml:space="preserve">отдела правового обеспечения </w:t>
            </w:r>
          </w:p>
          <w:p w:rsidR="001B590C" w:rsidRDefault="00FA3B8C">
            <w:pPr>
              <w:ind w:firstLine="37"/>
              <w:rPr>
                <w:rFonts w:cs="Times New Roman"/>
                <w:bCs/>
                <w:szCs w:val="28"/>
              </w:rPr>
            </w:pPr>
            <w:r>
              <w:rPr>
                <w:rFonts w:cs="Times New Roman"/>
                <w:bCs/>
                <w:szCs w:val="28"/>
              </w:rPr>
              <w:t xml:space="preserve">сферы городского хозяйства </w:t>
            </w:r>
          </w:p>
          <w:p w:rsidR="001B590C" w:rsidRDefault="00FA3B8C">
            <w:pPr>
              <w:ind w:firstLine="37"/>
              <w:rPr>
                <w:rFonts w:cs="Times New Roman"/>
                <w:bCs/>
                <w:szCs w:val="28"/>
              </w:rPr>
            </w:pPr>
            <w:r>
              <w:rPr>
                <w:rFonts w:cs="Times New Roman"/>
                <w:bCs/>
                <w:szCs w:val="28"/>
              </w:rPr>
              <w:t>правового управления</w:t>
            </w:r>
          </w:p>
        </w:tc>
        <w:tc>
          <w:tcPr>
            <w:tcW w:w="4678" w:type="dxa"/>
          </w:tcPr>
          <w:p w:rsidR="001B590C" w:rsidRDefault="00FA3B8C">
            <w:pPr>
              <w:rPr>
                <w:rFonts w:cs="Times New Roman"/>
                <w:bCs/>
                <w:szCs w:val="28"/>
              </w:rPr>
            </w:pPr>
            <w:r>
              <w:rPr>
                <w:rFonts w:cs="Times New Roman"/>
                <w:bCs/>
                <w:szCs w:val="28"/>
              </w:rPr>
              <w:t xml:space="preserve">Кураева </w:t>
            </w:r>
          </w:p>
          <w:p w:rsidR="001B590C" w:rsidRDefault="00FA3B8C">
            <w:pPr>
              <w:rPr>
                <w:rFonts w:cs="Times New Roman"/>
                <w:bCs/>
                <w:szCs w:val="28"/>
              </w:rPr>
            </w:pPr>
            <w:r>
              <w:rPr>
                <w:rFonts w:cs="Times New Roman"/>
                <w:bCs/>
                <w:szCs w:val="28"/>
              </w:rPr>
              <w:t xml:space="preserve">Елена Викторовна – специалист-эксперт отдела правового </w:t>
            </w:r>
          </w:p>
          <w:p w:rsidR="001B590C" w:rsidRDefault="00FA3B8C">
            <w:pPr>
              <w:rPr>
                <w:rFonts w:cs="Times New Roman"/>
                <w:bCs/>
                <w:szCs w:val="28"/>
              </w:rPr>
            </w:pPr>
            <w:r>
              <w:rPr>
                <w:rFonts w:cs="Times New Roman"/>
                <w:bCs/>
                <w:szCs w:val="28"/>
              </w:rPr>
              <w:t xml:space="preserve">обеспечения сферы городского </w:t>
            </w:r>
          </w:p>
          <w:p w:rsidR="001B590C" w:rsidRDefault="00FA3B8C">
            <w:pPr>
              <w:rPr>
                <w:rFonts w:cs="Times New Roman"/>
                <w:bCs/>
                <w:szCs w:val="28"/>
              </w:rPr>
            </w:pPr>
            <w:r>
              <w:rPr>
                <w:rFonts w:cs="Times New Roman"/>
                <w:bCs/>
                <w:szCs w:val="28"/>
              </w:rPr>
              <w:t>хозяйства правового управления</w:t>
            </w:r>
          </w:p>
        </w:tc>
      </w:tr>
    </w:tbl>
    <w:p w:rsidR="001B590C" w:rsidRDefault="001B590C">
      <w:pPr>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1B590C">
      <w:pPr>
        <w:ind w:left="6237"/>
        <w:rPr>
          <w:rFonts w:cs="Times New Roman"/>
          <w:bCs/>
          <w:szCs w:val="28"/>
        </w:rPr>
      </w:pPr>
    </w:p>
    <w:p w:rsidR="001B590C" w:rsidRDefault="00FA3B8C">
      <w:pPr>
        <w:ind w:left="6237"/>
        <w:rPr>
          <w:rFonts w:cs="Times New Roman"/>
          <w:bCs/>
          <w:szCs w:val="28"/>
        </w:rPr>
      </w:pPr>
      <w:r>
        <w:rPr>
          <w:rFonts w:cs="Times New Roman"/>
          <w:bCs/>
          <w:szCs w:val="28"/>
        </w:rPr>
        <w:t>Приложение 2</w:t>
      </w:r>
    </w:p>
    <w:p w:rsidR="001B590C" w:rsidRDefault="00FA3B8C">
      <w:pPr>
        <w:ind w:left="6237"/>
        <w:rPr>
          <w:rFonts w:cs="Times New Roman"/>
          <w:bCs/>
          <w:szCs w:val="28"/>
        </w:rPr>
      </w:pPr>
      <w:r>
        <w:rPr>
          <w:rFonts w:cs="Times New Roman"/>
          <w:bCs/>
          <w:szCs w:val="28"/>
        </w:rPr>
        <w:t>к распоряжению</w:t>
      </w:r>
      <w:r>
        <w:rPr>
          <w:rFonts w:cs="Times New Roman"/>
          <w:bCs/>
          <w:szCs w:val="28"/>
        </w:rPr>
        <w:br/>
        <w:t>Администрации города</w:t>
      </w:r>
      <w:r>
        <w:rPr>
          <w:rFonts w:cs="Times New Roman"/>
          <w:bCs/>
          <w:szCs w:val="28"/>
        </w:rPr>
        <w:br/>
        <w:t>от ____________ № _______</w:t>
      </w:r>
    </w:p>
    <w:p w:rsidR="001B590C" w:rsidRDefault="001B590C">
      <w:pPr>
        <w:rPr>
          <w:rFonts w:cs="Times New Roman"/>
          <w:bCs/>
          <w:szCs w:val="28"/>
        </w:rPr>
      </w:pPr>
    </w:p>
    <w:p w:rsidR="001B590C" w:rsidRDefault="001B590C">
      <w:pPr>
        <w:rPr>
          <w:rFonts w:cs="Times New Roman"/>
          <w:bCs/>
          <w:szCs w:val="28"/>
        </w:rPr>
      </w:pPr>
    </w:p>
    <w:p w:rsidR="001B590C" w:rsidRDefault="00FA3B8C">
      <w:pPr>
        <w:autoSpaceDE w:val="0"/>
        <w:autoSpaceDN w:val="0"/>
        <w:adjustRightInd w:val="0"/>
        <w:jc w:val="center"/>
        <w:outlineLvl w:val="0"/>
        <w:rPr>
          <w:rFonts w:cs="Times New Roman"/>
          <w:bCs/>
          <w:color w:val="26282F"/>
          <w:szCs w:val="28"/>
        </w:rPr>
      </w:pPr>
      <w:r>
        <w:rPr>
          <w:rFonts w:cs="Times New Roman"/>
          <w:bCs/>
          <w:color w:val="26282F"/>
          <w:szCs w:val="28"/>
        </w:rPr>
        <w:t xml:space="preserve">Положение </w:t>
      </w:r>
    </w:p>
    <w:p w:rsidR="001B590C" w:rsidRDefault="00FA3B8C">
      <w:pPr>
        <w:autoSpaceDE w:val="0"/>
        <w:autoSpaceDN w:val="0"/>
        <w:adjustRightInd w:val="0"/>
        <w:jc w:val="center"/>
        <w:outlineLvl w:val="0"/>
        <w:rPr>
          <w:rFonts w:cs="Times New Roman"/>
          <w:bCs/>
          <w:color w:val="26282F"/>
          <w:szCs w:val="28"/>
        </w:rPr>
      </w:pPr>
      <w:r>
        <w:rPr>
          <w:rFonts w:cs="Times New Roman"/>
          <w:bCs/>
          <w:color w:val="26282F"/>
          <w:szCs w:val="28"/>
        </w:rPr>
        <w:t>о рабочей группе по решению вопросов установки, незаконного расположения, возможной организации и проведению мероприятий по ликвидации торговых киосков и павильонов на территории города</w:t>
      </w:r>
    </w:p>
    <w:p w:rsidR="001B590C" w:rsidRDefault="001B590C">
      <w:pPr>
        <w:autoSpaceDE w:val="0"/>
        <w:autoSpaceDN w:val="0"/>
        <w:adjustRightInd w:val="0"/>
        <w:ind w:firstLine="720"/>
        <w:jc w:val="both"/>
        <w:rPr>
          <w:rFonts w:cs="Times New Roman"/>
          <w:szCs w:val="28"/>
        </w:rPr>
      </w:pPr>
    </w:p>
    <w:p w:rsidR="001B590C" w:rsidRDefault="00FA3B8C">
      <w:pPr>
        <w:autoSpaceDE w:val="0"/>
        <w:autoSpaceDN w:val="0"/>
        <w:adjustRightInd w:val="0"/>
        <w:ind w:firstLine="567"/>
        <w:jc w:val="both"/>
        <w:outlineLvl w:val="0"/>
        <w:rPr>
          <w:rFonts w:cs="Times New Roman"/>
          <w:bCs/>
          <w:szCs w:val="28"/>
        </w:rPr>
      </w:pPr>
      <w:bookmarkStart w:id="0" w:name="sub_2001"/>
      <w:r>
        <w:rPr>
          <w:rFonts w:cs="Times New Roman"/>
          <w:bCs/>
          <w:szCs w:val="28"/>
        </w:rPr>
        <w:t xml:space="preserve">Раздел </w:t>
      </w:r>
      <w:r>
        <w:rPr>
          <w:rFonts w:cs="Times New Roman"/>
          <w:bCs/>
          <w:szCs w:val="28"/>
          <w:lang w:val="en-US"/>
        </w:rPr>
        <w:t>I</w:t>
      </w:r>
      <w:r>
        <w:rPr>
          <w:rFonts w:cs="Times New Roman"/>
          <w:bCs/>
          <w:szCs w:val="28"/>
        </w:rPr>
        <w:t>. Общие положения</w:t>
      </w:r>
    </w:p>
    <w:p w:rsidR="001B590C" w:rsidRDefault="00FA3B8C">
      <w:pPr>
        <w:autoSpaceDE w:val="0"/>
        <w:autoSpaceDN w:val="0"/>
        <w:adjustRightInd w:val="0"/>
        <w:ind w:firstLine="567"/>
        <w:jc w:val="both"/>
        <w:rPr>
          <w:rFonts w:cs="Times New Roman"/>
          <w:szCs w:val="28"/>
        </w:rPr>
      </w:pPr>
      <w:bookmarkStart w:id="1" w:name="sub_2011"/>
      <w:bookmarkEnd w:id="0"/>
      <w:r>
        <w:rPr>
          <w:rFonts w:cs="Times New Roman"/>
          <w:szCs w:val="28"/>
        </w:rPr>
        <w:t>1. Рабочая группа по решению вопросов установки, незаконного расположения, возможной организации и проведению мероприятий по ликвидации      торговых киосков и павильонов на территории города (далее – рабочая группа) создана для выработки единого подхода к вопросу размещения нестационарных торговых объектов на территории города Сургута, рассмотрения проекта                Схемы размещения нестационарных торговых объектов на территории города Сургута (далее – схема), подготовленной управлением экономики и стратегического планирования.</w:t>
      </w:r>
    </w:p>
    <w:p w:rsidR="001B590C" w:rsidRDefault="00FA3B8C">
      <w:pPr>
        <w:autoSpaceDE w:val="0"/>
        <w:autoSpaceDN w:val="0"/>
        <w:adjustRightInd w:val="0"/>
        <w:ind w:firstLine="567"/>
        <w:jc w:val="both"/>
        <w:rPr>
          <w:rFonts w:cs="Times New Roman"/>
          <w:szCs w:val="28"/>
        </w:rPr>
      </w:pPr>
      <w:bookmarkStart w:id="2" w:name="sub_2012"/>
      <w:bookmarkEnd w:id="1"/>
      <w:r>
        <w:rPr>
          <w:rFonts w:cs="Times New Roman"/>
          <w:szCs w:val="28"/>
        </w:rPr>
        <w:t xml:space="preserve">2. </w:t>
      </w:r>
      <w:bookmarkStart w:id="3" w:name="sub_2013"/>
      <w:bookmarkEnd w:id="2"/>
      <w:r>
        <w:rPr>
          <w:rFonts w:cs="Times New Roman"/>
          <w:szCs w:val="28"/>
        </w:rPr>
        <w:t>Рабочая группа в своей работе руководствуется федеральными, окружными законами и правовыми актами органов местного самоуправления                  муниципального образования городской округ город Сургут.</w:t>
      </w:r>
    </w:p>
    <w:bookmarkEnd w:id="3"/>
    <w:p w:rsidR="001B590C" w:rsidRDefault="001B590C">
      <w:pPr>
        <w:autoSpaceDE w:val="0"/>
        <w:autoSpaceDN w:val="0"/>
        <w:adjustRightInd w:val="0"/>
        <w:ind w:firstLine="567"/>
        <w:jc w:val="both"/>
        <w:rPr>
          <w:rFonts w:cs="Times New Roman"/>
          <w:szCs w:val="28"/>
        </w:rPr>
      </w:pPr>
    </w:p>
    <w:p w:rsidR="001B590C" w:rsidRDefault="00FA3B8C">
      <w:pPr>
        <w:autoSpaceDE w:val="0"/>
        <w:autoSpaceDN w:val="0"/>
        <w:adjustRightInd w:val="0"/>
        <w:ind w:firstLine="567"/>
        <w:jc w:val="both"/>
        <w:outlineLvl w:val="0"/>
        <w:rPr>
          <w:rFonts w:cs="Times New Roman"/>
          <w:bCs/>
          <w:szCs w:val="28"/>
        </w:rPr>
      </w:pPr>
      <w:bookmarkStart w:id="4" w:name="sub_2002"/>
      <w:r>
        <w:rPr>
          <w:rFonts w:cs="Times New Roman"/>
          <w:bCs/>
          <w:szCs w:val="28"/>
        </w:rPr>
        <w:t xml:space="preserve">Раздел </w:t>
      </w:r>
      <w:r>
        <w:rPr>
          <w:rFonts w:cs="Times New Roman"/>
          <w:bCs/>
          <w:szCs w:val="28"/>
          <w:lang w:val="en-US"/>
        </w:rPr>
        <w:t>II</w:t>
      </w:r>
      <w:r>
        <w:rPr>
          <w:rFonts w:cs="Times New Roman"/>
          <w:bCs/>
          <w:szCs w:val="28"/>
        </w:rPr>
        <w:t>. Задачи рабочей группы</w:t>
      </w:r>
    </w:p>
    <w:p w:rsidR="001B590C" w:rsidRDefault="00FA3B8C">
      <w:pPr>
        <w:ind w:firstLine="567"/>
        <w:jc w:val="both"/>
        <w:rPr>
          <w:rFonts w:cs="Times New Roman"/>
          <w:bCs/>
          <w:szCs w:val="28"/>
        </w:rPr>
      </w:pPr>
      <w:r>
        <w:rPr>
          <w:rFonts w:cs="Times New Roman"/>
          <w:bCs/>
          <w:szCs w:val="28"/>
        </w:rPr>
        <w:t>Основной задачей рабочей группы является выработка предложений             по решению вопросов размещения нестационарных торговых объектов                         на территории города Сургута.</w:t>
      </w:r>
    </w:p>
    <w:bookmarkEnd w:id="4"/>
    <w:p w:rsidR="001B590C" w:rsidRDefault="001B590C">
      <w:pPr>
        <w:autoSpaceDE w:val="0"/>
        <w:autoSpaceDN w:val="0"/>
        <w:adjustRightInd w:val="0"/>
        <w:ind w:firstLine="567"/>
        <w:jc w:val="both"/>
        <w:rPr>
          <w:rFonts w:cs="Times New Roman"/>
          <w:szCs w:val="28"/>
        </w:rPr>
      </w:pPr>
    </w:p>
    <w:p w:rsidR="001B590C" w:rsidRDefault="00FA3B8C">
      <w:pPr>
        <w:autoSpaceDE w:val="0"/>
        <w:autoSpaceDN w:val="0"/>
        <w:adjustRightInd w:val="0"/>
        <w:ind w:firstLine="567"/>
        <w:jc w:val="both"/>
        <w:outlineLvl w:val="0"/>
        <w:rPr>
          <w:rFonts w:cs="Times New Roman"/>
          <w:bCs/>
          <w:color w:val="26282F"/>
          <w:szCs w:val="28"/>
        </w:rPr>
      </w:pPr>
      <w:bookmarkStart w:id="5" w:name="sub_2003"/>
      <w:r>
        <w:rPr>
          <w:rFonts w:cs="Times New Roman"/>
          <w:bCs/>
          <w:color w:val="26282F"/>
          <w:szCs w:val="28"/>
        </w:rPr>
        <w:t xml:space="preserve">Раздел </w:t>
      </w:r>
      <w:r>
        <w:rPr>
          <w:rFonts w:cs="Times New Roman"/>
          <w:bCs/>
          <w:color w:val="26282F"/>
          <w:szCs w:val="28"/>
          <w:lang w:val="en-US"/>
        </w:rPr>
        <w:t>III</w:t>
      </w:r>
      <w:r>
        <w:rPr>
          <w:rFonts w:cs="Times New Roman"/>
          <w:bCs/>
          <w:color w:val="26282F"/>
          <w:szCs w:val="28"/>
        </w:rPr>
        <w:t>. Полномочия рабочей группы</w:t>
      </w:r>
      <w:bookmarkStart w:id="6" w:name="sub_2031"/>
      <w:bookmarkEnd w:id="5"/>
    </w:p>
    <w:p w:rsidR="001B590C" w:rsidRDefault="00FA3B8C">
      <w:pPr>
        <w:autoSpaceDE w:val="0"/>
        <w:autoSpaceDN w:val="0"/>
        <w:adjustRightInd w:val="0"/>
        <w:ind w:firstLine="567"/>
        <w:jc w:val="both"/>
        <w:outlineLvl w:val="0"/>
        <w:rPr>
          <w:rFonts w:cs="Times New Roman"/>
          <w:szCs w:val="28"/>
        </w:rPr>
      </w:pPr>
      <w:r>
        <w:rPr>
          <w:rFonts w:cs="Times New Roman"/>
          <w:bCs/>
          <w:color w:val="26282F"/>
          <w:szCs w:val="28"/>
        </w:rPr>
        <w:t xml:space="preserve">1. </w:t>
      </w:r>
      <w:r>
        <w:rPr>
          <w:rFonts w:cs="Times New Roman"/>
          <w:szCs w:val="28"/>
        </w:rPr>
        <w:t>В целях осуществления возложенных задач рабочая группа:</w:t>
      </w:r>
    </w:p>
    <w:p w:rsidR="001B590C" w:rsidRDefault="00FA3B8C">
      <w:pPr>
        <w:ind w:firstLine="567"/>
        <w:jc w:val="both"/>
        <w:rPr>
          <w:rFonts w:cs="Times New Roman"/>
          <w:bCs/>
          <w:szCs w:val="28"/>
        </w:rPr>
      </w:pPr>
      <w:r>
        <w:rPr>
          <w:rFonts w:cs="Times New Roman"/>
          <w:bCs/>
          <w:szCs w:val="28"/>
        </w:rPr>
        <w:t>1.1. Рассматривает предложения по внесению изменений в схему,                            в том числе предложения, вынесенные на рассмотрение рабочей группы управлением экономики и стратегического планирования.</w:t>
      </w:r>
    </w:p>
    <w:p w:rsidR="001B590C" w:rsidRDefault="00FA3B8C">
      <w:pPr>
        <w:ind w:firstLine="567"/>
        <w:jc w:val="both"/>
        <w:rPr>
          <w:rFonts w:cs="Times New Roman"/>
          <w:bCs/>
          <w:szCs w:val="28"/>
        </w:rPr>
      </w:pPr>
      <w:r>
        <w:rPr>
          <w:rFonts w:cs="Times New Roman"/>
          <w:bCs/>
          <w:spacing w:val="-4"/>
          <w:szCs w:val="28"/>
        </w:rPr>
        <w:t>1.2. Рассматривает предложения о возможности размещения нестационарных</w:t>
      </w:r>
      <w:r>
        <w:rPr>
          <w:rFonts w:cs="Times New Roman"/>
          <w:bCs/>
          <w:szCs w:val="28"/>
        </w:rPr>
        <w:t xml:space="preserve"> торговых объектов на придомовой территории.</w:t>
      </w:r>
    </w:p>
    <w:p w:rsidR="001B590C" w:rsidRDefault="00FA3B8C">
      <w:pPr>
        <w:ind w:firstLine="567"/>
        <w:jc w:val="both"/>
        <w:rPr>
          <w:rFonts w:cs="Times New Roman"/>
          <w:bCs/>
          <w:szCs w:val="28"/>
        </w:rPr>
      </w:pPr>
      <w:r>
        <w:rPr>
          <w:rFonts w:cs="Times New Roman"/>
          <w:bCs/>
          <w:szCs w:val="28"/>
        </w:rPr>
        <w:t>1.3. Рассматривает информацию контрольного управления о размещении нестационарных торговых объектов.</w:t>
      </w:r>
    </w:p>
    <w:p w:rsidR="001B590C" w:rsidRDefault="00FA3B8C">
      <w:pPr>
        <w:ind w:firstLine="567"/>
        <w:jc w:val="both"/>
        <w:rPr>
          <w:rFonts w:cs="Times New Roman"/>
          <w:bCs/>
          <w:szCs w:val="28"/>
        </w:rPr>
      </w:pPr>
      <w:r>
        <w:rPr>
          <w:rFonts w:cs="Times New Roman"/>
          <w:bCs/>
          <w:szCs w:val="28"/>
        </w:rPr>
        <w:t>1.4. Изучает и анализирует получаемую информацию в целях принятия обоснованного решения.</w:t>
      </w:r>
    </w:p>
    <w:p w:rsidR="001B590C" w:rsidRDefault="00FA3B8C">
      <w:pPr>
        <w:ind w:firstLine="567"/>
        <w:jc w:val="both"/>
        <w:rPr>
          <w:rFonts w:cs="Times New Roman"/>
          <w:szCs w:val="28"/>
        </w:rPr>
      </w:pPr>
      <w:r>
        <w:rPr>
          <w:rFonts w:cs="Times New Roman"/>
          <w:bCs/>
          <w:spacing w:val="-6"/>
          <w:szCs w:val="28"/>
        </w:rPr>
        <w:t xml:space="preserve">1.5. </w:t>
      </w:r>
      <w:bookmarkEnd w:id="6"/>
      <w:r>
        <w:rPr>
          <w:rFonts w:cs="Times New Roman"/>
          <w:spacing w:val="-6"/>
          <w:szCs w:val="28"/>
        </w:rPr>
        <w:t>Приглашает на заседания рабочей группы руководителей хозяйствующих</w:t>
      </w:r>
      <w:r>
        <w:rPr>
          <w:rFonts w:cs="Times New Roman"/>
          <w:szCs w:val="28"/>
        </w:rPr>
        <w:t xml:space="preserve"> субъектов, руководителей советов территориального общественного самоуправления, управляющих компаний, для рассмотрения вопросов о размещении нестационарных торговых объектов, в том числе для рассмотрения спорных                    вопросов, жалоб.</w:t>
      </w:r>
    </w:p>
    <w:p w:rsidR="001B590C" w:rsidRDefault="00FA3B8C">
      <w:pPr>
        <w:autoSpaceDE w:val="0"/>
        <w:autoSpaceDN w:val="0"/>
        <w:adjustRightInd w:val="0"/>
        <w:ind w:firstLine="567"/>
        <w:jc w:val="both"/>
        <w:rPr>
          <w:rFonts w:cs="Times New Roman"/>
          <w:szCs w:val="28"/>
        </w:rPr>
      </w:pPr>
      <w:r>
        <w:rPr>
          <w:rFonts w:cs="Times New Roman"/>
          <w:szCs w:val="28"/>
        </w:rPr>
        <w:t>1.6. Вырабатывает меры эффективного воздействия на лиц, ответственных за незаконное размещение нестационарных торговых объектов.</w:t>
      </w:r>
      <w:bookmarkStart w:id="7" w:name="sub_2032"/>
    </w:p>
    <w:p w:rsidR="001B590C" w:rsidRDefault="00FA3B8C">
      <w:pPr>
        <w:autoSpaceDE w:val="0"/>
        <w:autoSpaceDN w:val="0"/>
        <w:adjustRightInd w:val="0"/>
        <w:ind w:firstLine="567"/>
        <w:jc w:val="both"/>
        <w:rPr>
          <w:rFonts w:cs="Times New Roman"/>
          <w:szCs w:val="28"/>
        </w:rPr>
      </w:pPr>
      <w:r>
        <w:rPr>
          <w:rFonts w:cs="Times New Roman"/>
          <w:szCs w:val="28"/>
        </w:rPr>
        <w:t>2. Рабочая группа имеет право в установленном порядке запрашивать                       и получать от федеральных органов исполнительной власти, органов исполнительной власти субъектов Российской Федерации и местного самоуправления информацию по вопросам, относящимся к ее компетенции.</w:t>
      </w:r>
    </w:p>
    <w:bookmarkEnd w:id="7"/>
    <w:p w:rsidR="001B590C" w:rsidRDefault="001B590C">
      <w:pPr>
        <w:autoSpaceDE w:val="0"/>
        <w:autoSpaceDN w:val="0"/>
        <w:adjustRightInd w:val="0"/>
        <w:ind w:firstLine="567"/>
        <w:jc w:val="both"/>
        <w:rPr>
          <w:rFonts w:cs="Times New Roman"/>
          <w:szCs w:val="28"/>
        </w:rPr>
      </w:pPr>
    </w:p>
    <w:p w:rsidR="001B590C" w:rsidRDefault="00FA3B8C">
      <w:pPr>
        <w:autoSpaceDE w:val="0"/>
        <w:autoSpaceDN w:val="0"/>
        <w:adjustRightInd w:val="0"/>
        <w:ind w:firstLine="567"/>
        <w:jc w:val="both"/>
        <w:outlineLvl w:val="0"/>
        <w:rPr>
          <w:rFonts w:cs="Times New Roman"/>
          <w:bCs/>
          <w:color w:val="26282F"/>
          <w:szCs w:val="28"/>
        </w:rPr>
      </w:pPr>
      <w:bookmarkStart w:id="8" w:name="sub_2004"/>
      <w:r>
        <w:rPr>
          <w:rFonts w:cs="Times New Roman"/>
          <w:bCs/>
          <w:color w:val="26282F"/>
          <w:szCs w:val="28"/>
        </w:rPr>
        <w:t xml:space="preserve">Раздел </w:t>
      </w:r>
      <w:r>
        <w:rPr>
          <w:rFonts w:cs="Times New Roman"/>
          <w:bCs/>
          <w:color w:val="26282F"/>
          <w:szCs w:val="28"/>
          <w:lang w:val="en-US"/>
        </w:rPr>
        <w:t>IV</w:t>
      </w:r>
      <w:r>
        <w:rPr>
          <w:rFonts w:cs="Times New Roman"/>
          <w:bCs/>
          <w:color w:val="26282F"/>
          <w:szCs w:val="28"/>
        </w:rPr>
        <w:t>. Организация работы рабочей группы</w:t>
      </w:r>
    </w:p>
    <w:p w:rsidR="001B590C" w:rsidRDefault="00FA3B8C">
      <w:pPr>
        <w:autoSpaceDE w:val="0"/>
        <w:autoSpaceDN w:val="0"/>
        <w:adjustRightInd w:val="0"/>
        <w:ind w:firstLine="567"/>
        <w:jc w:val="both"/>
        <w:rPr>
          <w:rFonts w:cs="Times New Roman"/>
          <w:szCs w:val="28"/>
        </w:rPr>
      </w:pPr>
      <w:bookmarkStart w:id="9" w:name="sub_2041"/>
      <w:bookmarkEnd w:id="8"/>
      <w:r>
        <w:rPr>
          <w:rFonts w:cs="Times New Roman"/>
          <w:szCs w:val="28"/>
        </w:rPr>
        <w:t>1. Заседания рабочей группы проводит руководитель рабочей группы,                     в его отсутствие заместитель руководителя рабочей группы.</w:t>
      </w:r>
    </w:p>
    <w:p w:rsidR="001B590C" w:rsidRDefault="00FA3B8C">
      <w:pPr>
        <w:autoSpaceDE w:val="0"/>
        <w:autoSpaceDN w:val="0"/>
        <w:adjustRightInd w:val="0"/>
        <w:ind w:firstLine="567"/>
        <w:jc w:val="both"/>
        <w:rPr>
          <w:rFonts w:cs="Times New Roman"/>
          <w:szCs w:val="28"/>
        </w:rPr>
      </w:pPr>
      <w:bookmarkStart w:id="10" w:name="sub_2042"/>
      <w:bookmarkEnd w:id="9"/>
      <w:r>
        <w:rPr>
          <w:rFonts w:cs="Times New Roman"/>
          <w:szCs w:val="28"/>
        </w:rPr>
        <w:t>2. Заседания рабочей группы проводятся по мере необходимости, путем личного участия членов рабочей группы. Повестку дня заседания и дату                 его проведения определяет руководитель рабочей группы. О месте, дате,               времени и повестке дня заседания члены рабочей группы и лица, пригла-шенные на заседание, уведомляются не позднее чем за два дня до заседания.</w:t>
      </w:r>
    </w:p>
    <w:p w:rsidR="001B590C" w:rsidRDefault="00FA3B8C">
      <w:pPr>
        <w:autoSpaceDE w:val="0"/>
        <w:autoSpaceDN w:val="0"/>
        <w:adjustRightInd w:val="0"/>
        <w:ind w:firstLine="567"/>
        <w:jc w:val="both"/>
        <w:rPr>
          <w:rFonts w:cs="Times New Roman"/>
          <w:szCs w:val="28"/>
        </w:rPr>
      </w:pPr>
      <w:bookmarkStart w:id="11" w:name="sub_2043"/>
      <w:bookmarkEnd w:id="10"/>
      <w:r>
        <w:rPr>
          <w:rFonts w:cs="Times New Roman"/>
          <w:szCs w:val="28"/>
        </w:rPr>
        <w:t>3. Заседание рабочей группы считается правомочным, если на нем присутствует более половины ее членов.</w:t>
      </w:r>
    </w:p>
    <w:p w:rsidR="001B590C" w:rsidRDefault="00FA3B8C">
      <w:pPr>
        <w:autoSpaceDE w:val="0"/>
        <w:autoSpaceDN w:val="0"/>
        <w:adjustRightInd w:val="0"/>
        <w:ind w:firstLine="567"/>
        <w:jc w:val="both"/>
        <w:rPr>
          <w:rFonts w:cs="Times New Roman"/>
          <w:szCs w:val="28"/>
        </w:rPr>
      </w:pPr>
      <w:bookmarkStart w:id="12" w:name="sub_2044"/>
      <w:bookmarkEnd w:id="11"/>
      <w:r>
        <w:rPr>
          <w:rFonts w:cs="Times New Roman"/>
          <w:szCs w:val="28"/>
        </w:rPr>
        <w:t>4. Решение рабочей группы принимается простым большинством голосов присутствующих на заседании членов рабочей группы. При равенстве голосов решающим является голос руководителя рабочей группы.</w:t>
      </w:r>
    </w:p>
    <w:p w:rsidR="001B590C" w:rsidRDefault="00FA3B8C">
      <w:pPr>
        <w:autoSpaceDE w:val="0"/>
        <w:autoSpaceDN w:val="0"/>
        <w:adjustRightInd w:val="0"/>
        <w:ind w:firstLine="567"/>
        <w:jc w:val="both"/>
        <w:rPr>
          <w:rFonts w:cs="Times New Roman"/>
          <w:szCs w:val="28"/>
        </w:rPr>
      </w:pPr>
      <w:bookmarkStart w:id="13" w:name="sub_2045"/>
      <w:bookmarkEnd w:id="12"/>
      <w:r>
        <w:rPr>
          <w:rFonts w:cs="Times New Roman"/>
          <w:szCs w:val="28"/>
        </w:rPr>
        <w:t>5. Секретарь рабочей группы готовит материалы к заседанию рабочей группы. Во время заседания секретарем ведется протокол, который подписывают руководитель и секретарь.</w:t>
      </w:r>
    </w:p>
    <w:p w:rsidR="001B590C" w:rsidRDefault="00FA3B8C">
      <w:pPr>
        <w:autoSpaceDE w:val="0"/>
        <w:autoSpaceDN w:val="0"/>
        <w:adjustRightInd w:val="0"/>
        <w:ind w:firstLine="567"/>
        <w:jc w:val="both"/>
        <w:rPr>
          <w:rFonts w:cs="Times New Roman"/>
          <w:szCs w:val="28"/>
        </w:rPr>
      </w:pPr>
      <w:r>
        <w:rPr>
          <w:rFonts w:cs="Times New Roman"/>
          <w:szCs w:val="28"/>
        </w:rPr>
        <w:t>6. Оформление протокола осуществляется в трехдневный срок со дня заседания рабочей группы. В протоколе указываются номер протокола, дата проведения заседания рабочей группы, список присутствовавших на заседании             членов рабочей группы, список лиц, приглашенных на заседание, перечень                        рассмотренных вопросов, результат рассмотрения, особое мнение членов                 рабочей группы.</w:t>
      </w:r>
    </w:p>
    <w:p w:rsidR="001B590C" w:rsidRDefault="001B590C">
      <w:pPr>
        <w:autoSpaceDE w:val="0"/>
        <w:autoSpaceDN w:val="0"/>
        <w:adjustRightInd w:val="0"/>
        <w:ind w:firstLine="567"/>
        <w:jc w:val="both"/>
        <w:outlineLvl w:val="0"/>
        <w:rPr>
          <w:rFonts w:cs="Times New Roman"/>
          <w:szCs w:val="28"/>
        </w:rPr>
      </w:pPr>
      <w:bookmarkStart w:id="14" w:name="sub_2005"/>
      <w:bookmarkEnd w:id="13"/>
    </w:p>
    <w:p w:rsidR="001B590C" w:rsidRDefault="00FA3B8C">
      <w:pPr>
        <w:autoSpaceDE w:val="0"/>
        <w:autoSpaceDN w:val="0"/>
        <w:adjustRightInd w:val="0"/>
        <w:ind w:firstLine="567"/>
        <w:jc w:val="both"/>
        <w:outlineLvl w:val="0"/>
        <w:rPr>
          <w:rFonts w:cs="Times New Roman"/>
          <w:bCs/>
          <w:color w:val="26282F"/>
          <w:szCs w:val="28"/>
        </w:rPr>
      </w:pPr>
      <w:r>
        <w:rPr>
          <w:rFonts w:cs="Times New Roman"/>
          <w:szCs w:val="28"/>
        </w:rPr>
        <w:t xml:space="preserve">Раздел </w:t>
      </w:r>
      <w:r>
        <w:rPr>
          <w:rFonts w:cs="Times New Roman"/>
          <w:szCs w:val="28"/>
          <w:lang w:val="en-US"/>
        </w:rPr>
        <w:t>V</w:t>
      </w:r>
      <w:r>
        <w:rPr>
          <w:rFonts w:cs="Times New Roman"/>
          <w:bCs/>
          <w:color w:val="26282F"/>
          <w:szCs w:val="28"/>
        </w:rPr>
        <w:t>. Полномочия руководителя рабочей группы</w:t>
      </w:r>
    </w:p>
    <w:bookmarkEnd w:id="14"/>
    <w:p w:rsidR="001B590C" w:rsidRDefault="00FA3B8C">
      <w:pPr>
        <w:ind w:firstLine="567"/>
        <w:jc w:val="both"/>
        <w:rPr>
          <w:rFonts w:cs="Times New Roman"/>
          <w:bCs/>
          <w:szCs w:val="28"/>
        </w:rPr>
      </w:pPr>
      <w:r>
        <w:rPr>
          <w:rFonts w:cs="Times New Roman"/>
          <w:bCs/>
          <w:szCs w:val="28"/>
        </w:rPr>
        <w:t>1. Руководитель рабочей группы:</w:t>
      </w:r>
    </w:p>
    <w:p w:rsidR="001B590C" w:rsidRDefault="00FA3B8C">
      <w:pPr>
        <w:ind w:firstLine="567"/>
        <w:jc w:val="both"/>
        <w:rPr>
          <w:rFonts w:cs="Times New Roman"/>
          <w:bCs/>
          <w:szCs w:val="28"/>
        </w:rPr>
      </w:pPr>
      <w:r>
        <w:rPr>
          <w:rFonts w:cs="Times New Roman"/>
          <w:bCs/>
          <w:szCs w:val="28"/>
        </w:rPr>
        <w:t>- осуществляет руководство деятельностью рабочей группы;</w:t>
      </w:r>
    </w:p>
    <w:p w:rsidR="001B590C" w:rsidRDefault="00FA3B8C">
      <w:pPr>
        <w:ind w:firstLine="567"/>
        <w:jc w:val="both"/>
        <w:rPr>
          <w:rFonts w:cs="Times New Roman"/>
          <w:bCs/>
          <w:szCs w:val="28"/>
        </w:rPr>
      </w:pPr>
      <w:r>
        <w:rPr>
          <w:rFonts w:cs="Times New Roman"/>
          <w:bCs/>
          <w:szCs w:val="28"/>
        </w:rPr>
        <w:t>- обеспечивает проведение ее заседаний;</w:t>
      </w:r>
    </w:p>
    <w:p w:rsidR="001B590C" w:rsidRDefault="00FA3B8C">
      <w:pPr>
        <w:ind w:firstLine="567"/>
        <w:jc w:val="both"/>
        <w:rPr>
          <w:rFonts w:cs="Times New Roman"/>
          <w:bCs/>
          <w:szCs w:val="28"/>
        </w:rPr>
      </w:pPr>
      <w:r>
        <w:rPr>
          <w:rFonts w:cs="Times New Roman"/>
          <w:bCs/>
          <w:szCs w:val="28"/>
        </w:rPr>
        <w:t>- согласовывает повестку дня заседания;</w:t>
      </w:r>
    </w:p>
    <w:p w:rsidR="001B590C" w:rsidRDefault="00FA3B8C">
      <w:pPr>
        <w:ind w:firstLine="567"/>
        <w:jc w:val="both"/>
        <w:rPr>
          <w:rFonts w:cs="Times New Roman"/>
          <w:bCs/>
          <w:szCs w:val="28"/>
        </w:rPr>
      </w:pPr>
      <w:r>
        <w:rPr>
          <w:rFonts w:cs="Times New Roman"/>
          <w:bCs/>
          <w:szCs w:val="28"/>
        </w:rPr>
        <w:t>- распределяет текущие обязанности между членами рабочей группы;</w:t>
      </w:r>
    </w:p>
    <w:p w:rsidR="001B590C" w:rsidRDefault="00FA3B8C">
      <w:pPr>
        <w:ind w:firstLine="567"/>
        <w:jc w:val="both"/>
        <w:rPr>
          <w:rFonts w:cs="Times New Roman"/>
          <w:bCs/>
          <w:szCs w:val="28"/>
        </w:rPr>
      </w:pPr>
      <w:r>
        <w:rPr>
          <w:rFonts w:cs="Times New Roman"/>
          <w:bCs/>
          <w:szCs w:val="28"/>
        </w:rPr>
        <w:t>- подписывает протоколы заседаний, ходатайства, запросы, письма                         по вопросам деятельности рабочей группы;</w:t>
      </w:r>
    </w:p>
    <w:p w:rsidR="001B590C" w:rsidRDefault="00FA3B8C">
      <w:pPr>
        <w:ind w:firstLine="567"/>
        <w:jc w:val="both"/>
        <w:rPr>
          <w:rFonts w:cs="Times New Roman"/>
          <w:bCs/>
          <w:szCs w:val="28"/>
        </w:rPr>
      </w:pPr>
      <w:r>
        <w:rPr>
          <w:rFonts w:cs="Times New Roman"/>
          <w:bCs/>
          <w:szCs w:val="28"/>
        </w:rPr>
        <w:t>- контролирует исполнение решений рабочей группы по вопросам,                    входящим в ее компетенцию.</w:t>
      </w:r>
    </w:p>
    <w:p w:rsidR="001B590C" w:rsidRDefault="00FA3B8C">
      <w:pPr>
        <w:ind w:firstLine="567"/>
        <w:jc w:val="both"/>
        <w:rPr>
          <w:rFonts w:cs="Times New Roman"/>
          <w:bCs/>
          <w:szCs w:val="28"/>
        </w:rPr>
      </w:pPr>
      <w:r>
        <w:rPr>
          <w:rFonts w:cs="Times New Roman"/>
          <w:bCs/>
          <w:szCs w:val="28"/>
        </w:rPr>
        <w:t>2. В отсутствие руководителя рабочей группы его полномочия исполняет заместитель руководителя рабочей группы.</w:t>
      </w:r>
    </w:p>
    <w:sectPr w:rsidR="001B590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D5" w:rsidRDefault="00F516D5">
      <w:r>
        <w:separator/>
      </w:r>
    </w:p>
  </w:endnote>
  <w:endnote w:type="continuationSeparator" w:id="0">
    <w:p w:rsidR="00F516D5" w:rsidRDefault="00F5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D5" w:rsidRDefault="00F516D5">
      <w:r>
        <w:separator/>
      </w:r>
    </w:p>
  </w:footnote>
  <w:footnote w:type="continuationSeparator" w:id="0">
    <w:p w:rsidR="00F516D5" w:rsidRDefault="00F51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5559"/>
      <w:docPartObj>
        <w:docPartGallery w:val="Page Numbers (Top of Page)"/>
        <w:docPartUnique/>
      </w:docPartObj>
    </w:sdtPr>
    <w:sdtEndPr>
      <w:rPr>
        <w:sz w:val="20"/>
        <w:szCs w:val="20"/>
      </w:rPr>
    </w:sdtEndPr>
    <w:sdtContent>
      <w:p w:rsidR="001B590C" w:rsidRDefault="00FA3B8C">
        <w:pPr>
          <w:pStyle w:val="a7"/>
          <w:jc w:val="center"/>
        </w:pPr>
        <w:r>
          <w:rPr>
            <w:sz w:val="20"/>
            <w:szCs w:val="20"/>
          </w:rPr>
          <w:fldChar w:fldCharType="begin"/>
        </w:r>
        <w:r>
          <w:rPr>
            <w:sz w:val="20"/>
            <w:szCs w:val="20"/>
          </w:rPr>
          <w:instrText xml:space="preserve"> PAGE   \* MERGEFORMAT </w:instrText>
        </w:r>
        <w:r>
          <w:rPr>
            <w:sz w:val="20"/>
            <w:szCs w:val="20"/>
          </w:rPr>
          <w:fldChar w:fldCharType="separate"/>
        </w:r>
        <w:r w:rsidR="000B5601">
          <w:rPr>
            <w:noProof/>
            <w:sz w:val="20"/>
            <w:szCs w:val="20"/>
          </w:rPr>
          <w:t>4</w:t>
        </w:r>
        <w:r>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A1B62"/>
    <w:multiLevelType w:val="hybridMultilevel"/>
    <w:tmpl w:val="DA36027A"/>
    <w:lvl w:ilvl="0" w:tplc="823CD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0C"/>
    <w:rsid w:val="000B5601"/>
    <w:rsid w:val="001B590C"/>
    <w:rsid w:val="00532DA4"/>
    <w:rsid w:val="00AC440B"/>
    <w:rsid w:val="00F516D5"/>
    <w:rsid w:val="00FA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45A4B39-EA87-460E-96AC-F6BDC0A8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spacing w:after="160" w:line="259" w:lineRule="auto"/>
      <w:ind w:left="720"/>
      <w:contextualSpacing/>
    </w:pPr>
    <w:rPr>
      <w:rFonts w:asciiTheme="minorHAnsi" w:hAnsiTheme="minorHAnsi"/>
      <w:sz w:val="22"/>
    </w:rPr>
  </w:style>
  <w:style w:type="character" w:styleId="a5">
    <w:name w:val="Hyperlink"/>
    <w:basedOn w:val="a0"/>
    <w:uiPriority w:val="99"/>
    <w:unhideWhenUsed/>
    <w:rPr>
      <w:color w:val="0000FF" w:themeColor="hyperlink"/>
      <w:u w:val="single"/>
    </w:rPr>
  </w:style>
  <w:style w:type="character" w:styleId="a6">
    <w:name w:val="FollowedHyperlink"/>
    <w:basedOn w:val="a0"/>
    <w:uiPriority w:val="99"/>
    <w:semiHidden/>
    <w:unhideWhenUsed/>
    <w:rPr>
      <w:color w:val="800080" w:themeColor="followedHyperlink"/>
      <w:u w:val="single"/>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Times New Roman" w:hAnsi="Times New Roman"/>
      <w:sz w:val="28"/>
    </w:rPr>
  </w:style>
  <w:style w:type="paragraph" w:styleId="a9">
    <w:name w:val="footer"/>
    <w:basedOn w:val="a"/>
    <w:link w:val="aa"/>
    <w:uiPriority w:val="99"/>
    <w:semiHidden/>
    <w:unhideWhenUsed/>
    <w:pPr>
      <w:tabs>
        <w:tab w:val="center" w:pos="4677"/>
        <w:tab w:val="right" w:pos="9355"/>
      </w:tabs>
    </w:pPr>
  </w:style>
  <w:style w:type="character" w:customStyle="1" w:styleId="aa">
    <w:name w:val="Нижний колонтитул Знак"/>
    <w:basedOn w:val="a0"/>
    <w:link w:val="a9"/>
    <w:uiPriority w:val="99"/>
    <w:semiHidden/>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Тертышникова Екатерина Геннадьевна</cp:lastModifiedBy>
  <cp:revision>1</cp:revision>
  <cp:lastPrinted>2017-04-10T05:07:00Z</cp:lastPrinted>
  <dcterms:created xsi:type="dcterms:W3CDTF">2017-08-21T06:21:00Z</dcterms:created>
  <dcterms:modified xsi:type="dcterms:W3CDTF">2017-08-21T06:21:00Z</dcterms:modified>
</cp:coreProperties>
</file>