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46835">
        <w:trPr>
          <w:jc w:val="center"/>
        </w:trPr>
        <w:tc>
          <w:tcPr>
            <w:tcW w:w="142" w:type="dxa"/>
            <w:noWrap/>
          </w:tcPr>
          <w:p w:rsidR="00946835" w:rsidRDefault="006B229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46835" w:rsidRDefault="003D3B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946835" w:rsidRDefault="006B229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6835" w:rsidRPr="003D3B07" w:rsidRDefault="003D3B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46835" w:rsidRDefault="006B229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46835" w:rsidRDefault="003D3B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46835" w:rsidRDefault="006B229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46835" w:rsidRDefault="0094683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46835" w:rsidRDefault="006B229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46835" w:rsidRPr="003D3B07" w:rsidRDefault="003D3B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1015</w:t>
            </w:r>
          </w:p>
        </w:tc>
      </w:tr>
    </w:tbl>
    <w:p w:rsidR="00946835" w:rsidRDefault="008C6227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46835" w:rsidRDefault="006B229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46835" w:rsidRDefault="006B229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46835" w:rsidRDefault="006B229F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46835" w:rsidRDefault="006B229F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46835" w:rsidRDefault="009468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46835" w:rsidRDefault="006B229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46835" w:rsidRDefault="006B229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46835" w:rsidRDefault="006B229F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46835" w:rsidRDefault="006B229F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46835" w:rsidRDefault="009468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46835" w:rsidRDefault="006B229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946835" w:rsidRDefault="006B229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16.06.2014 </w:t>
      </w:r>
    </w:p>
    <w:p w:rsidR="00946835" w:rsidRDefault="006B229F">
      <w:pPr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№ 1642 «</w:t>
      </w:r>
      <w:r>
        <w:rPr>
          <w:rFonts w:eastAsia="Calibri" w:cs="Times New Roman"/>
          <w:szCs w:val="28"/>
        </w:rPr>
        <w:t xml:space="preserve">О создании комиссии </w:t>
      </w:r>
    </w:p>
    <w:p w:rsidR="00946835" w:rsidRDefault="006B229F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предоставлению грантовой </w:t>
      </w:r>
    </w:p>
    <w:p w:rsidR="00946835" w:rsidRDefault="006B229F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поддержки в форме субсидий </w:t>
      </w:r>
    </w:p>
    <w:p w:rsidR="00946835" w:rsidRDefault="006B229F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субъектам малого и среднего </w:t>
      </w:r>
    </w:p>
    <w:p w:rsidR="00946835" w:rsidRDefault="006B229F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предпринимательства</w:t>
      </w:r>
      <w:r>
        <w:rPr>
          <w:rFonts w:eastAsia="Times New Roman" w:cs="Times New Roman"/>
          <w:szCs w:val="28"/>
          <w:lang w:eastAsia="ru-RU"/>
        </w:rPr>
        <w:t>»</w:t>
      </w:r>
    </w:p>
    <w:p w:rsidR="00946835" w:rsidRDefault="00946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6835" w:rsidRDefault="00946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6835" w:rsidRDefault="006B229F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15.12.2015                № 8741 «Об утверждении муниципальной программы «Развитие малого                 и среднего предпринимательства в городе Сургуте на 2016 – 2030 годы»,                распоряжением Администрации города от 30.12.2005 № </w:t>
      </w:r>
      <w:r>
        <w:rPr>
          <w:rFonts w:eastAsia="Calibri" w:cs="Times New Roman"/>
          <w:szCs w:val="28"/>
        </w:rPr>
        <w:t>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946835" w:rsidRDefault="006B22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16.06.2014 № 1642              «О создании комиссии по предоставлению грантовой поддержки в форме                 субсидий субъектам малого и среднего предпринимательства» (с изменениями от 12.08.2015 № 2011, 26.11.2015 № 2770, 13.07.2016 № 1279) изменение,                   изложив приложение 1 к распоряжению в новой редакции согласно прило-жению к настоящему распоряжению.</w:t>
      </w:r>
    </w:p>
    <w:p w:rsidR="00946835" w:rsidRDefault="006B22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3"/>
      <w:bookmarkEnd w:id="0"/>
      <w:r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 информации разместить настоящее распоряжение на официальном портале        Администрации города.</w:t>
      </w:r>
    </w:p>
    <w:bookmarkEnd w:id="1"/>
    <w:p w:rsidR="00946835" w:rsidRDefault="006B229F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           главы Администрации города Шерстневу А.Ю.</w:t>
      </w:r>
    </w:p>
    <w:p w:rsidR="00946835" w:rsidRDefault="00946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6835" w:rsidRDefault="00946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6835" w:rsidRDefault="00946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6835" w:rsidRDefault="006B229F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946835" w:rsidRDefault="00946835">
      <w:pPr>
        <w:rPr>
          <w:rFonts w:cs="Times New Roman"/>
          <w:szCs w:val="28"/>
        </w:rPr>
      </w:pPr>
    </w:p>
    <w:p w:rsidR="00946835" w:rsidRDefault="00946835">
      <w:pPr>
        <w:ind w:left="5954"/>
        <w:rPr>
          <w:rFonts w:eastAsia="Calibri" w:cs="Times New Roman"/>
          <w:szCs w:val="28"/>
        </w:rPr>
      </w:pPr>
    </w:p>
    <w:p w:rsidR="00946835" w:rsidRDefault="00946835">
      <w:pPr>
        <w:ind w:left="5954"/>
        <w:rPr>
          <w:rFonts w:eastAsia="Calibri" w:cs="Times New Roman"/>
          <w:szCs w:val="28"/>
        </w:rPr>
      </w:pPr>
    </w:p>
    <w:p w:rsidR="00946835" w:rsidRDefault="00946835">
      <w:pPr>
        <w:ind w:left="5954"/>
        <w:rPr>
          <w:rFonts w:eastAsia="Calibri" w:cs="Times New Roman"/>
          <w:szCs w:val="28"/>
        </w:rPr>
      </w:pPr>
    </w:p>
    <w:p w:rsidR="00946835" w:rsidRDefault="006B229F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Приложение </w:t>
      </w:r>
    </w:p>
    <w:p w:rsidR="00946835" w:rsidRDefault="006B229F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946835" w:rsidRDefault="006B229F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946835" w:rsidRDefault="006B229F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от____________ № _________</w:t>
      </w:r>
    </w:p>
    <w:p w:rsidR="00946835" w:rsidRDefault="00946835">
      <w:pPr>
        <w:ind w:left="5954"/>
        <w:rPr>
          <w:rFonts w:eastAsia="Calibri" w:cs="Times New Roman"/>
          <w:szCs w:val="28"/>
        </w:rPr>
      </w:pPr>
    </w:p>
    <w:p w:rsidR="00946835" w:rsidRDefault="00946835">
      <w:pPr>
        <w:ind w:left="5954"/>
        <w:rPr>
          <w:rFonts w:eastAsia="Calibri" w:cs="Times New Roman"/>
          <w:szCs w:val="28"/>
        </w:rPr>
      </w:pPr>
    </w:p>
    <w:p w:rsidR="00946835" w:rsidRDefault="006B229F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Состав </w:t>
      </w:r>
    </w:p>
    <w:p w:rsidR="00946835" w:rsidRDefault="006B229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комиссии </w:t>
      </w:r>
      <w:r>
        <w:rPr>
          <w:rFonts w:eastAsia="Times New Roman" w:cs="Times New Roman"/>
          <w:szCs w:val="28"/>
          <w:lang w:eastAsia="ru-RU"/>
        </w:rPr>
        <w:t xml:space="preserve">по предоставлению грантовой поддержки в форме субсидий </w:t>
      </w:r>
    </w:p>
    <w:p w:rsidR="00946835" w:rsidRDefault="006B229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субъектам малого и среднего предпринимательства </w:t>
      </w:r>
    </w:p>
    <w:p w:rsidR="00946835" w:rsidRDefault="00946835">
      <w:pPr>
        <w:jc w:val="center"/>
        <w:rPr>
          <w:rFonts w:eastAsia="Times New Roman"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946835">
        <w:trPr>
          <w:trHeight w:val="251"/>
        </w:trPr>
        <w:tc>
          <w:tcPr>
            <w:tcW w:w="4962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Основной состав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Резервный состав</w:t>
            </w:r>
          </w:p>
        </w:tc>
      </w:tr>
      <w:tr w:rsidR="00946835">
        <w:trPr>
          <w:trHeight w:val="671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Шерстнева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Анна Юрьевна – заместитель главы Администрации города, председатель комиссии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Мединцева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Светлана Геннадьевна – начальник управления экономики и стратегического планирования, заместитель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председателя комиссии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Лукманова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Лилия Ансаровна – главный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специалист отдела развития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предпринимательства управления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экономики и стратегического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планирования, секретарь комиссии</w:t>
            </w:r>
          </w:p>
        </w:tc>
        <w:tc>
          <w:tcPr>
            <w:tcW w:w="4677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Василенко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Алена Витальевна – главный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специалист отдела развития предпринимательства управления экономики и стратегического планирования,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секретарь комиссии</w:t>
            </w:r>
          </w:p>
        </w:tc>
      </w:tr>
      <w:tr w:rsidR="00946835">
        <w:trPr>
          <w:trHeight w:val="495"/>
        </w:trPr>
        <w:tc>
          <w:tcPr>
            <w:tcW w:w="9639" w:type="dxa"/>
            <w:gridSpan w:val="2"/>
          </w:tcPr>
          <w:p w:rsidR="00946835" w:rsidRDefault="00946835">
            <w:pPr>
              <w:tabs>
                <w:tab w:val="left" w:pos="4170"/>
              </w:tabs>
              <w:rPr>
                <w:rFonts w:eastAsia="Times New Roman" w:cs="Times New Roman"/>
                <w:sz w:val="10"/>
                <w:szCs w:val="10"/>
              </w:rPr>
            </w:pPr>
          </w:p>
          <w:p w:rsidR="00946835" w:rsidRDefault="006B229F">
            <w:pPr>
              <w:tabs>
                <w:tab w:val="left" w:pos="417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члены комиссии:</w:t>
            </w:r>
          </w:p>
          <w:p w:rsidR="00946835" w:rsidRDefault="00946835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946835"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Османкина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Татьяна Николаевна – директор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департамента образования </w:t>
            </w:r>
          </w:p>
        </w:tc>
        <w:tc>
          <w:tcPr>
            <w:tcW w:w="4677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Полякова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Ирина Викторовна – заместитель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директора департамента образо-вания </w:t>
            </w:r>
          </w:p>
        </w:tc>
      </w:tr>
      <w:tr w:rsidR="00946835"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Новикова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Маргарита Александровна – </w:t>
            </w:r>
          </w:p>
          <w:p w:rsidR="00946835" w:rsidRDefault="006B229F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управления бюджетного учёта и отчётности-</w:t>
            </w:r>
            <w:r>
              <w:rPr>
                <w:rFonts w:eastAsia="Calibri" w:cs="Times New Roman"/>
                <w:color w:val="000000"/>
                <w:szCs w:val="28"/>
              </w:rPr>
              <w:t>главный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бухгалтер Администрации города</w:t>
            </w:r>
          </w:p>
        </w:tc>
        <w:tc>
          <w:tcPr>
            <w:tcW w:w="4677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Головко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Инна Анатольевна – специалист-эксперт отдела бухгалтерского учёта и отчётности управления бюджет-ного учёта и отчётности </w:t>
            </w:r>
          </w:p>
        </w:tc>
      </w:tr>
      <w:tr w:rsidR="00946835"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Гаврикова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Дарья Анатольевна – заместитель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начальника управления экономики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стратегического планирования </w:t>
            </w:r>
          </w:p>
          <w:p w:rsidR="00946835" w:rsidRDefault="0094683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677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Борисова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Екатерина Сергеевна – начальник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pacing w:val="-4"/>
                <w:szCs w:val="28"/>
              </w:rPr>
            </w:pPr>
            <w:r>
              <w:rPr>
                <w:rFonts w:eastAsia="Times New Roman" w:cs="Times New Roman"/>
                <w:spacing w:val="-4"/>
                <w:szCs w:val="28"/>
              </w:rPr>
              <w:t>отдела развития предпринимательства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Cs w:val="28"/>
              </w:rPr>
              <w:t xml:space="preserve">управления экономики и стратегического планирования </w:t>
            </w:r>
          </w:p>
        </w:tc>
      </w:tr>
    </w:tbl>
    <w:p w:rsidR="00946835" w:rsidRDefault="00946835"/>
    <w:p w:rsidR="00946835" w:rsidRDefault="0094683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946835"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br w:type="page"/>
            </w:r>
            <w:r>
              <w:rPr>
                <w:rFonts w:eastAsia="Times New Roman" w:cs="Times New Roman"/>
                <w:szCs w:val="28"/>
              </w:rPr>
              <w:t xml:space="preserve">Головина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Наталья Сергеевна – специалист-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эксперт отдела правового обеспечения сферы бюджета, экономики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деятельности Администрации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города правового управления</w:t>
            </w:r>
          </w:p>
        </w:tc>
        <w:tc>
          <w:tcPr>
            <w:tcW w:w="4677" w:type="dxa"/>
          </w:tcPr>
          <w:p w:rsidR="00946835" w:rsidRDefault="006B229F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Косинская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Яна Валентиновна – </w:t>
            </w:r>
            <w:r>
              <w:rPr>
                <w:rFonts w:eastAsia="Times New Roman" w:cs="Times New Roman"/>
                <w:szCs w:val="28"/>
              </w:rPr>
              <w:t xml:space="preserve">главный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специалист отдела правового обеспечения сферы бюджета, экономики и деятельности Администрации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города правового управления</w:t>
            </w:r>
          </w:p>
        </w:tc>
      </w:tr>
      <w:tr w:rsidR="00946835">
        <w:trPr>
          <w:trHeight w:val="1140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Бормотов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Константин Борисович – предприниматель, инвестор, бизнес-наставник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1140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Гусар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Руслан Ярославович – генеральный директор общества с ограниченной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ответственностью «ИнТек»,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победитель городского конкурса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«Предприниматель года» по итогам 2015 года 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1140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Женетль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Тимур Станиславович – директор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VIP</w:t>
            </w:r>
            <w:r>
              <w:rPr>
                <w:rFonts w:eastAsia="Times New Roman" w:cs="Times New Roman"/>
                <w:szCs w:val="28"/>
              </w:rPr>
              <w:t xml:space="preserve"> офиса ВТБ 24 (публичное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акционерное общество) в городе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Сургуте 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1238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Криштанович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Тарас Михайлович – предприниматель, инвестор, бизнес-наставник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507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Пахотин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Дмитрий Сергеевич – генеральный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директор общества с ограниченной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ответственностью «Торговый дом «ПВ-Профи», депутат Думы города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507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Роменский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Олег Васильевич – заместитель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директора бюджетного учреждения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Ханты-Мансийского автономного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округа – Югры «Региональный центр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инвестиций» 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507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Рыжаков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Виталий Владимирович – директор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автономного учреждения Ханты-Мансийского автономного округа – Югры «Технопарк высоких 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технологий» 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507"/>
        </w:trPr>
        <w:tc>
          <w:tcPr>
            <w:tcW w:w="4962" w:type="dxa"/>
          </w:tcPr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Представитель казенного учреждения Ханты-Мансийского автономного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округа – Югры «Сургутский центр </w:t>
            </w:r>
          </w:p>
          <w:p w:rsidR="00946835" w:rsidRDefault="006B229F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занятости населения» (по согласо-ванию)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507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Представитель Союза «Сургутская торгово-промышленная палата»</w:t>
            </w:r>
          </w:p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946835">
        <w:trPr>
          <w:trHeight w:val="507"/>
        </w:trPr>
        <w:tc>
          <w:tcPr>
            <w:tcW w:w="4962" w:type="dxa"/>
          </w:tcPr>
          <w:p w:rsidR="00946835" w:rsidRDefault="006B229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Представитель Сургутского филиала </w:t>
            </w:r>
            <w:r>
              <w:rPr>
                <w:rFonts w:eastAsia="Times New Roman" w:cs="Times New Roman"/>
                <w:spacing w:val="-4"/>
                <w:szCs w:val="28"/>
              </w:rPr>
              <w:t>Фонда поддержки предпринимательства</w:t>
            </w:r>
            <w:r>
              <w:rPr>
                <w:rFonts w:eastAsia="Times New Roman" w:cs="Times New Roman"/>
                <w:szCs w:val="28"/>
              </w:rPr>
              <w:t xml:space="preserve"> Югры (по согласованию)</w:t>
            </w:r>
          </w:p>
        </w:tc>
        <w:tc>
          <w:tcPr>
            <w:tcW w:w="4677" w:type="dxa"/>
          </w:tcPr>
          <w:p w:rsidR="00946835" w:rsidRDefault="006B229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946835" w:rsidRDefault="00946835">
      <w:pPr>
        <w:rPr>
          <w:szCs w:val="28"/>
        </w:rPr>
      </w:pPr>
    </w:p>
    <w:sectPr w:rsidR="00946835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11" w:rsidRDefault="009C7911">
      <w:r>
        <w:separator/>
      </w:r>
    </w:p>
  </w:endnote>
  <w:endnote w:type="continuationSeparator" w:id="0">
    <w:p w:rsidR="009C7911" w:rsidRDefault="009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11" w:rsidRDefault="009C7911">
      <w:r>
        <w:separator/>
      </w:r>
    </w:p>
  </w:footnote>
  <w:footnote w:type="continuationSeparator" w:id="0">
    <w:p w:rsidR="009C7911" w:rsidRDefault="009C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81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6835" w:rsidRDefault="006B229F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D3B0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46835" w:rsidRDefault="009468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35"/>
    <w:rsid w:val="002E29E6"/>
    <w:rsid w:val="003D3B07"/>
    <w:rsid w:val="006B229F"/>
    <w:rsid w:val="008C6227"/>
    <w:rsid w:val="00946835"/>
    <w:rsid w:val="009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DE8164-D482-4F79-A6CC-7EDB593D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2017-06-15T13:18:00Z</cp:lastPrinted>
  <dcterms:created xsi:type="dcterms:W3CDTF">2017-06-21T11:49:00Z</dcterms:created>
  <dcterms:modified xsi:type="dcterms:W3CDTF">2017-06-21T11:49:00Z</dcterms:modified>
</cp:coreProperties>
</file>