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C154C">
        <w:trPr>
          <w:jc w:val="center"/>
        </w:trPr>
        <w:tc>
          <w:tcPr>
            <w:tcW w:w="142" w:type="dxa"/>
            <w:noWrap/>
          </w:tcPr>
          <w:p w:rsidR="00CC154C" w:rsidRDefault="00505F4D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C154C" w:rsidRDefault="0063579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CC154C" w:rsidRDefault="00505F4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C154C" w:rsidRPr="0063579A" w:rsidRDefault="0063579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CC154C" w:rsidRDefault="00505F4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C154C" w:rsidRDefault="0063579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C154C" w:rsidRDefault="00505F4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C154C" w:rsidRDefault="00CC154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C154C" w:rsidRDefault="00505F4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C154C" w:rsidRPr="0063579A" w:rsidRDefault="0063579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1102</w:t>
            </w:r>
          </w:p>
        </w:tc>
      </w:tr>
    </w:tbl>
    <w:p w:rsidR="00CC154C" w:rsidRDefault="00CB4BC3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54C" w:rsidRDefault="00CC154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C154C" w:rsidRDefault="00CC154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C154C" w:rsidRDefault="00505F4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C154C" w:rsidRDefault="00505F4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C154C" w:rsidRDefault="00CC154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C154C" w:rsidRDefault="00505F4D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C154C" w:rsidRDefault="00CC154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C154C" w:rsidRDefault="00CC154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C154C" w:rsidRDefault="00505F4D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CC154C" w:rsidRDefault="00CC154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C154C" w:rsidRDefault="00CC154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C154C" w:rsidRDefault="00CC154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C154C" w:rsidRDefault="00CC154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C154C" w:rsidRDefault="00505F4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C154C" w:rsidRDefault="00505F4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C154C" w:rsidRDefault="00CC154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C154C" w:rsidRDefault="00505F4D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C154C" w:rsidRDefault="00CC154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C154C" w:rsidRDefault="00CC154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C154C" w:rsidRDefault="00505F4D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CC154C" w:rsidRDefault="00CC154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C154C" w:rsidRDefault="00CC154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C154C" w:rsidRDefault="00505F4D">
      <w:pPr>
        <w:pStyle w:val="2"/>
      </w:pPr>
      <w:r>
        <w:t xml:space="preserve">О внесении изменений в распоряжение </w:t>
      </w:r>
    </w:p>
    <w:p w:rsidR="00CC154C" w:rsidRDefault="00505F4D">
      <w:pPr>
        <w:pStyle w:val="2"/>
      </w:pPr>
      <w:r>
        <w:t xml:space="preserve">Администрации города от 12.10.2012 </w:t>
      </w:r>
    </w:p>
    <w:p w:rsidR="00CC154C" w:rsidRDefault="00505F4D">
      <w:pPr>
        <w:pStyle w:val="2"/>
      </w:pPr>
      <w:r>
        <w:t xml:space="preserve">№ 3051 «О межведомственной комиссии </w:t>
      </w:r>
    </w:p>
    <w:p w:rsidR="00CC154C" w:rsidRDefault="00505F4D">
      <w:pPr>
        <w:pStyle w:val="2"/>
      </w:pPr>
      <w:r>
        <w:t xml:space="preserve">по оценке и обследованию помещения </w:t>
      </w:r>
    </w:p>
    <w:p w:rsidR="00CC154C" w:rsidRDefault="00505F4D">
      <w:pPr>
        <w:pStyle w:val="2"/>
      </w:pPr>
      <w:r>
        <w:t xml:space="preserve">в целях признания его жилым </w:t>
      </w:r>
    </w:p>
    <w:p w:rsidR="00CC154C" w:rsidRDefault="00505F4D">
      <w:pPr>
        <w:pStyle w:val="2"/>
      </w:pPr>
      <w:r>
        <w:t xml:space="preserve">помещением, жилого помещения </w:t>
      </w:r>
    </w:p>
    <w:p w:rsidR="00CC154C" w:rsidRDefault="00505F4D">
      <w:pPr>
        <w:pStyle w:val="2"/>
      </w:pPr>
      <w:r>
        <w:t xml:space="preserve">пригодным (непригодным) </w:t>
      </w:r>
    </w:p>
    <w:p w:rsidR="00CC154C" w:rsidRDefault="00505F4D">
      <w:pPr>
        <w:pStyle w:val="2"/>
      </w:pPr>
      <w:r>
        <w:t xml:space="preserve">для проживания, а также </w:t>
      </w:r>
    </w:p>
    <w:p w:rsidR="00CC154C" w:rsidRDefault="00505F4D">
      <w:pPr>
        <w:pStyle w:val="2"/>
      </w:pPr>
      <w:r>
        <w:t xml:space="preserve">многоквартирного дома аварийным </w:t>
      </w:r>
    </w:p>
    <w:p w:rsidR="00CC154C" w:rsidRDefault="00505F4D">
      <w:pPr>
        <w:pStyle w:val="2"/>
      </w:pPr>
      <w:r>
        <w:t xml:space="preserve">и подлежащим сносу или реконструкции </w:t>
      </w:r>
    </w:p>
    <w:p w:rsidR="00CC154C" w:rsidRDefault="00CC154C">
      <w:pPr>
        <w:pStyle w:val="2"/>
      </w:pPr>
    </w:p>
    <w:p w:rsidR="00CC154C" w:rsidRDefault="00CC154C">
      <w:pPr>
        <w:pStyle w:val="a4"/>
      </w:pPr>
    </w:p>
    <w:p w:rsidR="00CC154C" w:rsidRDefault="00505F4D">
      <w:pPr>
        <w:pStyle w:val="a4"/>
        <w:ind w:firstLine="567"/>
      </w:pPr>
      <w:r>
        <w:t xml:space="preserve">В соответствии с постановлением Правительства Российской Федерации от 28.01.2006 № 47 «Об утверждении Положения о признании помещения          жилым помещением, жилого помещения непригодным для проживания                       и многоквартирного дома аварийным и подлежащим сносу или реконст-рукции», распоряжением Администрации города от 30.12.2005 № 3686                 «Об утверждении Регламента Администрации города»: </w:t>
      </w:r>
    </w:p>
    <w:p w:rsidR="00CC154C" w:rsidRDefault="00505F4D">
      <w:pPr>
        <w:pStyle w:val="a4"/>
        <w:ind w:firstLine="567"/>
      </w:pPr>
      <w:r>
        <w:t xml:space="preserve">1. Внести в распоряжение Администрации города от 12.10.2012 № 3051            «О межведомственной комиссии по оценке и обследованию помещения в целях признания его жилым помещением, жилого помещения пригодным (непри-годным) для проживания, а также многоквартирного дома аварийным и подлежащим сносу или реконструкции (с изменениями от 27.12.2013 № 4585,  17.02.2015 № 500, 07.07.2015 № 1752, 21.10.2016 № 2018, 22.02.2017 № 252, 27.04.2017 № 703) следующие изменения: </w:t>
      </w:r>
    </w:p>
    <w:p w:rsidR="00CC154C" w:rsidRDefault="00505F4D">
      <w:pPr>
        <w:pStyle w:val="a4"/>
        <w:ind w:firstLine="567"/>
      </w:pPr>
      <w:r>
        <w:t>в приложении 1 к распоряжению:</w:t>
      </w:r>
    </w:p>
    <w:p w:rsidR="00CC154C" w:rsidRDefault="00505F4D">
      <w:pPr>
        <w:pStyle w:val="a4"/>
        <w:ind w:firstLine="567"/>
      </w:pPr>
      <w:r>
        <w:t xml:space="preserve">1.1. В пункте 4.6 слова «, в том числе на электронном носителе» и «(копия </w:t>
      </w:r>
      <w:r>
        <w:rPr>
          <w:spacing w:val="-4"/>
        </w:rPr>
        <w:t>предоставляется одновременно с оригиналом, который возвращается заявителю</w:t>
      </w:r>
      <w:r>
        <w:t xml:space="preserve"> после сверки)» исключить.  </w:t>
      </w:r>
    </w:p>
    <w:p w:rsidR="00CC154C" w:rsidRDefault="00505F4D">
      <w:pPr>
        <w:pStyle w:val="a4"/>
        <w:ind w:firstLine="567"/>
      </w:pPr>
      <w:r>
        <w:t xml:space="preserve">1.2. В пункте 4.17 слова «один экземпляр заключения» заменить словами «по одному экземпляру распоряжения и заключения». </w:t>
      </w:r>
    </w:p>
    <w:p w:rsidR="00CC154C" w:rsidRDefault="00CC154C">
      <w:pPr>
        <w:pStyle w:val="a4"/>
        <w:ind w:firstLine="567"/>
      </w:pPr>
    </w:p>
    <w:p w:rsidR="00CC154C" w:rsidRDefault="00CC154C">
      <w:pPr>
        <w:pStyle w:val="a4"/>
        <w:ind w:firstLine="567"/>
      </w:pPr>
    </w:p>
    <w:p w:rsidR="00CC154C" w:rsidRDefault="00505F4D">
      <w:pPr>
        <w:pStyle w:val="a4"/>
        <w:ind w:firstLine="567"/>
      </w:pPr>
      <w:r>
        <w:t>1.3. Дополнить пункт 4.17 подпунктом 4.17.1 следующего содержания:</w:t>
      </w:r>
    </w:p>
    <w:p w:rsidR="00CC154C" w:rsidRDefault="00505F4D">
      <w:pPr>
        <w:pStyle w:val="a4"/>
        <w:ind w:firstLine="567"/>
      </w:pPr>
      <w:r>
        <w:t>«4.17.1. Решение, предусмотренное пунктом 4.17, принимается органом местного самоуправления в течение 30-и дней с момента получения заклю-чения в порядке, определенном постановлением Администрации города                     от 04.07.2014 № 4558 «Об утверждении порядков реализации подпрограмм           муниципальной программы «Улучшение жилищных условий населения города Сургута на 2014 – 2030 годы».</w:t>
      </w:r>
    </w:p>
    <w:p w:rsidR="00CC154C" w:rsidRDefault="00505F4D">
      <w:pPr>
        <w:pStyle w:val="a4"/>
        <w:ind w:firstLine="567"/>
      </w:pPr>
      <w:r>
        <w:t xml:space="preserve">1.4. Пункт 4.19 изложить в следующей редакции: </w:t>
      </w:r>
    </w:p>
    <w:p w:rsidR="00CC154C" w:rsidRDefault="00505F4D">
      <w:pPr>
        <w:pStyle w:val="a4"/>
        <w:ind w:firstLine="567"/>
      </w:pPr>
      <w:r>
        <w:t>«4.19. Решение органа местного самоуправления, заключение могут быть обжалованы заинтересованными лицами в судебном порядке».</w:t>
      </w:r>
    </w:p>
    <w:p w:rsidR="00CC154C" w:rsidRDefault="00505F4D">
      <w:pPr>
        <w:pStyle w:val="a4"/>
        <w:ind w:firstLine="567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информации опубликовать настоящее распоряжение в средствах массовой          информации и разместить на официальном портале Администрации города.</w:t>
      </w:r>
    </w:p>
    <w:p w:rsidR="00CC154C" w:rsidRDefault="00505F4D">
      <w:pPr>
        <w:pStyle w:val="a4"/>
        <w:ind w:firstLine="567"/>
      </w:pPr>
      <w:r>
        <w:rPr>
          <w:szCs w:val="28"/>
        </w:rPr>
        <w:t>3. Контроль за выполнением распоряжения возложить на заместителя         главы Администрации города Кривцова Н.Н.</w:t>
      </w:r>
    </w:p>
    <w:p w:rsidR="00CC154C" w:rsidRDefault="00CC154C">
      <w:pPr>
        <w:ind w:firstLine="567"/>
        <w:jc w:val="both"/>
      </w:pPr>
    </w:p>
    <w:p w:rsidR="00CC154C" w:rsidRDefault="00CC154C">
      <w:pPr>
        <w:ind w:firstLine="567"/>
        <w:jc w:val="both"/>
      </w:pPr>
    </w:p>
    <w:p w:rsidR="00CC154C" w:rsidRDefault="00CC154C">
      <w:pPr>
        <w:ind w:firstLine="567"/>
        <w:jc w:val="both"/>
      </w:pPr>
    </w:p>
    <w:p w:rsidR="00CC154C" w:rsidRDefault="00505F4D">
      <w:r>
        <w:t>Глава города                                                                                           В.Н. Шувалов</w:t>
      </w:r>
    </w:p>
    <w:p w:rsidR="00CC154C" w:rsidRDefault="00CC154C"/>
    <w:p w:rsidR="00CC154C" w:rsidRDefault="00CC154C">
      <w:pPr>
        <w:rPr>
          <w:szCs w:val="28"/>
        </w:rPr>
      </w:pPr>
    </w:p>
    <w:sectPr w:rsidR="00CC15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4C"/>
    <w:rsid w:val="00505F4D"/>
    <w:rsid w:val="0063579A"/>
    <w:rsid w:val="00AA3B80"/>
    <w:rsid w:val="00CB4BC3"/>
    <w:rsid w:val="00CC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359C023-2FD2-465C-BB58-234C5E01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2017-06-27T06:48:00Z</cp:lastPrinted>
  <dcterms:created xsi:type="dcterms:W3CDTF">2017-06-30T11:06:00Z</dcterms:created>
  <dcterms:modified xsi:type="dcterms:W3CDTF">2017-06-30T11:06:00Z</dcterms:modified>
</cp:coreProperties>
</file>