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54603">
        <w:trPr>
          <w:jc w:val="center"/>
        </w:trPr>
        <w:tc>
          <w:tcPr>
            <w:tcW w:w="142" w:type="dxa"/>
            <w:noWrap/>
          </w:tcPr>
          <w:p w:rsidR="00254603" w:rsidRDefault="009E44C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54603" w:rsidRDefault="000A189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254603" w:rsidRDefault="009E44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54603" w:rsidRPr="000A1892" w:rsidRDefault="000A189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254603" w:rsidRDefault="009E44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54603" w:rsidRDefault="000A189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54603" w:rsidRDefault="009E44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54603" w:rsidRDefault="0025460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54603" w:rsidRDefault="009E44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54603" w:rsidRPr="000A1892" w:rsidRDefault="000A189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1105</w:t>
            </w:r>
          </w:p>
        </w:tc>
      </w:tr>
    </w:tbl>
    <w:p w:rsidR="00254603" w:rsidRDefault="00820DFA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603" w:rsidRDefault="002546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54603" w:rsidRDefault="002546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54603" w:rsidRDefault="009E44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54603" w:rsidRDefault="009E44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54603" w:rsidRDefault="002546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54603" w:rsidRDefault="009E44C4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54603" w:rsidRDefault="002546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54603" w:rsidRDefault="002546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54603" w:rsidRDefault="009E44C4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54603" w:rsidRDefault="002546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54603" w:rsidRDefault="0025460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54603" w:rsidRDefault="002546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54603" w:rsidRDefault="002546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54603" w:rsidRDefault="009E44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54603" w:rsidRDefault="009E44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54603" w:rsidRDefault="002546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54603" w:rsidRDefault="009E44C4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54603" w:rsidRDefault="002546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54603" w:rsidRDefault="002546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54603" w:rsidRDefault="009E44C4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54603" w:rsidRDefault="002546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54603" w:rsidRDefault="0025460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54603" w:rsidRDefault="009E44C4">
      <w:pPr>
        <w:tabs>
          <w:tab w:val="left" w:pos="4820"/>
        </w:tabs>
        <w:ind w:right="481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изменения в распоряжение Администрации города от 28.08.2015 </w:t>
      </w:r>
    </w:p>
    <w:p w:rsidR="00254603" w:rsidRDefault="009E44C4">
      <w:pPr>
        <w:tabs>
          <w:tab w:val="left" w:pos="4820"/>
        </w:tabs>
        <w:ind w:right="481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№ 2139 «О разработке муниципальной </w:t>
      </w:r>
    </w:p>
    <w:p w:rsidR="00254603" w:rsidRDefault="009E44C4">
      <w:pPr>
        <w:tabs>
          <w:tab w:val="left" w:pos="4820"/>
        </w:tabs>
        <w:ind w:right="4818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программы «Улучшение условий</w:t>
      </w:r>
    </w:p>
    <w:p w:rsidR="00254603" w:rsidRDefault="009E44C4">
      <w:pPr>
        <w:tabs>
          <w:tab w:val="left" w:pos="4820"/>
        </w:tabs>
        <w:ind w:right="4818"/>
        <w:jc w:val="both"/>
        <w:rPr>
          <w:color w:val="000000"/>
          <w:szCs w:val="28"/>
        </w:rPr>
      </w:pPr>
      <w:r>
        <w:rPr>
          <w:color w:val="000000"/>
          <w:szCs w:val="28"/>
        </w:rPr>
        <w:t>и охраны труда в городе Сургуте</w:t>
      </w:r>
    </w:p>
    <w:p w:rsidR="00254603" w:rsidRDefault="009E44C4">
      <w:pPr>
        <w:tabs>
          <w:tab w:val="left" w:pos="4820"/>
        </w:tabs>
        <w:ind w:right="4818"/>
        <w:jc w:val="both"/>
        <w:rPr>
          <w:color w:val="000000"/>
          <w:szCs w:val="28"/>
        </w:rPr>
      </w:pPr>
      <w:r>
        <w:rPr>
          <w:color w:val="000000"/>
          <w:szCs w:val="28"/>
        </w:rPr>
        <w:t>на 2016 – 2030 годы»</w:t>
      </w:r>
    </w:p>
    <w:p w:rsidR="00254603" w:rsidRDefault="00254603">
      <w:pPr>
        <w:ind w:right="4778"/>
        <w:jc w:val="both"/>
        <w:rPr>
          <w:color w:val="000000"/>
          <w:szCs w:val="28"/>
        </w:rPr>
      </w:pPr>
    </w:p>
    <w:p w:rsidR="00254603" w:rsidRDefault="00254603">
      <w:pPr>
        <w:ind w:right="4778"/>
        <w:jc w:val="both"/>
        <w:rPr>
          <w:color w:val="000000"/>
          <w:szCs w:val="28"/>
        </w:rPr>
      </w:pPr>
    </w:p>
    <w:p w:rsidR="00254603" w:rsidRDefault="009E44C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решением Думы города от 01.03.2011 № 862-</w:t>
      </w:r>
      <w:r>
        <w:rPr>
          <w:szCs w:val="28"/>
          <w:lang w:val="en-US"/>
        </w:rPr>
        <w:t>IV</w:t>
      </w:r>
      <w:r>
        <w:rPr>
          <w:szCs w:val="28"/>
        </w:rPr>
        <w:t xml:space="preserve"> ДГ                   «О структуре Администрации города», постановлением Администрации города </w:t>
      </w:r>
      <w:r>
        <w:rPr>
          <w:spacing w:val="-4"/>
          <w:szCs w:val="28"/>
        </w:rPr>
        <w:t>от 17.07.2013 № 5159 «Об утверждении порядка принятия решений о разработке,</w:t>
      </w:r>
      <w:r>
        <w:rPr>
          <w:szCs w:val="28"/>
        </w:rPr>
        <w:t xml:space="preserve"> формирования и реализации муниципальных программ городского округа             город Сургут», распоряжением Администрации города от 30.12.2005 № 3686 «Об утверждении Регламента Администрации города»:</w:t>
      </w:r>
    </w:p>
    <w:p w:rsidR="00254603" w:rsidRDefault="009E44C4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28.08.2015 № 2139             «О разработке муниципальной программы «Улучшение условий и охраны             труда в городе Сургуте на 2016 – 2030 годы» (с изменениями от 03.11.2015            № 2620, 08.06.2016 № 997, 22.06.2016 № 1106, 06.09.2016 № 1672, 05.10.2016              № 1871) изменение, изложив раздел «Куратор программы» приложения                      к распоряжению в следующей редакции:</w:t>
      </w:r>
    </w:p>
    <w:p w:rsidR="00254603" w:rsidRDefault="00254603">
      <w:pPr>
        <w:ind w:firstLine="567"/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495"/>
      </w:tblGrid>
      <w:tr w:rsidR="00254603">
        <w:tc>
          <w:tcPr>
            <w:tcW w:w="4111" w:type="dxa"/>
          </w:tcPr>
          <w:p w:rsidR="00254603" w:rsidRDefault="009E44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Куратор программы</w:t>
            </w:r>
          </w:p>
        </w:tc>
        <w:tc>
          <w:tcPr>
            <w:tcW w:w="5495" w:type="dxa"/>
          </w:tcPr>
          <w:p w:rsidR="00254603" w:rsidRDefault="009E44C4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города </w:t>
            </w:r>
          </w:p>
          <w:p w:rsidR="00254603" w:rsidRDefault="009E44C4">
            <w:pPr>
              <w:rPr>
                <w:szCs w:val="28"/>
              </w:rPr>
            </w:pPr>
            <w:r>
              <w:rPr>
                <w:szCs w:val="28"/>
              </w:rPr>
              <w:t>Пелевин А.Р.</w:t>
            </w:r>
          </w:p>
        </w:tc>
      </w:tr>
    </w:tbl>
    <w:p w:rsidR="00254603" w:rsidRDefault="00254603">
      <w:pPr>
        <w:pStyle w:val="a4"/>
        <w:ind w:left="0" w:firstLine="567"/>
        <w:jc w:val="both"/>
        <w:rPr>
          <w:sz w:val="10"/>
          <w:szCs w:val="10"/>
        </w:rPr>
      </w:pPr>
    </w:p>
    <w:p w:rsidR="00254603" w:rsidRDefault="009E44C4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связям с общественностью и средствами массовой             информации опубликовать настоящее распоряжение в средствах массовой               информации и разместить на официальном портале Администрации города.</w:t>
      </w:r>
    </w:p>
    <w:p w:rsidR="00254603" w:rsidRDefault="009E44C4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возложить на заместителя              главы Администрации города Пелевина А.Р.</w:t>
      </w:r>
    </w:p>
    <w:p w:rsidR="00254603" w:rsidRDefault="00254603">
      <w:pPr>
        <w:jc w:val="both"/>
        <w:rPr>
          <w:szCs w:val="28"/>
        </w:rPr>
      </w:pPr>
    </w:p>
    <w:p w:rsidR="00254603" w:rsidRDefault="00254603">
      <w:pPr>
        <w:tabs>
          <w:tab w:val="left" w:pos="0"/>
        </w:tabs>
        <w:ind w:firstLine="567"/>
        <w:jc w:val="both"/>
        <w:rPr>
          <w:szCs w:val="28"/>
        </w:rPr>
      </w:pPr>
    </w:p>
    <w:p w:rsidR="00254603" w:rsidRDefault="00254603">
      <w:pPr>
        <w:tabs>
          <w:tab w:val="left" w:pos="0"/>
        </w:tabs>
        <w:ind w:firstLine="567"/>
        <w:jc w:val="both"/>
        <w:rPr>
          <w:szCs w:val="28"/>
        </w:rPr>
      </w:pPr>
    </w:p>
    <w:p w:rsidR="00254603" w:rsidRDefault="009E44C4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В.Н. Шувалов</w:t>
      </w:r>
    </w:p>
    <w:p w:rsidR="00254603" w:rsidRDefault="00254603">
      <w:pPr>
        <w:rPr>
          <w:szCs w:val="28"/>
        </w:rPr>
      </w:pPr>
    </w:p>
    <w:sectPr w:rsidR="002546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03"/>
    <w:rsid w:val="000A1892"/>
    <w:rsid w:val="00254603"/>
    <w:rsid w:val="00820DFA"/>
    <w:rsid w:val="009E44C4"/>
    <w:rsid w:val="00D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D58A122-AEE7-4285-9BA1-F301FCE4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2017-06-26T10:13:00Z</cp:lastPrinted>
  <dcterms:created xsi:type="dcterms:W3CDTF">2017-06-30T11:08:00Z</dcterms:created>
  <dcterms:modified xsi:type="dcterms:W3CDTF">2017-06-30T11:08:00Z</dcterms:modified>
</cp:coreProperties>
</file>