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03" w:rsidRDefault="00675203"/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61C72" w:rsidTr="00934891">
        <w:trPr>
          <w:jc w:val="center"/>
        </w:trPr>
        <w:tc>
          <w:tcPr>
            <w:tcW w:w="142" w:type="dxa"/>
            <w:noWrap/>
          </w:tcPr>
          <w:p w:rsidR="00061C72" w:rsidRPr="005541F0" w:rsidRDefault="00061C7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61C72" w:rsidRPr="00EB712F" w:rsidRDefault="00EB712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061C72" w:rsidRPr="005541F0" w:rsidRDefault="00061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1C72" w:rsidRPr="005541F0" w:rsidRDefault="00EB712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061C72" w:rsidRPr="005541F0" w:rsidRDefault="00061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61C72" w:rsidRPr="00EB712F" w:rsidRDefault="00EB712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61C72" w:rsidRPr="005541F0" w:rsidRDefault="00061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61C72" w:rsidRPr="005541F0" w:rsidRDefault="00061C7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61C72" w:rsidRPr="005541F0" w:rsidRDefault="00061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61C72" w:rsidRPr="005541F0" w:rsidRDefault="00EB712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</w:tbl>
    <w:p w:rsidR="00061C72" w:rsidRPr="00EE45CB" w:rsidRDefault="00061C7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61C72" w:rsidRPr="00C46D9A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1C72" w:rsidRPr="005541F0" w:rsidRDefault="00061C7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61C72" w:rsidRPr="005541F0" w:rsidRDefault="00061C7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61C72" w:rsidRPr="005541F0" w:rsidRDefault="00061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61C72" w:rsidRPr="00C46D9A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61C72" w:rsidRPr="005541F0" w:rsidRDefault="00061C7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61C72" w:rsidRPr="005541F0" w:rsidRDefault="00061C7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61C72" w:rsidRPr="005541F0" w:rsidRDefault="00061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61C72" w:rsidRPr="00061C72" w:rsidRDefault="00061C72" w:rsidP="00061C72">
      <w:pPr>
        <w:jc w:val="both"/>
        <w:rPr>
          <w:snapToGrid w:val="0"/>
          <w:spacing w:val="-4"/>
          <w:szCs w:val="28"/>
        </w:rPr>
      </w:pPr>
      <w:r w:rsidRPr="00061C72">
        <w:rPr>
          <w:snapToGrid w:val="0"/>
          <w:spacing w:val="-4"/>
          <w:szCs w:val="28"/>
        </w:rPr>
        <w:t xml:space="preserve">О внесении изменений в распоряжение </w:t>
      </w:r>
    </w:p>
    <w:p w:rsidR="00061C72" w:rsidRDefault="00061C72" w:rsidP="00061C72">
      <w:pPr>
        <w:jc w:val="both"/>
        <w:rPr>
          <w:szCs w:val="28"/>
        </w:rPr>
      </w:pPr>
      <w:r>
        <w:rPr>
          <w:snapToGrid w:val="0"/>
          <w:szCs w:val="28"/>
        </w:rPr>
        <w:t xml:space="preserve">Администрации города </w:t>
      </w:r>
      <w:r>
        <w:rPr>
          <w:szCs w:val="28"/>
        </w:rPr>
        <w:t xml:space="preserve">от 30.12.2005 </w:t>
      </w:r>
    </w:p>
    <w:p w:rsidR="00061C72" w:rsidRDefault="00061C72" w:rsidP="00061C72">
      <w:pPr>
        <w:jc w:val="both"/>
        <w:rPr>
          <w:szCs w:val="28"/>
        </w:rPr>
      </w:pPr>
      <w:r>
        <w:rPr>
          <w:szCs w:val="28"/>
        </w:rPr>
        <w:t xml:space="preserve">№ 3686 «Об утверждении Регламента </w:t>
      </w:r>
    </w:p>
    <w:p w:rsidR="00061C72" w:rsidRDefault="00061C72" w:rsidP="00061C72">
      <w:pPr>
        <w:jc w:val="both"/>
        <w:rPr>
          <w:szCs w:val="28"/>
        </w:rPr>
      </w:pPr>
      <w:r>
        <w:rPr>
          <w:szCs w:val="28"/>
        </w:rPr>
        <w:t>Администрации города»</w:t>
      </w:r>
    </w:p>
    <w:p w:rsidR="00061C72" w:rsidRDefault="00061C72" w:rsidP="00061C72">
      <w:pPr>
        <w:ind w:firstLine="708"/>
        <w:jc w:val="both"/>
        <w:rPr>
          <w:snapToGrid w:val="0"/>
          <w:szCs w:val="28"/>
        </w:rPr>
      </w:pPr>
    </w:p>
    <w:p w:rsidR="00061C72" w:rsidRDefault="00061C72" w:rsidP="00061C72">
      <w:pPr>
        <w:ind w:firstLine="708"/>
        <w:jc w:val="both"/>
        <w:rPr>
          <w:snapToGrid w:val="0"/>
          <w:szCs w:val="28"/>
        </w:rPr>
      </w:pPr>
    </w:p>
    <w:p w:rsidR="00061C72" w:rsidRPr="00AF23F0" w:rsidRDefault="00061C72" w:rsidP="00061C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Уставом </w:t>
      </w:r>
      <w:r w:rsidRPr="00AF23F0">
        <w:rPr>
          <w:szCs w:val="28"/>
        </w:rPr>
        <w:t xml:space="preserve">муниципального образования городской округ </w:t>
      </w:r>
      <w:r>
        <w:rPr>
          <w:szCs w:val="28"/>
        </w:rPr>
        <w:t xml:space="preserve">                  </w:t>
      </w:r>
      <w:r w:rsidRPr="00AF23F0">
        <w:rPr>
          <w:szCs w:val="28"/>
        </w:rPr>
        <w:t>город Сургут, в целях совершенствования деятельности Администрации города</w:t>
      </w:r>
      <w:r w:rsidR="00C1571E">
        <w:rPr>
          <w:szCs w:val="28"/>
        </w:rPr>
        <w:t xml:space="preserve">, </w:t>
      </w:r>
      <w:r w:rsidR="00C1571E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C1571E" w:rsidRPr="00EF2A6C">
        <w:rPr>
          <w:spacing w:val="-6"/>
          <w:szCs w:val="28"/>
        </w:rPr>
        <w:t xml:space="preserve">Администрации города», от </w:t>
      </w:r>
      <w:r w:rsidR="00C1571E">
        <w:rPr>
          <w:spacing w:val="-6"/>
          <w:szCs w:val="28"/>
        </w:rPr>
        <w:t xml:space="preserve">10.01.2017 </w:t>
      </w:r>
      <w:r w:rsidR="00C1571E" w:rsidRPr="00EF2A6C">
        <w:rPr>
          <w:spacing w:val="-6"/>
          <w:szCs w:val="28"/>
        </w:rPr>
        <w:t xml:space="preserve">№ </w:t>
      </w:r>
      <w:r w:rsidR="00C1571E">
        <w:rPr>
          <w:spacing w:val="-6"/>
          <w:szCs w:val="28"/>
        </w:rPr>
        <w:t>01</w:t>
      </w:r>
      <w:r w:rsidR="00C1571E" w:rsidRPr="00EF2A6C">
        <w:rPr>
          <w:spacing w:val="-6"/>
          <w:szCs w:val="28"/>
        </w:rPr>
        <w:t xml:space="preserve"> «О передаче некоторых полномочий</w:t>
      </w:r>
      <w:r w:rsidR="00C1571E" w:rsidRPr="00EF2A6C">
        <w:rPr>
          <w:szCs w:val="28"/>
        </w:rPr>
        <w:t xml:space="preserve"> высшим должностным лицам Администрации города»</w:t>
      </w:r>
      <w:r w:rsidRPr="00AF23F0">
        <w:rPr>
          <w:szCs w:val="28"/>
        </w:rPr>
        <w:t>:</w:t>
      </w:r>
    </w:p>
    <w:p w:rsidR="00061C72" w:rsidRPr="00AF23F0" w:rsidRDefault="00061C72" w:rsidP="00061C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23F0">
        <w:rPr>
          <w:szCs w:val="28"/>
        </w:rPr>
        <w:t>1.</w:t>
      </w:r>
      <w:r>
        <w:rPr>
          <w:szCs w:val="28"/>
        </w:rPr>
        <w:t xml:space="preserve"> </w:t>
      </w:r>
      <w:r w:rsidRPr="00AF23F0">
        <w:rPr>
          <w:szCs w:val="28"/>
        </w:rPr>
        <w:t>Внести в распоряжение Администрации города от 30.12.2005 № 3686                 «Об утверждении Регламента Администрации города» (с изменениями      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</w:t>
      </w:r>
      <w:r w:rsidRPr="00AF23F0">
        <w:rPr>
          <w:rFonts w:eastAsia="Calibri"/>
          <w:szCs w:val="28"/>
        </w:rPr>
        <w:t xml:space="preserve"> 26.12.2016 № 2569, 22.02.2017 № 250, 16.03.2017 № 383, 28.04.2017 № 704</w:t>
      </w:r>
      <w:r>
        <w:rPr>
          <w:rFonts w:eastAsia="Calibri"/>
          <w:szCs w:val="28"/>
        </w:rPr>
        <w:t>, 09.06.2017 № 975</w:t>
      </w:r>
      <w:r>
        <w:rPr>
          <w:szCs w:val="28"/>
        </w:rPr>
        <w:t xml:space="preserve">) </w:t>
      </w:r>
      <w:r w:rsidRPr="00AF23F0">
        <w:rPr>
          <w:szCs w:val="28"/>
        </w:rPr>
        <w:t>следующие изменения:</w:t>
      </w:r>
    </w:p>
    <w:p w:rsidR="00061C72" w:rsidRPr="00AF23F0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AF23F0">
        <w:rPr>
          <w:rFonts w:eastAsia="Calibri"/>
          <w:szCs w:val="28"/>
        </w:rPr>
        <w:t xml:space="preserve">в </w:t>
      </w:r>
      <w:hyperlink r:id="rId4" w:history="1">
        <w:r w:rsidRPr="00AF23F0">
          <w:rPr>
            <w:rFonts w:eastAsia="Calibri"/>
            <w:szCs w:val="28"/>
          </w:rPr>
          <w:t>приложении</w:t>
        </w:r>
      </w:hyperlink>
      <w:r w:rsidRPr="00AF23F0">
        <w:rPr>
          <w:rFonts w:eastAsia="Calibri"/>
          <w:szCs w:val="28"/>
        </w:rPr>
        <w:t xml:space="preserve"> к распоряжению:</w:t>
      </w:r>
    </w:p>
    <w:p w:rsidR="00061C72" w:rsidRPr="001F31FF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AF23F0">
        <w:rPr>
          <w:rFonts w:eastAsia="Calibri"/>
          <w:szCs w:val="28"/>
        </w:rPr>
        <w:t>1.1</w:t>
      </w:r>
      <w:r w:rsidRPr="001F31FF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С</w:t>
      </w:r>
      <w:r w:rsidRPr="001F31FF">
        <w:rPr>
          <w:rFonts w:eastAsia="Calibri"/>
          <w:szCs w:val="28"/>
        </w:rPr>
        <w:t>лова «служба помощников Администрации города», «служба помощников» в соответствующих падежах</w:t>
      </w:r>
      <w:r>
        <w:rPr>
          <w:rFonts w:eastAsia="Calibri"/>
          <w:szCs w:val="28"/>
        </w:rPr>
        <w:t xml:space="preserve"> </w:t>
      </w:r>
      <w:r w:rsidRPr="001F31FF">
        <w:rPr>
          <w:rFonts w:eastAsia="Calibri"/>
          <w:szCs w:val="28"/>
        </w:rPr>
        <w:t xml:space="preserve">заменить словами «управление по связям </w:t>
      </w:r>
      <w:r>
        <w:rPr>
          <w:rFonts w:eastAsia="Calibri"/>
          <w:szCs w:val="28"/>
        </w:rPr>
        <w:t xml:space="preserve">              </w:t>
      </w:r>
      <w:r w:rsidRPr="001F31FF">
        <w:rPr>
          <w:rFonts w:eastAsia="Calibri"/>
          <w:szCs w:val="28"/>
        </w:rPr>
        <w:t>с общественностью и средствами</w:t>
      </w:r>
      <w:r>
        <w:rPr>
          <w:rFonts w:eastAsia="Calibri"/>
          <w:szCs w:val="28"/>
        </w:rPr>
        <w:t xml:space="preserve"> </w:t>
      </w:r>
      <w:r w:rsidRPr="001F31FF">
        <w:rPr>
          <w:rFonts w:eastAsia="Calibri"/>
          <w:szCs w:val="28"/>
        </w:rPr>
        <w:t>массовой информации» в соответствующих</w:t>
      </w:r>
      <w:r>
        <w:rPr>
          <w:rFonts w:eastAsia="Calibri"/>
          <w:szCs w:val="28"/>
        </w:rPr>
        <w:t xml:space="preserve">                    </w:t>
      </w:r>
      <w:r w:rsidRPr="001F31FF">
        <w:rPr>
          <w:rFonts w:eastAsia="Calibri"/>
          <w:szCs w:val="28"/>
        </w:rPr>
        <w:t xml:space="preserve"> падежах.</w:t>
      </w:r>
    </w:p>
    <w:p w:rsidR="00061C72" w:rsidRPr="001F31FF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1F31FF">
        <w:rPr>
          <w:rFonts w:eastAsia="Calibri"/>
          <w:szCs w:val="28"/>
        </w:rPr>
        <w:t>1.2. Абзац первый пункта 16 статьи 11 изложить в следующей редакции:</w:t>
      </w:r>
    </w:p>
    <w:p w:rsidR="00061C72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1F31FF">
        <w:rPr>
          <w:rFonts w:eastAsia="Calibri"/>
          <w:szCs w:val="28"/>
        </w:rPr>
        <w:t>«</w:t>
      </w:r>
      <w:r>
        <w:rPr>
          <w:rFonts w:eastAsia="Calibri"/>
          <w:szCs w:val="28"/>
        </w:rPr>
        <w:t>16. З</w:t>
      </w:r>
      <w:r w:rsidRPr="001F31FF">
        <w:rPr>
          <w:rFonts w:eastAsia="Calibri"/>
          <w:szCs w:val="28"/>
        </w:rPr>
        <w:t>амечания и предложения</w:t>
      </w:r>
      <w:r>
        <w:rPr>
          <w:rFonts w:eastAsia="Calibri"/>
          <w:szCs w:val="28"/>
        </w:rPr>
        <w:t xml:space="preserve"> каждого согласующего лица </w:t>
      </w:r>
      <w:r w:rsidRPr="001F31FF">
        <w:rPr>
          <w:rFonts w:eastAsia="Calibri"/>
          <w:szCs w:val="28"/>
        </w:rPr>
        <w:t xml:space="preserve">фиксируются </w:t>
      </w:r>
      <w:r>
        <w:rPr>
          <w:rFonts w:eastAsia="Calibri"/>
          <w:szCs w:val="28"/>
        </w:rPr>
        <w:t xml:space="preserve">                           </w:t>
      </w:r>
      <w:r w:rsidRPr="001F31FF">
        <w:rPr>
          <w:rFonts w:eastAsia="Calibri"/>
          <w:szCs w:val="28"/>
        </w:rPr>
        <w:t xml:space="preserve">в листе согласования или на отдельном листе, рассматриваются исполнителем проекта муниципального правового акта, учитываются или обоснованно отклоняются в </w:t>
      </w:r>
      <w:r>
        <w:rPr>
          <w:rFonts w:eastAsia="Calibri"/>
          <w:szCs w:val="28"/>
        </w:rPr>
        <w:t>срок не более пяти рабочих дней</w:t>
      </w:r>
      <w:r w:rsidRPr="001F31FF">
        <w:rPr>
          <w:rFonts w:eastAsia="Calibri"/>
          <w:szCs w:val="28"/>
        </w:rPr>
        <w:t>».</w:t>
      </w:r>
    </w:p>
    <w:p w:rsidR="00C1571E" w:rsidRPr="001F31FF" w:rsidRDefault="00C1571E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061C72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1F31FF">
        <w:rPr>
          <w:rFonts w:eastAsia="Calibri"/>
          <w:szCs w:val="28"/>
        </w:rPr>
        <w:t xml:space="preserve">1.3. </w:t>
      </w:r>
      <w:r>
        <w:rPr>
          <w:rFonts w:eastAsia="Calibri"/>
          <w:szCs w:val="28"/>
        </w:rPr>
        <w:t>В статье 14:</w:t>
      </w:r>
    </w:p>
    <w:p w:rsidR="00061C72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1.3.1. Абзац второй пункта 2 признать утратившим силу.</w:t>
      </w:r>
    </w:p>
    <w:p w:rsidR="00061C72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1.3.2. Пос</w:t>
      </w:r>
      <w:r w:rsidR="00C1571E">
        <w:rPr>
          <w:rFonts w:eastAsia="Calibri"/>
          <w:szCs w:val="28"/>
        </w:rPr>
        <w:t>ле пункта 4 дополнить пунктом 4</w:t>
      </w:r>
      <w:r w:rsidRPr="00061C72">
        <w:rPr>
          <w:rFonts w:eastAsia="Calibri"/>
          <w:szCs w:val="28"/>
          <w:vertAlign w:val="superscript"/>
        </w:rPr>
        <w:t>1</w:t>
      </w:r>
      <w:r>
        <w:rPr>
          <w:rFonts w:eastAsia="Calibri"/>
          <w:szCs w:val="28"/>
        </w:rPr>
        <w:t xml:space="preserve"> следующего содержания:</w:t>
      </w:r>
    </w:p>
    <w:p w:rsidR="00061C72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«4</w:t>
      </w:r>
      <w:r w:rsidRPr="00061C72">
        <w:rPr>
          <w:rFonts w:eastAsia="Calibri"/>
          <w:szCs w:val="28"/>
          <w:vertAlign w:val="superscript"/>
        </w:rPr>
        <w:t>1</w:t>
      </w:r>
      <w:r w:rsidR="00C1571E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На согласование в правовое управление проекты представляются                        не позднее 15 числа месяца, предшествующего месяцу рассмотрения данных проектов в Думе города».</w:t>
      </w:r>
    </w:p>
    <w:p w:rsidR="00061C72" w:rsidRPr="003F09D6" w:rsidRDefault="00061C72" w:rsidP="00061C72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F09D6">
        <w:rPr>
          <w:rFonts w:eastAsia="Calibri"/>
          <w:szCs w:val="28"/>
        </w:rPr>
        <w:t xml:space="preserve">2. </w:t>
      </w:r>
      <w:r w:rsidRPr="003F09D6">
        <w:rPr>
          <w:szCs w:val="28"/>
        </w:rPr>
        <w:t>У</w:t>
      </w:r>
      <w:r w:rsidRPr="003F09D6">
        <w:rPr>
          <w:rFonts w:eastAsia="Calibri"/>
          <w:szCs w:val="28"/>
        </w:rPr>
        <w:t xml:space="preserve">правлению </w:t>
      </w:r>
      <w:r w:rsidRPr="00A10D3D">
        <w:rPr>
          <w:rFonts w:eastAsia="Calibri"/>
          <w:szCs w:val="28"/>
        </w:rPr>
        <w:t>по связям с общественностью и средствами массовой информ</w:t>
      </w:r>
      <w:r>
        <w:rPr>
          <w:rFonts w:eastAsia="Calibri"/>
          <w:szCs w:val="28"/>
        </w:rPr>
        <w:t>ации</w:t>
      </w:r>
      <w:r w:rsidRPr="003F09D6">
        <w:rPr>
          <w:rFonts w:eastAsia="Calibri"/>
          <w:szCs w:val="28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061C72" w:rsidRPr="008C717E" w:rsidRDefault="00061C72" w:rsidP="00061C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717E">
        <w:rPr>
          <w:szCs w:val="28"/>
        </w:rPr>
        <w:t>3. Контроль за выполнением распоряжения оставляю за собой.</w:t>
      </w:r>
    </w:p>
    <w:p w:rsidR="00061C72" w:rsidRDefault="00061C72" w:rsidP="00061C72">
      <w:pPr>
        <w:ind w:firstLine="567"/>
        <w:jc w:val="both"/>
        <w:rPr>
          <w:snapToGrid w:val="0"/>
          <w:szCs w:val="28"/>
        </w:rPr>
      </w:pPr>
    </w:p>
    <w:p w:rsidR="00061C72" w:rsidRDefault="00061C72" w:rsidP="00061C72">
      <w:pPr>
        <w:ind w:firstLine="708"/>
        <w:jc w:val="both"/>
        <w:rPr>
          <w:szCs w:val="28"/>
        </w:rPr>
      </w:pPr>
    </w:p>
    <w:p w:rsidR="00061C72" w:rsidRDefault="00061C72" w:rsidP="00061C72">
      <w:pPr>
        <w:ind w:firstLine="708"/>
        <w:jc w:val="both"/>
        <w:rPr>
          <w:szCs w:val="28"/>
        </w:rPr>
      </w:pPr>
    </w:p>
    <w:p w:rsidR="00061C72" w:rsidRDefault="00061C72" w:rsidP="00061C7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672112" w:rsidRPr="00061C72" w:rsidRDefault="00672112" w:rsidP="00061C72"/>
    <w:sectPr w:rsidR="00672112" w:rsidRPr="00061C72" w:rsidSect="00061C7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72"/>
    <w:rsid w:val="00061C72"/>
    <w:rsid w:val="003B46E0"/>
    <w:rsid w:val="00672112"/>
    <w:rsid w:val="00675203"/>
    <w:rsid w:val="009A1341"/>
    <w:rsid w:val="00A0707D"/>
    <w:rsid w:val="00C1571E"/>
    <w:rsid w:val="00E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03C4-1CE3-4C0E-968F-0F027B1E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C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1C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D3362BC80099C4150FFE5A927D32412DAA679E7B530F66AD8CD1FA5F95F9D8294C0FB2E892D1B74598ED20s3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2017-07-18T08:48:00Z</cp:lastPrinted>
  <dcterms:created xsi:type="dcterms:W3CDTF">2017-07-20T11:02:00Z</dcterms:created>
  <dcterms:modified xsi:type="dcterms:W3CDTF">2017-07-20T11:02:00Z</dcterms:modified>
</cp:coreProperties>
</file>