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60186" w:rsidTr="00934891">
        <w:trPr>
          <w:jc w:val="center"/>
        </w:trPr>
        <w:tc>
          <w:tcPr>
            <w:tcW w:w="142" w:type="dxa"/>
            <w:noWrap/>
          </w:tcPr>
          <w:p w:rsidR="00F60186" w:rsidRPr="005541F0" w:rsidRDefault="00F60186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60186" w:rsidRPr="00EC7D10" w:rsidRDefault="00011D7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F60186" w:rsidRPr="005541F0" w:rsidRDefault="00F6018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60186" w:rsidRPr="00011D74" w:rsidRDefault="00011D7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F60186" w:rsidRPr="005541F0" w:rsidRDefault="00F6018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60186" w:rsidRPr="00EC7D10" w:rsidRDefault="00011D7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60186" w:rsidRPr="005541F0" w:rsidRDefault="00F6018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60186" w:rsidRPr="005541F0" w:rsidRDefault="00F60186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60186" w:rsidRPr="005541F0" w:rsidRDefault="00F60186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60186" w:rsidRPr="00011D74" w:rsidRDefault="00011D7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1460</w:t>
            </w:r>
          </w:p>
        </w:tc>
      </w:tr>
    </w:tbl>
    <w:p w:rsidR="00F60186" w:rsidRPr="00EE45CB" w:rsidRDefault="00F60186" w:rsidP="00F60186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186" w:rsidRPr="005541F0" w:rsidRDefault="00F6018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60186" w:rsidRPr="005541F0" w:rsidRDefault="00F6018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60186" w:rsidRPr="005541F0" w:rsidRDefault="00F6018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60186" w:rsidRPr="005541F0" w:rsidRDefault="00F6018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60186" w:rsidRPr="00C46D9A" w:rsidRDefault="00F6018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60186" w:rsidRPr="005541F0" w:rsidRDefault="00F6018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60186" w:rsidRPr="005541F0" w:rsidRDefault="00F6018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60186" w:rsidRPr="005541F0" w:rsidRDefault="00F6018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60186" w:rsidRPr="005541F0" w:rsidRDefault="00F6018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F60186" w:rsidRPr="005541F0" w:rsidRDefault="00F6018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60186" w:rsidRPr="005541F0" w:rsidRDefault="00F6018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60186" w:rsidRPr="005541F0" w:rsidRDefault="00F6018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60186" w:rsidRPr="005541F0" w:rsidRDefault="00F6018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60186" w:rsidRPr="005541F0" w:rsidRDefault="00F6018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60186" w:rsidRPr="005541F0" w:rsidRDefault="00F6018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60186" w:rsidRPr="00C46D9A" w:rsidRDefault="00F6018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60186" w:rsidRPr="005541F0" w:rsidRDefault="00F6018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60186" w:rsidRPr="005541F0" w:rsidRDefault="00F6018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60186" w:rsidRPr="005541F0" w:rsidRDefault="00F6018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60186" w:rsidRPr="005541F0" w:rsidRDefault="00F6018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F60186" w:rsidRPr="005541F0" w:rsidRDefault="00F6018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60186" w:rsidRPr="005541F0" w:rsidRDefault="00F6018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60186" w:rsidRDefault="00F60186" w:rsidP="00F60186">
      <w:pPr>
        <w:widowControl w:val="0"/>
        <w:ind w:right="5102"/>
        <w:rPr>
          <w:rFonts w:eastAsia="Times New Roman" w:cs="Times New Roman"/>
          <w:snapToGrid w:val="0"/>
          <w:szCs w:val="28"/>
          <w:lang w:eastAsia="ru-RU"/>
        </w:rPr>
      </w:pPr>
      <w:r w:rsidRPr="00F60186">
        <w:rPr>
          <w:rFonts w:eastAsia="Times New Roman" w:cs="Times New Roman"/>
          <w:snapToGrid w:val="0"/>
          <w:szCs w:val="28"/>
          <w:lang w:eastAsia="ru-RU"/>
        </w:rPr>
        <w:t>О назначении ответственных лиц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</w:p>
    <w:p w:rsidR="00F60186" w:rsidRDefault="00F60186" w:rsidP="00F60186">
      <w:pPr>
        <w:widowControl w:val="0"/>
        <w:ind w:right="5102"/>
        <w:rPr>
          <w:rFonts w:eastAsia="Times New Roman" w:cs="Times New Roman"/>
          <w:snapToGrid w:val="0"/>
          <w:szCs w:val="28"/>
          <w:lang w:eastAsia="ru-RU"/>
        </w:rPr>
      </w:pPr>
      <w:r w:rsidRPr="00F60186">
        <w:rPr>
          <w:rFonts w:eastAsia="Times New Roman" w:cs="Times New Roman"/>
          <w:snapToGrid w:val="0"/>
          <w:szCs w:val="28"/>
          <w:lang w:eastAsia="ru-RU"/>
        </w:rPr>
        <w:t>за предоставление услуги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F60186">
        <w:rPr>
          <w:rFonts w:eastAsia="Times New Roman" w:cs="Times New Roman"/>
          <w:snapToGrid w:val="0"/>
          <w:szCs w:val="28"/>
          <w:lang w:eastAsia="ru-RU"/>
        </w:rPr>
        <w:t xml:space="preserve">по приему </w:t>
      </w:r>
    </w:p>
    <w:p w:rsidR="00F60186" w:rsidRDefault="00F60186" w:rsidP="00F60186">
      <w:pPr>
        <w:widowControl w:val="0"/>
        <w:ind w:right="5102"/>
        <w:rPr>
          <w:rFonts w:eastAsia="Times New Roman" w:cs="Times New Roman"/>
          <w:snapToGrid w:val="0"/>
          <w:szCs w:val="28"/>
          <w:lang w:eastAsia="ru-RU"/>
        </w:rPr>
      </w:pPr>
      <w:r w:rsidRPr="00F60186">
        <w:rPr>
          <w:rFonts w:eastAsia="Times New Roman" w:cs="Times New Roman"/>
          <w:snapToGrid w:val="0"/>
          <w:szCs w:val="28"/>
          <w:lang w:eastAsia="ru-RU"/>
        </w:rPr>
        <w:t xml:space="preserve">заявок заявителей (юридических лиц) </w:t>
      </w:r>
    </w:p>
    <w:p w:rsidR="00F60186" w:rsidRDefault="00F60186" w:rsidP="00F60186">
      <w:pPr>
        <w:widowControl w:val="0"/>
        <w:ind w:right="5102"/>
        <w:rPr>
          <w:rFonts w:eastAsia="Times New Roman" w:cs="Times New Roman"/>
          <w:snapToGrid w:val="0"/>
          <w:szCs w:val="28"/>
          <w:lang w:eastAsia="ru-RU"/>
        </w:rPr>
      </w:pPr>
      <w:r w:rsidRPr="00F60186">
        <w:rPr>
          <w:rFonts w:eastAsia="Times New Roman" w:cs="Times New Roman"/>
          <w:snapToGrid w:val="0"/>
          <w:szCs w:val="28"/>
          <w:lang w:eastAsia="ru-RU"/>
        </w:rPr>
        <w:t xml:space="preserve">о выдаче технических условий, </w:t>
      </w:r>
    </w:p>
    <w:p w:rsidR="00F60186" w:rsidRDefault="00F60186" w:rsidP="00F60186">
      <w:pPr>
        <w:widowControl w:val="0"/>
        <w:ind w:right="5102"/>
        <w:rPr>
          <w:rFonts w:eastAsia="Times New Roman" w:cs="Times New Roman"/>
          <w:snapToGrid w:val="0"/>
          <w:szCs w:val="28"/>
          <w:lang w:eastAsia="ru-RU"/>
        </w:rPr>
      </w:pPr>
      <w:r w:rsidRPr="00F60186">
        <w:rPr>
          <w:rFonts w:eastAsia="Times New Roman" w:cs="Times New Roman"/>
          <w:snapToGrid w:val="0"/>
          <w:szCs w:val="28"/>
          <w:lang w:eastAsia="ru-RU"/>
        </w:rPr>
        <w:t xml:space="preserve">проектов договоров о подключении </w:t>
      </w:r>
    </w:p>
    <w:p w:rsidR="00F60186" w:rsidRDefault="00F60186" w:rsidP="00F60186">
      <w:pPr>
        <w:widowControl w:val="0"/>
        <w:ind w:right="5102"/>
        <w:rPr>
          <w:rFonts w:eastAsia="Times New Roman" w:cs="Times New Roman"/>
          <w:snapToGrid w:val="0"/>
          <w:szCs w:val="28"/>
          <w:lang w:eastAsia="ru-RU"/>
        </w:rPr>
      </w:pPr>
      <w:r w:rsidRPr="00F60186">
        <w:rPr>
          <w:rFonts w:eastAsia="Times New Roman" w:cs="Times New Roman"/>
          <w:snapToGrid w:val="0"/>
          <w:szCs w:val="28"/>
          <w:lang w:eastAsia="ru-RU"/>
        </w:rPr>
        <w:t xml:space="preserve">(технологическом присоединении) </w:t>
      </w:r>
    </w:p>
    <w:p w:rsidR="00F60186" w:rsidRDefault="00F60186" w:rsidP="00F60186">
      <w:pPr>
        <w:widowControl w:val="0"/>
        <w:ind w:right="5102"/>
        <w:rPr>
          <w:rFonts w:eastAsia="Times New Roman" w:cs="Times New Roman"/>
          <w:snapToGrid w:val="0"/>
          <w:szCs w:val="28"/>
          <w:lang w:eastAsia="ru-RU"/>
        </w:rPr>
      </w:pPr>
      <w:r w:rsidRPr="00F60186">
        <w:rPr>
          <w:rFonts w:eastAsia="Times New Roman" w:cs="Times New Roman"/>
          <w:snapToGrid w:val="0"/>
          <w:szCs w:val="28"/>
          <w:lang w:eastAsia="ru-RU"/>
        </w:rPr>
        <w:t xml:space="preserve">объектов капитального строительства </w:t>
      </w:r>
    </w:p>
    <w:p w:rsidR="00F60186" w:rsidRPr="00F60186" w:rsidRDefault="00F60186" w:rsidP="00F60186">
      <w:pPr>
        <w:widowControl w:val="0"/>
        <w:ind w:right="4818"/>
        <w:rPr>
          <w:rFonts w:eastAsia="Times New Roman" w:cs="Times New Roman"/>
          <w:snapToGrid w:val="0"/>
          <w:spacing w:val="-8"/>
          <w:szCs w:val="28"/>
          <w:lang w:eastAsia="ru-RU"/>
        </w:rPr>
      </w:pPr>
      <w:r w:rsidRPr="00F60186">
        <w:rPr>
          <w:rFonts w:eastAsia="Times New Roman" w:cs="Times New Roman"/>
          <w:snapToGrid w:val="0"/>
          <w:spacing w:val="-8"/>
          <w:szCs w:val="28"/>
          <w:lang w:eastAsia="ru-RU"/>
        </w:rPr>
        <w:t xml:space="preserve">к сетям теплоснабжения, водоснабжения </w:t>
      </w:r>
    </w:p>
    <w:p w:rsidR="00F60186" w:rsidRPr="00F60186" w:rsidRDefault="00F60186" w:rsidP="00F60186">
      <w:pPr>
        <w:widowControl w:val="0"/>
        <w:ind w:right="5102"/>
        <w:rPr>
          <w:rFonts w:eastAsia="Times New Roman" w:cs="Times New Roman"/>
          <w:snapToGrid w:val="0"/>
          <w:szCs w:val="28"/>
          <w:lang w:eastAsia="ru-RU"/>
        </w:rPr>
      </w:pPr>
      <w:r w:rsidRPr="00F60186">
        <w:rPr>
          <w:rFonts w:eastAsia="Times New Roman" w:cs="Times New Roman"/>
          <w:snapToGrid w:val="0"/>
          <w:szCs w:val="28"/>
          <w:lang w:eastAsia="ru-RU"/>
        </w:rPr>
        <w:t>и водоотведения</w:t>
      </w:r>
    </w:p>
    <w:p w:rsidR="00F60186" w:rsidRPr="00F60186" w:rsidRDefault="00F60186" w:rsidP="00F60186">
      <w:pPr>
        <w:widowControl w:val="0"/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F60186" w:rsidRPr="00F60186" w:rsidRDefault="00F60186" w:rsidP="00F60186">
      <w:pPr>
        <w:widowControl w:val="0"/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F60186" w:rsidRPr="00F60186" w:rsidRDefault="00F60186" w:rsidP="00F60186">
      <w:pPr>
        <w:widowControl w:val="0"/>
        <w:ind w:firstLine="567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F60186">
        <w:rPr>
          <w:rFonts w:eastAsia="Times New Roman" w:cs="Times New Roman"/>
          <w:snapToGrid w:val="0"/>
          <w:szCs w:val="28"/>
          <w:lang w:eastAsia="ru-RU"/>
        </w:rPr>
        <w:t>В соответствии с протоколом заседания комиссии по проведению административной реформы и повышению качества предоставления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F60186">
        <w:rPr>
          <w:rFonts w:eastAsia="Times New Roman" w:cs="Times New Roman"/>
          <w:snapToGrid w:val="0"/>
          <w:szCs w:val="28"/>
          <w:lang w:eastAsia="ru-RU"/>
        </w:rPr>
        <w:t xml:space="preserve">государственных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</w:t>
      </w:r>
      <w:r w:rsidRPr="00F60186">
        <w:rPr>
          <w:rFonts w:eastAsia="Times New Roman" w:cs="Times New Roman"/>
          <w:snapToGrid w:val="0"/>
          <w:szCs w:val="28"/>
          <w:lang w:eastAsia="ru-RU"/>
        </w:rPr>
        <w:t xml:space="preserve">и муниципальных услуг в Ханты-Мансийском автономном округе – Югре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 </w:t>
      </w:r>
      <w:r w:rsidRPr="00F60186">
        <w:rPr>
          <w:rFonts w:eastAsia="Times New Roman" w:cs="Times New Roman"/>
          <w:snapToGrid w:val="0"/>
          <w:szCs w:val="28"/>
          <w:lang w:eastAsia="ru-RU"/>
        </w:rPr>
        <w:t>от 19.12.2016 № 22, распоряжением Администрации города от 30.12.2005 № 3686                                           «Об утверждении Р</w:t>
      </w:r>
      <w:r>
        <w:rPr>
          <w:rFonts w:eastAsia="Times New Roman" w:cs="Times New Roman"/>
          <w:snapToGrid w:val="0"/>
          <w:szCs w:val="28"/>
          <w:lang w:eastAsia="ru-RU"/>
        </w:rPr>
        <w:t xml:space="preserve">егламента Администрации города», </w:t>
      </w:r>
      <w:r w:rsidRPr="00F60186">
        <w:rPr>
          <w:rFonts w:eastAsia="Times New Roman" w:cs="Times New Roman"/>
          <w:snapToGrid w:val="0"/>
          <w:szCs w:val="28"/>
          <w:lang w:eastAsia="ru-RU"/>
        </w:rPr>
        <w:t xml:space="preserve">в целях исполнения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</w:t>
      </w:r>
      <w:r w:rsidRPr="00F60186">
        <w:rPr>
          <w:rFonts w:eastAsia="Times New Roman" w:cs="Times New Roman"/>
          <w:snapToGrid w:val="0"/>
          <w:szCs w:val="28"/>
          <w:lang w:eastAsia="ru-RU"/>
        </w:rPr>
        <w:t>мероприятий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F60186">
        <w:rPr>
          <w:rFonts w:eastAsia="Times New Roman" w:cs="Times New Roman"/>
          <w:snapToGrid w:val="0"/>
          <w:szCs w:val="28"/>
          <w:lang w:eastAsia="ru-RU"/>
        </w:rPr>
        <w:t xml:space="preserve">по достижению целевых показателей паспорта портфеля проектов Ханты-Мансийского автономного округа </w:t>
      </w:r>
      <w:r>
        <w:rPr>
          <w:rFonts w:eastAsia="Times New Roman" w:cs="Times New Roman"/>
          <w:snapToGrid w:val="0"/>
          <w:szCs w:val="28"/>
          <w:lang w:eastAsia="ru-RU"/>
        </w:rPr>
        <w:t>–</w:t>
      </w:r>
      <w:r w:rsidRPr="00F60186">
        <w:rPr>
          <w:rFonts w:eastAsia="Times New Roman" w:cs="Times New Roman"/>
          <w:snapToGrid w:val="0"/>
          <w:szCs w:val="28"/>
          <w:lang w:eastAsia="ru-RU"/>
        </w:rPr>
        <w:t xml:space="preserve"> Югры «Подключение (технологическое присоединение) к сетям теплоснабжения, водоснабжения и водоотведения»,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F60186">
        <w:rPr>
          <w:rFonts w:eastAsia="Times New Roman" w:cs="Times New Roman"/>
          <w:snapToGrid w:val="0"/>
          <w:szCs w:val="28"/>
          <w:lang w:eastAsia="ru-RU"/>
        </w:rPr>
        <w:t>для повышения эффективности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F60186">
        <w:rPr>
          <w:rFonts w:eastAsia="Times New Roman" w:cs="Times New Roman"/>
          <w:snapToGrid w:val="0"/>
          <w:szCs w:val="28"/>
          <w:lang w:eastAsia="ru-RU"/>
        </w:rPr>
        <w:t xml:space="preserve">и снижения сроков прохождения </w:t>
      </w:r>
      <w:proofErr w:type="spellStart"/>
      <w:r w:rsidRPr="00F60186">
        <w:rPr>
          <w:rFonts w:eastAsia="Times New Roman" w:cs="Times New Roman"/>
          <w:snapToGrid w:val="0"/>
          <w:szCs w:val="28"/>
          <w:lang w:eastAsia="ru-RU"/>
        </w:rPr>
        <w:t>администра</w:t>
      </w:r>
      <w:proofErr w:type="spellEnd"/>
      <w:r>
        <w:rPr>
          <w:rFonts w:eastAsia="Times New Roman" w:cs="Times New Roman"/>
          <w:snapToGrid w:val="0"/>
          <w:szCs w:val="28"/>
          <w:lang w:eastAsia="ru-RU"/>
        </w:rPr>
        <w:t xml:space="preserve">-              </w:t>
      </w:r>
      <w:proofErr w:type="spellStart"/>
      <w:r w:rsidRPr="00F60186">
        <w:rPr>
          <w:rFonts w:eastAsia="Times New Roman" w:cs="Times New Roman"/>
          <w:snapToGrid w:val="0"/>
          <w:szCs w:val="28"/>
          <w:lang w:eastAsia="ru-RU"/>
        </w:rPr>
        <w:t>тивных</w:t>
      </w:r>
      <w:proofErr w:type="spellEnd"/>
      <w:r w:rsidRPr="00F60186">
        <w:rPr>
          <w:rFonts w:eastAsia="Times New Roman" w:cs="Times New Roman"/>
          <w:snapToGrid w:val="0"/>
          <w:szCs w:val="28"/>
          <w:lang w:eastAsia="ru-RU"/>
        </w:rPr>
        <w:t xml:space="preserve"> процедур в процессе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F60186">
        <w:rPr>
          <w:rFonts w:eastAsia="Times New Roman" w:cs="Times New Roman"/>
          <w:snapToGrid w:val="0"/>
          <w:szCs w:val="28"/>
          <w:lang w:eastAsia="ru-RU"/>
        </w:rPr>
        <w:t>подключения объектов капитального строительства к сетям теплоснабжения,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F60186">
        <w:rPr>
          <w:rFonts w:eastAsia="Times New Roman" w:cs="Times New Roman"/>
          <w:snapToGrid w:val="0"/>
          <w:szCs w:val="28"/>
          <w:lang w:eastAsia="ru-RU"/>
        </w:rPr>
        <w:t>водоснабжения и водоотведения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F60186">
        <w:rPr>
          <w:rFonts w:eastAsia="Times New Roman" w:cs="Times New Roman"/>
          <w:snapToGrid w:val="0"/>
          <w:szCs w:val="28"/>
          <w:lang w:eastAsia="ru-RU"/>
        </w:rPr>
        <w:t xml:space="preserve">в муниципальном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</w:t>
      </w:r>
      <w:r w:rsidRPr="00F60186">
        <w:rPr>
          <w:rFonts w:eastAsia="Times New Roman" w:cs="Times New Roman"/>
          <w:snapToGrid w:val="0"/>
          <w:szCs w:val="28"/>
          <w:lang w:eastAsia="ru-RU"/>
        </w:rPr>
        <w:t xml:space="preserve">образовании городской </w:t>
      </w:r>
      <w:r>
        <w:rPr>
          <w:rFonts w:eastAsia="Times New Roman" w:cs="Times New Roman"/>
          <w:snapToGrid w:val="0"/>
          <w:szCs w:val="28"/>
          <w:lang w:eastAsia="ru-RU"/>
        </w:rPr>
        <w:t>округ город Сургут:</w:t>
      </w:r>
    </w:p>
    <w:p w:rsidR="00F60186" w:rsidRPr="00F60186" w:rsidRDefault="00F60186" w:rsidP="00F60186">
      <w:pPr>
        <w:widowControl w:val="0"/>
        <w:ind w:firstLine="567"/>
        <w:jc w:val="both"/>
        <w:rPr>
          <w:rFonts w:eastAsia="Times New Roman" w:cs="Times New Roman"/>
          <w:snapToGrid w:val="0"/>
          <w:spacing w:val="-6"/>
          <w:szCs w:val="28"/>
          <w:lang w:eastAsia="ru-RU"/>
        </w:rPr>
      </w:pPr>
      <w:r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>1. Назначить Симакову Т</w:t>
      </w:r>
      <w:r w:rsidR="004C65FE">
        <w:rPr>
          <w:rFonts w:eastAsia="Times New Roman" w:cs="Times New Roman"/>
          <w:snapToGrid w:val="0"/>
          <w:spacing w:val="-6"/>
          <w:szCs w:val="28"/>
          <w:lang w:eastAsia="ru-RU"/>
        </w:rPr>
        <w:t>атьяну Владимировну –</w:t>
      </w:r>
      <w:r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 директора муниципального </w:t>
      </w:r>
      <w:r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                            </w:t>
      </w:r>
      <w:r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>казенного учреждения «Многофункциональный центр п</w:t>
      </w:r>
      <w:r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редоставления государственных </w:t>
      </w:r>
      <w:r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>и муниципальных услуг города Сургута»</w:t>
      </w:r>
      <w:r w:rsidR="004C65FE"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 </w:t>
      </w:r>
      <w:r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>ответственным лицом</w:t>
      </w:r>
      <w:r w:rsidR="004C65FE"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 за</w:t>
      </w:r>
      <w:r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>:</w:t>
      </w:r>
    </w:p>
    <w:p w:rsidR="00F60186" w:rsidRPr="00F60186" w:rsidRDefault="004C65FE" w:rsidP="00F60186">
      <w:pPr>
        <w:widowControl w:val="0"/>
        <w:ind w:firstLine="567"/>
        <w:jc w:val="both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pacing w:val="-6"/>
          <w:szCs w:val="28"/>
          <w:lang w:eastAsia="ru-RU"/>
        </w:rPr>
        <w:t>1.1. З</w:t>
      </w:r>
      <w:r w:rsidR="00F60186"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аключение соглашений с </w:t>
      </w:r>
      <w:proofErr w:type="spellStart"/>
      <w:r w:rsidR="00F60186"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>Сургутским</w:t>
      </w:r>
      <w:proofErr w:type="spellEnd"/>
      <w:r w:rsidR="00F60186"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 городским муниципальным </w:t>
      </w:r>
      <w:r w:rsidR="00F60186"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                    </w:t>
      </w:r>
      <w:r w:rsidR="00F60186"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>унитарным предприятием</w:t>
      </w:r>
      <w:r w:rsidR="00F60186"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 «Городские тепловые сети», </w:t>
      </w:r>
      <w:proofErr w:type="spellStart"/>
      <w:r w:rsidR="00F60186"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>Сургутским</w:t>
      </w:r>
      <w:proofErr w:type="spellEnd"/>
      <w:r w:rsidR="00F60186"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 городским </w:t>
      </w:r>
      <w:r w:rsidR="00F60186"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                        </w:t>
      </w:r>
      <w:r w:rsidR="00F60186"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муниципальным унитарным предприятием </w:t>
      </w:r>
      <w:r w:rsidR="00F60186">
        <w:rPr>
          <w:rFonts w:eastAsia="Times New Roman" w:cs="Times New Roman"/>
          <w:snapToGrid w:val="0"/>
          <w:spacing w:val="-6"/>
          <w:szCs w:val="28"/>
          <w:lang w:eastAsia="ru-RU"/>
        </w:rPr>
        <w:t>«</w:t>
      </w:r>
      <w:proofErr w:type="spellStart"/>
      <w:r w:rsidR="00F60186">
        <w:rPr>
          <w:rFonts w:eastAsia="Times New Roman" w:cs="Times New Roman"/>
          <w:snapToGrid w:val="0"/>
          <w:spacing w:val="-6"/>
          <w:szCs w:val="28"/>
          <w:lang w:eastAsia="ru-RU"/>
        </w:rPr>
        <w:t>Горводоканал</w:t>
      </w:r>
      <w:proofErr w:type="spellEnd"/>
      <w:r w:rsidR="00F60186"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», </w:t>
      </w:r>
      <w:proofErr w:type="spellStart"/>
      <w:r w:rsidR="00F60186"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>Сургутским</w:t>
      </w:r>
      <w:proofErr w:type="spellEnd"/>
      <w:r w:rsidR="00F60186"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 городским муниципальным унитарным предприятием «Тепловик» о взаимодействии                          при предоставлении услуги по приему заявок заявителей </w:t>
      </w:r>
      <w:r w:rsidR="00F60186" w:rsidRPr="00F60186">
        <w:rPr>
          <w:rFonts w:eastAsia="Times New Roman" w:cs="Times New Roman"/>
          <w:snapToGrid w:val="0"/>
          <w:szCs w:val="28"/>
          <w:lang w:eastAsia="ru-RU"/>
        </w:rPr>
        <w:t xml:space="preserve">о выдаче технических условий, проектов договоров о подключении (технологическом присоединении) (далее </w:t>
      </w:r>
      <w:r w:rsidR="00F60186">
        <w:rPr>
          <w:rFonts w:eastAsia="Times New Roman" w:cs="Times New Roman"/>
          <w:snapToGrid w:val="0"/>
          <w:szCs w:val="28"/>
          <w:lang w:eastAsia="ru-RU"/>
        </w:rPr>
        <w:t>–</w:t>
      </w:r>
      <w:r w:rsidR="00F60186" w:rsidRPr="00F60186">
        <w:rPr>
          <w:rFonts w:eastAsia="Times New Roman" w:cs="Times New Roman"/>
          <w:snapToGrid w:val="0"/>
          <w:szCs w:val="28"/>
          <w:lang w:eastAsia="ru-RU"/>
        </w:rPr>
        <w:t xml:space="preserve"> услуга).</w:t>
      </w:r>
    </w:p>
    <w:p w:rsidR="00F60186" w:rsidRPr="00F60186" w:rsidRDefault="00F60186" w:rsidP="00F60186">
      <w:pPr>
        <w:widowControl w:val="0"/>
        <w:ind w:firstLine="567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F60186">
        <w:rPr>
          <w:rFonts w:eastAsia="Times New Roman" w:cs="Times New Roman"/>
          <w:snapToGrid w:val="0"/>
          <w:szCs w:val="28"/>
          <w:lang w:eastAsia="ru-RU"/>
        </w:rPr>
        <w:t xml:space="preserve">1.2. Прием заявок заявителей о выдаче технических условий, проектов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</w:t>
      </w:r>
      <w:r w:rsidRPr="00F60186">
        <w:rPr>
          <w:rFonts w:eastAsia="Times New Roman" w:cs="Times New Roman"/>
          <w:snapToGrid w:val="0"/>
          <w:szCs w:val="28"/>
          <w:lang w:eastAsia="ru-RU"/>
        </w:rPr>
        <w:t>договоров о подключении (технологическом присоединении) объектов капитального строительства к сетям теплоснабжения, водоснабжения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F60186">
        <w:rPr>
          <w:rFonts w:eastAsia="Times New Roman" w:cs="Times New Roman"/>
          <w:snapToGrid w:val="0"/>
          <w:szCs w:val="28"/>
          <w:lang w:eastAsia="ru-RU"/>
        </w:rPr>
        <w:t xml:space="preserve">и </w:t>
      </w:r>
      <w:proofErr w:type="spellStart"/>
      <w:r w:rsidRPr="00F60186">
        <w:rPr>
          <w:rFonts w:eastAsia="Times New Roman" w:cs="Times New Roman"/>
          <w:snapToGrid w:val="0"/>
          <w:szCs w:val="28"/>
          <w:lang w:eastAsia="ru-RU"/>
        </w:rPr>
        <w:t>водоотве</w:t>
      </w:r>
      <w:proofErr w:type="spellEnd"/>
      <w:r>
        <w:rPr>
          <w:rFonts w:eastAsia="Times New Roman" w:cs="Times New Roman"/>
          <w:snapToGrid w:val="0"/>
          <w:szCs w:val="28"/>
          <w:lang w:eastAsia="ru-RU"/>
        </w:rPr>
        <w:t xml:space="preserve">-            </w:t>
      </w:r>
      <w:proofErr w:type="spellStart"/>
      <w:r w:rsidRPr="00F60186">
        <w:rPr>
          <w:rFonts w:eastAsia="Times New Roman" w:cs="Times New Roman"/>
          <w:snapToGrid w:val="0"/>
          <w:szCs w:val="28"/>
          <w:lang w:eastAsia="ru-RU"/>
        </w:rPr>
        <w:t>дения</w:t>
      </w:r>
      <w:proofErr w:type="spellEnd"/>
      <w:r w:rsidRPr="00F60186">
        <w:rPr>
          <w:rFonts w:eastAsia="Times New Roman" w:cs="Times New Roman"/>
          <w:snapToGrid w:val="0"/>
          <w:szCs w:val="28"/>
          <w:lang w:eastAsia="ru-RU"/>
        </w:rPr>
        <w:t>.</w:t>
      </w:r>
    </w:p>
    <w:p w:rsidR="00F60186" w:rsidRPr="00F60186" w:rsidRDefault="004C65FE" w:rsidP="00F60186">
      <w:pPr>
        <w:widowControl w:val="0"/>
        <w:ind w:firstLine="567"/>
        <w:jc w:val="both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>1.3. О</w:t>
      </w:r>
      <w:r w:rsidR="00F60186" w:rsidRPr="00F60186">
        <w:rPr>
          <w:rFonts w:eastAsia="Times New Roman" w:cs="Times New Roman"/>
          <w:snapToGrid w:val="0"/>
          <w:szCs w:val="28"/>
          <w:lang w:eastAsia="ru-RU"/>
        </w:rPr>
        <w:t xml:space="preserve">рганизацию рассмотрения заявок </w:t>
      </w:r>
      <w:r w:rsidR="00F60186"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>заявителей</w:t>
      </w:r>
      <w:r w:rsidR="00F60186" w:rsidRPr="00F60186"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="00F60186"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на заседании </w:t>
      </w:r>
      <w:r w:rsidR="00F60186" w:rsidRPr="00F60186">
        <w:rPr>
          <w:rFonts w:eastAsia="Times New Roman" w:cs="Times New Roman"/>
          <w:snapToGrid w:val="0"/>
          <w:szCs w:val="28"/>
          <w:lang w:eastAsia="ru-RU"/>
        </w:rPr>
        <w:t xml:space="preserve">совета     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</w:t>
      </w:r>
      <w:r w:rsidR="00F60186" w:rsidRPr="00F60186">
        <w:rPr>
          <w:rFonts w:eastAsia="Times New Roman" w:cs="Times New Roman"/>
          <w:snapToGrid w:val="0"/>
          <w:szCs w:val="28"/>
          <w:lang w:eastAsia="ru-RU"/>
        </w:rPr>
        <w:t xml:space="preserve"> по вопросам подключения (технологического присоединения) объектов капитального строительства к сетям теплоснабжения, водоснабжения</w:t>
      </w:r>
      <w:r w:rsidR="00F60186"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="00F60186" w:rsidRPr="00F60186">
        <w:rPr>
          <w:rFonts w:eastAsia="Times New Roman" w:cs="Times New Roman"/>
          <w:snapToGrid w:val="0"/>
          <w:szCs w:val="28"/>
          <w:lang w:eastAsia="ru-RU"/>
        </w:rPr>
        <w:t xml:space="preserve">и </w:t>
      </w:r>
      <w:proofErr w:type="spellStart"/>
      <w:r w:rsidR="00F60186" w:rsidRPr="00F60186">
        <w:rPr>
          <w:rFonts w:eastAsia="Times New Roman" w:cs="Times New Roman"/>
          <w:snapToGrid w:val="0"/>
          <w:szCs w:val="28"/>
          <w:lang w:eastAsia="ru-RU"/>
        </w:rPr>
        <w:t>водоотве</w:t>
      </w:r>
      <w:proofErr w:type="spellEnd"/>
      <w:r w:rsidR="00F60186">
        <w:rPr>
          <w:rFonts w:eastAsia="Times New Roman" w:cs="Times New Roman"/>
          <w:snapToGrid w:val="0"/>
          <w:szCs w:val="28"/>
          <w:lang w:eastAsia="ru-RU"/>
        </w:rPr>
        <w:t xml:space="preserve">-              </w:t>
      </w:r>
      <w:proofErr w:type="spellStart"/>
      <w:r w:rsidR="00F60186" w:rsidRPr="00F60186">
        <w:rPr>
          <w:rFonts w:eastAsia="Times New Roman" w:cs="Times New Roman"/>
          <w:snapToGrid w:val="0"/>
          <w:szCs w:val="28"/>
          <w:lang w:eastAsia="ru-RU"/>
        </w:rPr>
        <w:t>дения</w:t>
      </w:r>
      <w:proofErr w:type="spellEnd"/>
      <w:r w:rsidR="00F60186" w:rsidRPr="00F60186">
        <w:rPr>
          <w:rFonts w:eastAsia="Times New Roman" w:cs="Times New Roman"/>
          <w:snapToGrid w:val="0"/>
          <w:szCs w:val="28"/>
          <w:lang w:eastAsia="ru-RU"/>
        </w:rPr>
        <w:t>.</w:t>
      </w:r>
    </w:p>
    <w:p w:rsidR="00F60186" w:rsidRPr="00F60186" w:rsidRDefault="00F60186" w:rsidP="00F60186">
      <w:pPr>
        <w:widowControl w:val="0"/>
        <w:ind w:firstLine="567"/>
        <w:jc w:val="both"/>
        <w:rPr>
          <w:rFonts w:eastAsia="Times New Roman" w:cs="Times New Roman"/>
          <w:snapToGrid w:val="0"/>
          <w:spacing w:val="-6"/>
          <w:szCs w:val="28"/>
          <w:lang w:eastAsia="ru-RU"/>
        </w:rPr>
      </w:pPr>
      <w:r w:rsidRPr="00F60186">
        <w:rPr>
          <w:rFonts w:eastAsia="Times New Roman" w:cs="Times New Roman"/>
          <w:snapToGrid w:val="0"/>
          <w:szCs w:val="28"/>
          <w:lang w:eastAsia="ru-RU"/>
        </w:rPr>
        <w:t>2. Департаменту городского хозяйства создать совет по вопросам подключения (технологического присоединения) объектов капитального строительства к сетям теплоснабжения, водоснабжения и водоотведения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Pr="00F60186">
        <w:rPr>
          <w:rFonts w:eastAsia="Times New Roman" w:cs="Times New Roman"/>
          <w:snapToGrid w:val="0"/>
          <w:szCs w:val="28"/>
          <w:lang w:eastAsia="ru-RU"/>
        </w:rPr>
        <w:t xml:space="preserve">для обеспечения </w:t>
      </w:r>
      <w:r>
        <w:rPr>
          <w:rFonts w:eastAsia="Times New Roman" w:cs="Times New Roman"/>
          <w:snapToGrid w:val="0"/>
          <w:szCs w:val="28"/>
          <w:lang w:eastAsia="ru-RU"/>
        </w:rPr>
        <w:t xml:space="preserve">                   </w:t>
      </w:r>
      <w:r w:rsidRPr="00F60186">
        <w:rPr>
          <w:rFonts w:eastAsia="Times New Roman" w:cs="Times New Roman"/>
          <w:snapToGrid w:val="0"/>
          <w:szCs w:val="28"/>
          <w:lang w:eastAsia="ru-RU"/>
        </w:rPr>
        <w:t xml:space="preserve">оперативного рассмотрения заявок </w:t>
      </w:r>
      <w:r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заявителей </w:t>
      </w:r>
      <w:r w:rsidRPr="00F60186">
        <w:rPr>
          <w:rFonts w:eastAsia="Times New Roman" w:cs="Times New Roman"/>
          <w:snapToGrid w:val="0"/>
          <w:szCs w:val="28"/>
          <w:lang w:eastAsia="ru-RU"/>
        </w:rPr>
        <w:t xml:space="preserve">о выдаче технических условий, проектов договоров о подключении (технологическом присоединении) к инженерным сетям </w:t>
      </w:r>
      <w:proofErr w:type="spellStart"/>
      <w:r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>Сургутского</w:t>
      </w:r>
      <w:proofErr w:type="spellEnd"/>
      <w:r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 городского муниципального унитарного предприя</w:t>
      </w:r>
      <w:r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тия «Городские тепловые сети», </w:t>
      </w:r>
      <w:proofErr w:type="spellStart"/>
      <w:r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>Сургутского</w:t>
      </w:r>
      <w:proofErr w:type="spellEnd"/>
      <w:r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 городского муниципального унитарного предприятия «</w:t>
      </w:r>
      <w:proofErr w:type="spellStart"/>
      <w:r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>Горводоканал</w:t>
      </w:r>
      <w:proofErr w:type="spellEnd"/>
      <w:r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»,  </w:t>
      </w:r>
      <w:proofErr w:type="spellStart"/>
      <w:r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>Сургутского</w:t>
      </w:r>
      <w:proofErr w:type="spellEnd"/>
      <w:r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 городского муниципального унитарного предприятия «Тепловик».</w:t>
      </w:r>
    </w:p>
    <w:p w:rsidR="00F60186" w:rsidRPr="00F60186" w:rsidRDefault="00F60186" w:rsidP="00F60186">
      <w:pPr>
        <w:widowControl w:val="0"/>
        <w:tabs>
          <w:tab w:val="num" w:pos="1080"/>
        </w:tabs>
        <w:ind w:firstLine="567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3. Управлению по связям с общественностью и средствами массовой </w:t>
      </w:r>
      <w:proofErr w:type="spellStart"/>
      <w:r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-         </w:t>
      </w:r>
      <w:proofErr w:type="spellStart"/>
      <w:r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>мации</w:t>
      </w:r>
      <w:proofErr w:type="spellEnd"/>
      <w:r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 разместить настоящее распоряжение на официальном портале </w:t>
      </w:r>
      <w:proofErr w:type="spellStart"/>
      <w:r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>Админист</w:t>
      </w:r>
      <w:proofErr w:type="spellEnd"/>
      <w:r>
        <w:rPr>
          <w:rFonts w:eastAsia="Times New Roman" w:cs="Times New Roman"/>
          <w:snapToGrid w:val="0"/>
          <w:spacing w:val="-6"/>
          <w:szCs w:val="28"/>
          <w:lang w:eastAsia="ru-RU"/>
        </w:rPr>
        <w:t xml:space="preserve">-             </w:t>
      </w:r>
      <w:r w:rsidRPr="00F60186">
        <w:rPr>
          <w:rFonts w:eastAsia="Times New Roman" w:cs="Times New Roman"/>
          <w:snapToGrid w:val="0"/>
          <w:spacing w:val="-6"/>
          <w:szCs w:val="28"/>
          <w:lang w:eastAsia="ru-RU"/>
        </w:rPr>
        <w:t>рации города.</w:t>
      </w:r>
    </w:p>
    <w:p w:rsidR="00F60186" w:rsidRPr="00F60186" w:rsidRDefault="00F60186" w:rsidP="00F60186">
      <w:pPr>
        <w:widowControl w:val="0"/>
        <w:tabs>
          <w:tab w:val="num" w:pos="1080"/>
        </w:tabs>
        <w:ind w:firstLine="567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F60186">
        <w:rPr>
          <w:rFonts w:eastAsia="Times New Roman" w:cs="Times New Roman"/>
          <w:snapToGrid w:val="0"/>
          <w:szCs w:val="28"/>
          <w:lang w:eastAsia="ru-RU"/>
        </w:rPr>
        <w:t>4. Контроль за выполнением распоряжения возложить на заместителя главы Администрации города Кривцова Н.Н.</w:t>
      </w:r>
    </w:p>
    <w:p w:rsidR="00F60186" w:rsidRPr="00F60186" w:rsidRDefault="00F60186" w:rsidP="00F60186">
      <w:pPr>
        <w:ind w:left="567" w:right="-1" w:firstLine="567"/>
        <w:jc w:val="both"/>
        <w:rPr>
          <w:rFonts w:eastAsia="Calibri" w:cs="Times New Roman"/>
        </w:rPr>
      </w:pPr>
    </w:p>
    <w:p w:rsidR="00F60186" w:rsidRPr="00F60186" w:rsidRDefault="00F60186" w:rsidP="00F60186">
      <w:pPr>
        <w:ind w:left="567" w:right="-1" w:firstLine="567"/>
        <w:jc w:val="both"/>
        <w:rPr>
          <w:rFonts w:eastAsia="Calibri" w:cs="Times New Roman"/>
        </w:rPr>
      </w:pPr>
    </w:p>
    <w:p w:rsidR="00F60186" w:rsidRPr="00F60186" w:rsidRDefault="00F60186" w:rsidP="00F60186">
      <w:pPr>
        <w:ind w:left="567" w:right="-1" w:firstLine="567"/>
        <w:jc w:val="both"/>
        <w:rPr>
          <w:rFonts w:eastAsia="Calibri" w:cs="Times New Roman"/>
        </w:rPr>
      </w:pPr>
    </w:p>
    <w:p w:rsidR="00F60186" w:rsidRPr="00F60186" w:rsidRDefault="00F60186" w:rsidP="00F60186">
      <w:pPr>
        <w:ind w:right="-1"/>
        <w:jc w:val="both"/>
        <w:rPr>
          <w:rFonts w:eastAsia="Calibri" w:cs="Times New Roman"/>
        </w:rPr>
      </w:pPr>
      <w:r w:rsidRPr="00F60186">
        <w:rPr>
          <w:rFonts w:eastAsia="Calibri" w:cs="Times New Roman"/>
        </w:rPr>
        <w:t xml:space="preserve">Глава города                                                                         </w:t>
      </w:r>
      <w:r>
        <w:rPr>
          <w:rFonts w:eastAsia="Calibri" w:cs="Times New Roman"/>
        </w:rPr>
        <w:t xml:space="preserve">  </w:t>
      </w:r>
      <w:r w:rsidRPr="00F60186">
        <w:rPr>
          <w:rFonts w:eastAsia="Calibri" w:cs="Times New Roman"/>
        </w:rPr>
        <w:t xml:space="preserve">                    В.Н. Шувалов</w:t>
      </w:r>
    </w:p>
    <w:p w:rsidR="00672112" w:rsidRPr="00F60186" w:rsidRDefault="00672112" w:rsidP="00F60186"/>
    <w:sectPr w:rsidR="00672112" w:rsidRPr="00F60186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86"/>
    <w:rsid w:val="00011D74"/>
    <w:rsid w:val="003B46E0"/>
    <w:rsid w:val="004C65FE"/>
    <w:rsid w:val="005C5632"/>
    <w:rsid w:val="00672112"/>
    <w:rsid w:val="009A1341"/>
    <w:rsid w:val="00A6669C"/>
    <w:rsid w:val="00F6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9A2F9-63C8-4B05-8518-FA8E4A88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18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2017-08-25T09:41:00Z</cp:lastPrinted>
  <dcterms:created xsi:type="dcterms:W3CDTF">2017-08-30T11:34:00Z</dcterms:created>
  <dcterms:modified xsi:type="dcterms:W3CDTF">2017-08-30T11:34:00Z</dcterms:modified>
</cp:coreProperties>
</file>