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27BCE" w:rsidTr="00934891">
        <w:trPr>
          <w:jc w:val="center"/>
        </w:trPr>
        <w:tc>
          <w:tcPr>
            <w:tcW w:w="142" w:type="dxa"/>
            <w:noWrap/>
          </w:tcPr>
          <w:p w:rsidR="00027BCE" w:rsidRPr="005541F0" w:rsidRDefault="00027BC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27BCE" w:rsidRPr="00EC7D10" w:rsidRDefault="00316C2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027BCE" w:rsidRPr="005541F0" w:rsidRDefault="00027B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27BCE" w:rsidRPr="00316C22" w:rsidRDefault="00316C2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027BCE" w:rsidRPr="005541F0" w:rsidRDefault="00027B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27BCE" w:rsidRPr="00EC7D10" w:rsidRDefault="00316C2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27BCE" w:rsidRPr="005541F0" w:rsidRDefault="00027B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27BCE" w:rsidRPr="005541F0" w:rsidRDefault="00027BC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27BCE" w:rsidRPr="005541F0" w:rsidRDefault="00027B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27BCE" w:rsidRPr="00316C22" w:rsidRDefault="00316C2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1672</w:t>
            </w:r>
          </w:p>
        </w:tc>
      </w:tr>
    </w:tbl>
    <w:p w:rsidR="00027BCE" w:rsidRPr="00EE45CB" w:rsidRDefault="00027BC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27BCE" w:rsidRPr="00C46D9A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27BCE" w:rsidRPr="005541F0" w:rsidRDefault="00027BC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27BCE" w:rsidRPr="005541F0" w:rsidRDefault="00027BC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27BCE" w:rsidRPr="005541F0" w:rsidRDefault="00027B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27BCE" w:rsidRPr="00C46D9A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27BCE" w:rsidRPr="005541F0" w:rsidRDefault="00027BC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27BCE" w:rsidRPr="005541F0" w:rsidRDefault="00027BC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27BCE" w:rsidRPr="005541F0" w:rsidRDefault="00027B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027BCE" w:rsidRPr="008F72B7" w:rsidTr="00AB190D">
        <w:tc>
          <w:tcPr>
            <w:tcW w:w="5328" w:type="dxa"/>
          </w:tcPr>
          <w:p w:rsidR="008F72B7" w:rsidRPr="008F72B7" w:rsidRDefault="00027BCE" w:rsidP="008F72B7">
            <w:pPr>
              <w:pStyle w:val="a5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8F72B7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распоряжение </w:t>
            </w:r>
          </w:p>
          <w:p w:rsidR="008F72B7" w:rsidRPr="008F72B7" w:rsidRDefault="00027BCE" w:rsidP="008F72B7">
            <w:pPr>
              <w:pStyle w:val="a5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8F72B7">
              <w:rPr>
                <w:rFonts w:ascii="Times New Roman" w:hAnsi="Times New Roman" w:cs="Times New Roman"/>
                <w:sz w:val="27"/>
                <w:szCs w:val="27"/>
              </w:rPr>
              <w:t>Администрации города от 01.07.2016</w:t>
            </w:r>
            <w:r w:rsidRPr="008F72B7">
              <w:rPr>
                <w:rFonts w:ascii="Times New Roman" w:hAnsi="Times New Roman" w:cs="Times New Roman"/>
                <w:sz w:val="27"/>
                <w:szCs w:val="27"/>
              </w:rPr>
              <w:br/>
              <w:t>№ 1181 «Об утверждении положения</w:t>
            </w:r>
            <w:r w:rsidRPr="008F72B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 комитете культуры и туризма </w:t>
            </w:r>
          </w:p>
          <w:p w:rsidR="00027BCE" w:rsidRPr="008F72B7" w:rsidRDefault="00027BCE" w:rsidP="008F72B7">
            <w:pPr>
              <w:pStyle w:val="a5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8F72B7">
              <w:rPr>
                <w:rFonts w:ascii="Times New Roman" w:hAnsi="Times New Roman" w:cs="Times New Roman"/>
                <w:sz w:val="27"/>
                <w:szCs w:val="27"/>
              </w:rPr>
              <w:t>Администрации города»</w:t>
            </w:r>
          </w:p>
        </w:tc>
      </w:tr>
    </w:tbl>
    <w:p w:rsidR="00027BCE" w:rsidRPr="008F72B7" w:rsidRDefault="00027BCE" w:rsidP="00027BCE">
      <w:pPr>
        <w:ind w:right="-52" w:firstLine="567"/>
        <w:jc w:val="both"/>
        <w:rPr>
          <w:rFonts w:eastAsia="Times New Roman" w:cs="Times New Roman"/>
          <w:sz w:val="27"/>
          <w:szCs w:val="27"/>
        </w:rPr>
      </w:pPr>
    </w:p>
    <w:p w:rsidR="008F72B7" w:rsidRPr="008F72B7" w:rsidRDefault="008F72B7" w:rsidP="00027BCE">
      <w:pPr>
        <w:ind w:right="-52" w:firstLine="567"/>
        <w:jc w:val="both"/>
        <w:rPr>
          <w:rFonts w:eastAsia="Times New Roman" w:cs="Times New Roman"/>
          <w:sz w:val="27"/>
          <w:szCs w:val="27"/>
        </w:rPr>
      </w:pPr>
    </w:p>
    <w:p w:rsidR="008F72B7" w:rsidRPr="008F72B7" w:rsidRDefault="00027BCE" w:rsidP="008F72B7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72B7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</w:t>
      </w:r>
      <w:r w:rsidRPr="008F72B7">
        <w:rPr>
          <w:rFonts w:ascii="Times New Roman" w:hAnsi="Times New Roman" w:cs="Times New Roman"/>
          <w:spacing w:val="-4"/>
          <w:sz w:val="27"/>
          <w:szCs w:val="27"/>
        </w:rPr>
        <w:t>принципах организации местного самоуправления в Российской Федерации», Уставом</w:t>
      </w:r>
      <w:r w:rsidRPr="008F72B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городской округ город Сургут, распоряжени</w:t>
      </w:r>
      <w:r w:rsidR="008F72B7" w:rsidRPr="008F72B7">
        <w:rPr>
          <w:rFonts w:ascii="Times New Roman" w:hAnsi="Times New Roman" w:cs="Times New Roman"/>
          <w:sz w:val="27"/>
          <w:szCs w:val="27"/>
        </w:rPr>
        <w:t>ем</w:t>
      </w:r>
      <w:r w:rsidRPr="008F72B7">
        <w:rPr>
          <w:rFonts w:ascii="Times New Roman" w:hAnsi="Times New Roman" w:cs="Times New Roman"/>
          <w:sz w:val="27"/>
          <w:szCs w:val="27"/>
        </w:rPr>
        <w:t xml:space="preserve"> </w:t>
      </w:r>
      <w:r w:rsidRPr="008F72B7">
        <w:rPr>
          <w:rFonts w:ascii="Times New Roman" w:hAnsi="Times New Roman" w:cs="Times New Roman"/>
          <w:spacing w:val="-4"/>
          <w:sz w:val="27"/>
          <w:szCs w:val="27"/>
        </w:rPr>
        <w:t>Администрации города от 30.12.2005 № 3686 «Об утверждении Регламента Администрации</w:t>
      </w:r>
      <w:r w:rsidRPr="008F72B7">
        <w:rPr>
          <w:rFonts w:ascii="Times New Roman" w:hAnsi="Times New Roman" w:cs="Times New Roman"/>
          <w:sz w:val="27"/>
          <w:szCs w:val="27"/>
        </w:rPr>
        <w:t xml:space="preserve"> города», в целях исполнения рекомендаций управления национальной политики </w:t>
      </w:r>
      <w:r w:rsidR="008F72B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F72B7">
        <w:rPr>
          <w:rFonts w:ascii="Times New Roman" w:hAnsi="Times New Roman" w:cs="Times New Roman"/>
          <w:sz w:val="27"/>
          <w:szCs w:val="27"/>
        </w:rPr>
        <w:t>Департамента внутренней политики Ханты-Мансийского автономного округа – Югры по результатам изучения состояния работы</w:t>
      </w:r>
      <w:r w:rsidR="008F72B7" w:rsidRPr="008F72B7">
        <w:rPr>
          <w:rFonts w:ascii="Times New Roman" w:hAnsi="Times New Roman" w:cs="Times New Roman"/>
          <w:sz w:val="27"/>
          <w:szCs w:val="27"/>
        </w:rPr>
        <w:t xml:space="preserve"> </w:t>
      </w:r>
      <w:r w:rsidRPr="008F72B7">
        <w:rPr>
          <w:rFonts w:ascii="Times New Roman" w:hAnsi="Times New Roman" w:cs="Times New Roman"/>
          <w:sz w:val="27"/>
          <w:szCs w:val="27"/>
        </w:rPr>
        <w:t xml:space="preserve">по профилактике экстремизма </w:t>
      </w:r>
      <w:r w:rsidR="008F72B7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F72B7">
        <w:rPr>
          <w:rFonts w:ascii="Times New Roman" w:hAnsi="Times New Roman" w:cs="Times New Roman"/>
          <w:sz w:val="27"/>
          <w:szCs w:val="27"/>
        </w:rPr>
        <w:t>и гармонизации межнациональных</w:t>
      </w:r>
      <w:r w:rsidR="008F72B7" w:rsidRPr="008F72B7">
        <w:rPr>
          <w:rFonts w:ascii="Times New Roman" w:hAnsi="Times New Roman" w:cs="Times New Roman"/>
          <w:sz w:val="27"/>
          <w:szCs w:val="27"/>
        </w:rPr>
        <w:t xml:space="preserve"> </w:t>
      </w:r>
      <w:r w:rsidRPr="008F72B7">
        <w:rPr>
          <w:rFonts w:ascii="Times New Roman" w:hAnsi="Times New Roman" w:cs="Times New Roman"/>
          <w:sz w:val="27"/>
          <w:szCs w:val="27"/>
        </w:rPr>
        <w:t>и межконфессиональных отношений в городе Сургуте, изложенных в справке</w:t>
      </w:r>
      <w:r w:rsidR="008F72B7" w:rsidRPr="008F72B7">
        <w:rPr>
          <w:rFonts w:ascii="Times New Roman" w:hAnsi="Times New Roman" w:cs="Times New Roman"/>
          <w:sz w:val="27"/>
          <w:szCs w:val="27"/>
        </w:rPr>
        <w:t xml:space="preserve"> </w:t>
      </w:r>
      <w:r w:rsidRPr="008F72B7">
        <w:rPr>
          <w:rFonts w:ascii="Times New Roman" w:hAnsi="Times New Roman" w:cs="Times New Roman"/>
          <w:sz w:val="27"/>
          <w:szCs w:val="27"/>
        </w:rPr>
        <w:t>от 16.06.2017, а также приведения муниципального правового акта в соответствие с действующим законодательством:</w:t>
      </w:r>
    </w:p>
    <w:p w:rsidR="008F72B7" w:rsidRDefault="008F72B7" w:rsidP="008F72B7">
      <w:pPr>
        <w:pStyle w:val="a5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F72B7">
        <w:rPr>
          <w:rFonts w:ascii="Times New Roman" w:hAnsi="Times New Roman" w:cs="Times New Roman"/>
          <w:sz w:val="27"/>
          <w:szCs w:val="27"/>
        </w:rPr>
        <w:t xml:space="preserve">1. </w:t>
      </w:r>
      <w:r w:rsidR="00027BCE" w:rsidRPr="008F72B7">
        <w:rPr>
          <w:rFonts w:ascii="Times New Roman" w:hAnsi="Times New Roman" w:cs="Times New Roman"/>
          <w:sz w:val="27"/>
          <w:szCs w:val="27"/>
        </w:rPr>
        <w:t>Внести в распоряжение Администрации города от 01.07.2016 № 1181</w:t>
      </w:r>
      <w:r w:rsidRPr="008F72B7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27BCE" w:rsidRPr="008F72B7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комитете культуры и туризма Администрации </w:t>
      </w:r>
      <w:r w:rsidRPr="008F72B7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027BCE" w:rsidRPr="008F72B7">
        <w:rPr>
          <w:rFonts w:ascii="Times New Roman" w:hAnsi="Times New Roman" w:cs="Times New Roman"/>
          <w:sz w:val="27"/>
          <w:szCs w:val="27"/>
        </w:rPr>
        <w:t xml:space="preserve">города» (с изменением от 30.03.2017 № 506) следующие </w:t>
      </w:r>
      <w:r w:rsidR="00027BCE" w:rsidRPr="008F72B7">
        <w:rPr>
          <w:rFonts w:ascii="Times New Roman" w:eastAsia="Calibri" w:hAnsi="Times New Roman" w:cs="Times New Roman"/>
          <w:sz w:val="27"/>
          <w:szCs w:val="27"/>
        </w:rPr>
        <w:t>изменения:</w:t>
      </w:r>
    </w:p>
    <w:p w:rsidR="002D57E9" w:rsidRPr="008F72B7" w:rsidRDefault="002D57E9" w:rsidP="008F72B7">
      <w:pPr>
        <w:pStyle w:val="a5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приложении к распоряжению:</w:t>
      </w:r>
    </w:p>
    <w:p w:rsidR="008F72B7" w:rsidRPr="008F72B7" w:rsidRDefault="008F72B7" w:rsidP="008F72B7">
      <w:pPr>
        <w:pStyle w:val="a5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8F72B7">
        <w:rPr>
          <w:rFonts w:ascii="Times New Roman" w:eastAsia="Calibri" w:hAnsi="Times New Roman" w:cs="Times New Roman"/>
          <w:sz w:val="27"/>
          <w:szCs w:val="27"/>
        </w:rPr>
        <w:t xml:space="preserve">1.1. </w:t>
      </w:r>
      <w:r w:rsidR="00027BCE" w:rsidRPr="008F72B7">
        <w:rPr>
          <w:rFonts w:ascii="Times New Roman" w:eastAsia="Calibri" w:hAnsi="Times New Roman"/>
          <w:sz w:val="27"/>
          <w:szCs w:val="27"/>
          <w:lang w:eastAsia="en-US"/>
        </w:rPr>
        <w:t xml:space="preserve">Абзац </w:t>
      </w:r>
      <w:r w:rsidRPr="008F72B7">
        <w:rPr>
          <w:rFonts w:ascii="Times New Roman" w:eastAsia="Calibri" w:hAnsi="Times New Roman"/>
          <w:sz w:val="27"/>
          <w:szCs w:val="27"/>
          <w:lang w:eastAsia="en-US"/>
        </w:rPr>
        <w:t>четвертый</w:t>
      </w:r>
      <w:r w:rsidR="00027BCE" w:rsidRPr="008F72B7">
        <w:rPr>
          <w:rFonts w:ascii="Times New Roman" w:eastAsia="Calibri" w:hAnsi="Times New Roman"/>
          <w:sz w:val="27"/>
          <w:szCs w:val="27"/>
          <w:lang w:eastAsia="en-US"/>
        </w:rPr>
        <w:t xml:space="preserve"> пункта 2 раздела </w:t>
      </w:r>
      <w:r w:rsidR="00027BCE" w:rsidRPr="008F72B7">
        <w:rPr>
          <w:rFonts w:ascii="Times New Roman" w:eastAsia="Calibri" w:hAnsi="Times New Roman"/>
          <w:sz w:val="27"/>
          <w:szCs w:val="27"/>
          <w:lang w:val="en-US"/>
        </w:rPr>
        <w:t>II</w:t>
      </w:r>
      <w:r w:rsidR="00027BCE" w:rsidRPr="008F72B7">
        <w:rPr>
          <w:rFonts w:ascii="Times New Roman" w:eastAsia="Calibri" w:hAnsi="Times New Roman"/>
          <w:sz w:val="27"/>
          <w:szCs w:val="27"/>
        </w:rPr>
        <w:t xml:space="preserve"> изложить в следующей редакции: </w:t>
      </w:r>
    </w:p>
    <w:p w:rsidR="008F72B7" w:rsidRPr="008F72B7" w:rsidRDefault="00027BCE" w:rsidP="008F72B7">
      <w:pPr>
        <w:pStyle w:val="a5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8F72B7">
        <w:rPr>
          <w:rFonts w:ascii="Times New Roman" w:eastAsia="Calibri" w:hAnsi="Times New Roman"/>
          <w:sz w:val="27"/>
          <w:szCs w:val="27"/>
        </w:rPr>
        <w:t>«- осуществление в пределах своих полномочий мероприятий по обеспе</w:t>
      </w:r>
      <w:r w:rsidR="008F72B7" w:rsidRPr="008F72B7">
        <w:rPr>
          <w:rFonts w:ascii="Times New Roman" w:eastAsia="Calibri" w:hAnsi="Times New Roman"/>
          <w:sz w:val="27"/>
          <w:szCs w:val="27"/>
        </w:rPr>
        <w:t xml:space="preserve">-           </w:t>
      </w:r>
      <w:r w:rsidRPr="008F72B7">
        <w:rPr>
          <w:rFonts w:ascii="Times New Roman" w:eastAsia="Calibri" w:hAnsi="Times New Roman"/>
          <w:sz w:val="27"/>
          <w:szCs w:val="27"/>
        </w:rPr>
        <w:t xml:space="preserve">чению организации отдыха детей в каникулярное время, включая мероприятия </w:t>
      </w:r>
      <w:r w:rsidR="002D57E9">
        <w:rPr>
          <w:rFonts w:ascii="Times New Roman" w:eastAsia="Calibri" w:hAnsi="Times New Roman"/>
          <w:sz w:val="27"/>
          <w:szCs w:val="27"/>
        </w:rPr>
        <w:t xml:space="preserve">                            </w:t>
      </w:r>
      <w:r w:rsidRPr="008F72B7">
        <w:rPr>
          <w:rFonts w:ascii="Times New Roman" w:eastAsia="Calibri" w:hAnsi="Times New Roman"/>
          <w:sz w:val="27"/>
          <w:szCs w:val="27"/>
        </w:rPr>
        <w:t xml:space="preserve">по обеспечению безопасности их жизни и здоровья». </w:t>
      </w:r>
    </w:p>
    <w:p w:rsidR="008F72B7" w:rsidRPr="008F72B7" w:rsidRDefault="008F72B7" w:rsidP="008F72B7">
      <w:pPr>
        <w:pStyle w:val="a5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F72B7">
        <w:rPr>
          <w:rFonts w:ascii="Times New Roman" w:eastAsia="Calibri" w:hAnsi="Times New Roman"/>
          <w:sz w:val="27"/>
          <w:szCs w:val="27"/>
        </w:rPr>
        <w:t xml:space="preserve">1.2. </w:t>
      </w:r>
      <w:r w:rsidR="00027BCE" w:rsidRPr="008F72B7">
        <w:rPr>
          <w:rFonts w:ascii="Times New Roman" w:eastAsia="Calibri" w:hAnsi="Times New Roman"/>
          <w:sz w:val="27"/>
          <w:szCs w:val="27"/>
        </w:rPr>
        <w:t xml:space="preserve">Раздел </w:t>
      </w:r>
      <w:r w:rsidR="00027BCE" w:rsidRPr="008F72B7">
        <w:rPr>
          <w:rFonts w:ascii="Times New Roman" w:eastAsia="Calibri" w:hAnsi="Times New Roman"/>
          <w:sz w:val="27"/>
          <w:szCs w:val="27"/>
          <w:lang w:val="en-US"/>
        </w:rPr>
        <w:t>III</w:t>
      </w:r>
      <w:r w:rsidR="00027BCE" w:rsidRPr="008F72B7">
        <w:rPr>
          <w:rFonts w:ascii="Times New Roman" w:eastAsia="Calibri" w:hAnsi="Times New Roman"/>
          <w:sz w:val="27"/>
          <w:szCs w:val="27"/>
        </w:rPr>
        <w:t xml:space="preserve"> </w:t>
      </w:r>
      <w:r w:rsidR="00027BCE" w:rsidRPr="008F72B7">
        <w:rPr>
          <w:rFonts w:ascii="Times New Roman" w:eastAsia="Calibri" w:hAnsi="Times New Roman"/>
          <w:sz w:val="27"/>
          <w:szCs w:val="27"/>
          <w:lang w:eastAsia="en-US"/>
        </w:rPr>
        <w:t>изложить</w:t>
      </w:r>
      <w:r w:rsidR="00027BCE" w:rsidRPr="008F72B7">
        <w:rPr>
          <w:rFonts w:ascii="Times New Roman" w:eastAsia="Calibri" w:hAnsi="Times New Roman"/>
          <w:sz w:val="27"/>
          <w:szCs w:val="27"/>
        </w:rPr>
        <w:t xml:space="preserve"> в новой редакции </w:t>
      </w:r>
      <w:r w:rsidR="00027BCE" w:rsidRPr="008F72B7">
        <w:rPr>
          <w:rFonts w:ascii="Times New Roman" w:eastAsia="Calibri" w:hAnsi="Times New Roman"/>
          <w:sz w:val="27"/>
          <w:szCs w:val="27"/>
          <w:lang w:eastAsia="en-US"/>
        </w:rPr>
        <w:t>согласно приложению к настоящему распоряжению.</w:t>
      </w:r>
    </w:p>
    <w:p w:rsidR="008F72B7" w:rsidRPr="008F72B7" w:rsidRDefault="008F72B7" w:rsidP="008F72B7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72B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027BCE" w:rsidRPr="008F72B7">
        <w:rPr>
          <w:rFonts w:ascii="Times New Roman" w:hAnsi="Times New Roman" w:cs="Times New Roman"/>
          <w:sz w:val="27"/>
          <w:szCs w:val="27"/>
        </w:rPr>
        <w:t xml:space="preserve">Управлению по связям с общественностью и средствами массовой </w:t>
      </w:r>
      <w:r w:rsidRPr="008F72B7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027BCE" w:rsidRPr="008F72B7">
        <w:rPr>
          <w:rFonts w:ascii="Times New Roman" w:hAnsi="Times New Roman" w:cs="Times New Roman"/>
          <w:sz w:val="27"/>
          <w:szCs w:val="27"/>
        </w:rPr>
        <w:t xml:space="preserve">информации разместить настоящее распоряжение на официальном портале </w:t>
      </w:r>
      <w:r w:rsidRPr="008F72B7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27BCE" w:rsidRPr="008F72B7">
        <w:rPr>
          <w:rFonts w:ascii="Times New Roman" w:hAnsi="Times New Roman" w:cs="Times New Roman"/>
          <w:sz w:val="27"/>
          <w:szCs w:val="27"/>
        </w:rPr>
        <w:t>Администрации города.</w:t>
      </w:r>
    </w:p>
    <w:p w:rsidR="00027BCE" w:rsidRPr="008F72B7" w:rsidRDefault="008F72B7" w:rsidP="008F72B7">
      <w:pPr>
        <w:pStyle w:val="a5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F72B7">
        <w:rPr>
          <w:rFonts w:ascii="Times New Roman" w:hAnsi="Times New Roman" w:cs="Times New Roman"/>
          <w:sz w:val="27"/>
          <w:szCs w:val="27"/>
        </w:rPr>
        <w:t xml:space="preserve">3. </w:t>
      </w:r>
      <w:r w:rsidR="00027BCE" w:rsidRPr="008F72B7">
        <w:rPr>
          <w:rFonts w:ascii="Times New Roman" w:hAnsi="Times New Roman" w:cs="Times New Roman"/>
          <w:sz w:val="27"/>
          <w:szCs w:val="27"/>
        </w:rPr>
        <w:t>Контроль за выполнением распоряжения возложить на заместителя главы Администрации города Пелевина А.Р.</w:t>
      </w:r>
    </w:p>
    <w:p w:rsidR="00027BCE" w:rsidRDefault="00027BCE" w:rsidP="00027BCE">
      <w:pPr>
        <w:pStyle w:val="a5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72B7" w:rsidRPr="008F72B7" w:rsidRDefault="008F72B7" w:rsidP="00027BCE">
      <w:pPr>
        <w:pStyle w:val="a5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F72B7" w:rsidRPr="008F72B7" w:rsidRDefault="008F72B7" w:rsidP="00027BCE">
      <w:pPr>
        <w:pStyle w:val="a5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27"/>
        <w:gridCol w:w="4996"/>
      </w:tblGrid>
      <w:tr w:rsidR="00027BCE" w:rsidRPr="008F72B7" w:rsidTr="008F72B7">
        <w:tc>
          <w:tcPr>
            <w:tcW w:w="4927" w:type="dxa"/>
          </w:tcPr>
          <w:p w:rsidR="00027BCE" w:rsidRPr="008F72B7" w:rsidRDefault="00027BCE" w:rsidP="00AB190D">
            <w:pPr>
              <w:tabs>
                <w:tab w:val="left" w:pos="426"/>
              </w:tabs>
              <w:ind w:right="-52"/>
              <w:rPr>
                <w:rFonts w:eastAsia="Times New Roman" w:cs="Times New Roman"/>
                <w:sz w:val="27"/>
                <w:szCs w:val="27"/>
              </w:rPr>
            </w:pPr>
            <w:r w:rsidRPr="008F72B7">
              <w:rPr>
                <w:rFonts w:eastAsia="Times New Roman" w:cs="Times New Roman"/>
                <w:sz w:val="27"/>
                <w:szCs w:val="27"/>
              </w:rPr>
              <w:t>Глава города</w:t>
            </w:r>
          </w:p>
        </w:tc>
        <w:tc>
          <w:tcPr>
            <w:tcW w:w="4996" w:type="dxa"/>
          </w:tcPr>
          <w:p w:rsidR="00027BCE" w:rsidRPr="008F72B7" w:rsidRDefault="00027BCE" w:rsidP="008F72B7">
            <w:pPr>
              <w:tabs>
                <w:tab w:val="left" w:pos="426"/>
              </w:tabs>
              <w:ind w:right="-52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F72B7">
              <w:rPr>
                <w:rFonts w:eastAsia="Times New Roman" w:cs="Times New Roman"/>
                <w:sz w:val="27"/>
                <w:szCs w:val="27"/>
              </w:rPr>
              <w:t xml:space="preserve">                              </w:t>
            </w:r>
            <w:r w:rsidR="008F72B7">
              <w:rPr>
                <w:rFonts w:eastAsia="Times New Roman" w:cs="Times New Roman"/>
                <w:sz w:val="27"/>
                <w:szCs w:val="27"/>
              </w:rPr>
              <w:t xml:space="preserve">    </w:t>
            </w:r>
            <w:r w:rsidRPr="008F72B7">
              <w:rPr>
                <w:rFonts w:eastAsia="Times New Roman" w:cs="Times New Roman"/>
                <w:sz w:val="27"/>
                <w:szCs w:val="27"/>
              </w:rPr>
              <w:t xml:space="preserve">           В.Н. Шувалов</w:t>
            </w:r>
          </w:p>
        </w:tc>
      </w:tr>
    </w:tbl>
    <w:p w:rsidR="00027BCE" w:rsidRPr="00C02E40" w:rsidRDefault="00027BCE" w:rsidP="00027BCE">
      <w:pPr>
        <w:rPr>
          <w:rFonts w:eastAsia="Times New Roman" w:cs="Times New Roman"/>
          <w:sz w:val="20"/>
          <w:szCs w:val="20"/>
        </w:rPr>
      </w:pPr>
    </w:p>
    <w:p w:rsidR="00027BCE" w:rsidRPr="00591559" w:rsidRDefault="00027BCE" w:rsidP="008F72B7">
      <w:pPr>
        <w:pStyle w:val="a5"/>
        <w:tabs>
          <w:tab w:val="left" w:pos="9496"/>
        </w:tabs>
        <w:ind w:left="5954" w:right="142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27BCE" w:rsidRPr="00591559" w:rsidRDefault="00027BCE" w:rsidP="008F72B7">
      <w:pPr>
        <w:pStyle w:val="a5"/>
        <w:tabs>
          <w:tab w:val="left" w:pos="9496"/>
        </w:tabs>
        <w:ind w:left="5954" w:right="142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027BCE" w:rsidRPr="00591559" w:rsidRDefault="00027BCE" w:rsidP="008F72B7">
      <w:pPr>
        <w:pStyle w:val="a5"/>
        <w:tabs>
          <w:tab w:val="left" w:pos="9496"/>
        </w:tabs>
        <w:ind w:left="5954" w:right="142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27BCE" w:rsidRPr="00591559" w:rsidRDefault="002D57E9" w:rsidP="002D57E9">
      <w:pPr>
        <w:pStyle w:val="a5"/>
        <w:tabs>
          <w:tab w:val="left" w:pos="9496"/>
        </w:tabs>
        <w:ind w:left="595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BCE" w:rsidRPr="005915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BCE" w:rsidRPr="0059155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27BCE" w:rsidRPr="00591559">
        <w:rPr>
          <w:rFonts w:ascii="Times New Roman" w:hAnsi="Times New Roman" w:cs="Times New Roman"/>
          <w:sz w:val="28"/>
          <w:szCs w:val="28"/>
        </w:rPr>
        <w:t>_</w:t>
      </w:r>
      <w:r w:rsidR="008F72B7">
        <w:rPr>
          <w:rFonts w:ascii="Times New Roman" w:hAnsi="Times New Roman" w:cs="Times New Roman"/>
          <w:sz w:val="28"/>
          <w:szCs w:val="28"/>
        </w:rPr>
        <w:t>__</w:t>
      </w:r>
      <w:r w:rsidR="00027BCE" w:rsidRPr="005915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27BCE" w:rsidRPr="00591559">
        <w:rPr>
          <w:rFonts w:ascii="Times New Roman" w:hAnsi="Times New Roman" w:cs="Times New Roman"/>
          <w:sz w:val="28"/>
          <w:szCs w:val="28"/>
        </w:rPr>
        <w:t>__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="00027BCE" w:rsidRPr="00591559">
        <w:rPr>
          <w:rFonts w:ascii="Times New Roman" w:hAnsi="Times New Roman" w:cs="Times New Roman"/>
          <w:sz w:val="28"/>
          <w:szCs w:val="28"/>
        </w:rPr>
        <w:t>№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="00027BCE" w:rsidRPr="00591559">
        <w:rPr>
          <w:rFonts w:ascii="Times New Roman" w:hAnsi="Times New Roman" w:cs="Times New Roman"/>
          <w:sz w:val="28"/>
          <w:szCs w:val="28"/>
        </w:rPr>
        <w:t>_</w:t>
      </w:r>
      <w:r w:rsidR="008F72B7">
        <w:rPr>
          <w:rFonts w:ascii="Times New Roman" w:hAnsi="Times New Roman" w:cs="Times New Roman"/>
          <w:sz w:val="28"/>
          <w:szCs w:val="28"/>
        </w:rPr>
        <w:t>_____</w:t>
      </w:r>
      <w:r w:rsidR="00027BCE" w:rsidRPr="00591559">
        <w:rPr>
          <w:rFonts w:ascii="Times New Roman" w:hAnsi="Times New Roman" w:cs="Times New Roman"/>
          <w:sz w:val="28"/>
          <w:szCs w:val="28"/>
        </w:rPr>
        <w:t>_</w:t>
      </w:r>
    </w:p>
    <w:p w:rsidR="00027BCE" w:rsidRDefault="00027BCE" w:rsidP="00027BCE">
      <w:pPr>
        <w:pStyle w:val="a5"/>
        <w:ind w:left="6804"/>
        <w:rPr>
          <w:rFonts w:ascii="Times New Roman" w:hAnsi="Times New Roman" w:cs="Times New Roman"/>
          <w:sz w:val="28"/>
          <w:szCs w:val="28"/>
        </w:rPr>
      </w:pPr>
    </w:p>
    <w:p w:rsidR="002D57E9" w:rsidRPr="00591559" w:rsidRDefault="002D57E9" w:rsidP="00027BCE">
      <w:pPr>
        <w:pStyle w:val="a5"/>
        <w:ind w:left="6804"/>
        <w:rPr>
          <w:rFonts w:ascii="Times New Roman" w:hAnsi="Times New Roman" w:cs="Times New Roman"/>
          <w:sz w:val="28"/>
          <w:szCs w:val="28"/>
        </w:rPr>
      </w:pP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915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1559">
        <w:rPr>
          <w:rFonts w:ascii="Times New Roman" w:hAnsi="Times New Roman" w:cs="Times New Roman"/>
          <w:sz w:val="28"/>
          <w:szCs w:val="28"/>
        </w:rPr>
        <w:t>. Функции комитета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 xml:space="preserve">Комитет в соответствии с возложенными на него целями осуществляет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1559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 xml:space="preserve">1. Готовит проекты муниципальных правовых актов в пределах своей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1559">
        <w:rPr>
          <w:rFonts w:ascii="Times New Roman" w:hAnsi="Times New Roman" w:cs="Times New Roman"/>
          <w:sz w:val="28"/>
          <w:szCs w:val="28"/>
        </w:rPr>
        <w:t xml:space="preserve">компетенции. 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 xml:space="preserve">2. Готовит информацию, необходимую для планирования расходов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1559">
        <w:rPr>
          <w:rFonts w:ascii="Times New Roman" w:hAnsi="Times New Roman" w:cs="Times New Roman"/>
          <w:sz w:val="28"/>
          <w:szCs w:val="28"/>
        </w:rPr>
        <w:t>бюджета комитета, составления обоснования бюджетных ассигнований.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3. Осуществляет сбор, обработку, анализ государственной статистической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1559">
        <w:rPr>
          <w:rFonts w:ascii="Times New Roman" w:hAnsi="Times New Roman" w:cs="Times New Roman"/>
          <w:sz w:val="28"/>
          <w:szCs w:val="28"/>
        </w:rPr>
        <w:t>и иной отчетности в порядке, установленном действующим законодательством Российской Федерации.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4. Разрабатывает муниципальные программы в сфере культуры и туризма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на территории городского округа, готовит отчеты об их реализации.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5. Разрабатывает по запросу исполнительных органов Ханты-Мансийского автономного округа – Югры предложения в пределах своей компетенции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1559">
        <w:rPr>
          <w:rFonts w:ascii="Times New Roman" w:hAnsi="Times New Roman" w:cs="Times New Roman"/>
          <w:sz w:val="28"/>
          <w:szCs w:val="28"/>
        </w:rPr>
        <w:t>для включения их в государственные программы в сфере культуры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B7">
        <w:rPr>
          <w:rFonts w:ascii="Times New Roman" w:hAnsi="Times New Roman" w:cs="Times New Roman"/>
          <w:spacing w:val="-4"/>
          <w:sz w:val="28"/>
          <w:szCs w:val="28"/>
        </w:rPr>
        <w:t>6. Участвует в соответствии с действующим законодательством</w:t>
      </w:r>
      <w:r w:rsidR="008F72B7" w:rsidRPr="008F72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72B7">
        <w:rPr>
          <w:rFonts w:ascii="Times New Roman" w:hAnsi="Times New Roman" w:cs="Times New Roman"/>
          <w:spacing w:val="-4"/>
          <w:sz w:val="28"/>
          <w:szCs w:val="28"/>
        </w:rPr>
        <w:t>и в пределах</w:t>
      </w:r>
      <w:r w:rsidRPr="00591559">
        <w:rPr>
          <w:rFonts w:ascii="Times New Roman" w:hAnsi="Times New Roman" w:cs="Times New Roman"/>
          <w:sz w:val="28"/>
          <w:szCs w:val="28"/>
        </w:rPr>
        <w:t xml:space="preserve"> своей компетенции в реализации федеральных, окружных, муниципальных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1559">
        <w:rPr>
          <w:rFonts w:ascii="Times New Roman" w:hAnsi="Times New Roman" w:cs="Times New Roman"/>
          <w:sz w:val="28"/>
          <w:szCs w:val="28"/>
        </w:rPr>
        <w:t>программ, в том числе на межведомственной основе.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7.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8. Готовит документы и предложения 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591559">
        <w:rPr>
          <w:rFonts w:ascii="Times New Roman" w:hAnsi="Times New Roman" w:cs="Times New Roman"/>
          <w:sz w:val="28"/>
          <w:szCs w:val="28"/>
        </w:rPr>
        <w:t>в базовый (отраслевой) перечень государственных и муниципальных услуг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1559">
        <w:rPr>
          <w:rFonts w:ascii="Times New Roman" w:hAnsi="Times New Roman" w:cs="Times New Roman"/>
          <w:sz w:val="28"/>
          <w:szCs w:val="28"/>
        </w:rPr>
        <w:t>и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в сфере культуры.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9. Формирует ведомственный перечень муниципальных услуг и работ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1559">
        <w:rPr>
          <w:rFonts w:ascii="Times New Roman" w:hAnsi="Times New Roman" w:cs="Times New Roman"/>
          <w:sz w:val="28"/>
          <w:szCs w:val="28"/>
        </w:rPr>
        <w:t>в сфере культуры.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10. Разрабатывает стандарты качества оказания муниципальных услуг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1559">
        <w:rPr>
          <w:rFonts w:ascii="Times New Roman" w:hAnsi="Times New Roman" w:cs="Times New Roman"/>
          <w:sz w:val="28"/>
          <w:szCs w:val="28"/>
        </w:rPr>
        <w:t>и выполнения муниципальных работ в сфере культуры.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B7">
        <w:rPr>
          <w:rFonts w:ascii="Times New Roman" w:hAnsi="Times New Roman" w:cs="Times New Roman"/>
          <w:spacing w:val="-4"/>
          <w:sz w:val="28"/>
          <w:szCs w:val="28"/>
        </w:rPr>
        <w:t>11. Готовит материалы для заседаний координационных советов</w:t>
      </w:r>
      <w:r w:rsidR="008F72B7" w:rsidRPr="008F72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72B7">
        <w:rPr>
          <w:rFonts w:ascii="Times New Roman" w:hAnsi="Times New Roman" w:cs="Times New Roman"/>
          <w:spacing w:val="-4"/>
          <w:sz w:val="28"/>
          <w:szCs w:val="28"/>
        </w:rPr>
        <w:t>по вопросам</w:t>
      </w:r>
      <w:r w:rsidRPr="00591559">
        <w:rPr>
          <w:rFonts w:ascii="Times New Roman" w:hAnsi="Times New Roman" w:cs="Times New Roman"/>
          <w:sz w:val="28"/>
          <w:szCs w:val="28"/>
        </w:rPr>
        <w:t xml:space="preserve"> культуры и туризма при Главе города.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12. Готовит материалы для представления работников культуры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и образо</w:t>
      </w:r>
      <w:r w:rsidR="008F72B7">
        <w:rPr>
          <w:rFonts w:ascii="Times New Roman" w:hAnsi="Times New Roman" w:cs="Times New Roman"/>
          <w:sz w:val="28"/>
          <w:szCs w:val="28"/>
        </w:rPr>
        <w:t>-</w:t>
      </w:r>
      <w:r w:rsidRPr="00591559">
        <w:rPr>
          <w:rFonts w:ascii="Times New Roman" w:hAnsi="Times New Roman" w:cs="Times New Roman"/>
          <w:sz w:val="28"/>
          <w:szCs w:val="28"/>
        </w:rPr>
        <w:t xml:space="preserve">вания в сфере культуры к наградам и почетным званиям Российской Федерации и Ханты-Мансийского автономного округа – Югры, осуществляет награждение отраслевыми наградами работников комитета и курируемых муниципальных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1559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2D57E9" w:rsidRDefault="002D57E9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7E9" w:rsidRDefault="002D57E9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7E9" w:rsidRDefault="002D57E9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13. Осуществляет функции куратора в отношении муниципальных организаций в соответствии с муниципальными правовыми актами.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14. Проводит мониторинг качества муниципальных услуг и работ, оказываемых (выполняемых) курируемыми муниципальными организациями, формирует предложения по улучшению качества муниципальных услуг и работ.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 xml:space="preserve">15. Формирует муниципальные задания для курируемых муниципальных организаций в порядке, установленном муниципальными правовыми актами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1559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591559">
        <w:rPr>
          <w:rFonts w:ascii="Times New Roman" w:hAnsi="Times New Roman" w:cs="Times New Roman"/>
          <w:sz w:val="28"/>
          <w:szCs w:val="28"/>
        </w:rPr>
        <w:t>Обеспечивает контроль за соблюдением получателями условий, установленных при предоставлении субвенций, межбюджетных субсидий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и иных субсидий, определенных Бюджетным кодексом Р</w:t>
      </w:r>
      <w:r w:rsidR="008F72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91559">
        <w:rPr>
          <w:rFonts w:ascii="Times New Roman" w:hAnsi="Times New Roman" w:cs="Times New Roman"/>
          <w:sz w:val="28"/>
          <w:szCs w:val="28"/>
        </w:rPr>
        <w:t>Ф</w:t>
      </w:r>
      <w:r w:rsidR="008F72B7">
        <w:rPr>
          <w:rFonts w:ascii="Times New Roman" w:hAnsi="Times New Roman" w:cs="Times New Roman"/>
          <w:sz w:val="28"/>
          <w:szCs w:val="28"/>
        </w:rPr>
        <w:t>едерации</w:t>
      </w:r>
      <w:r w:rsidRPr="00591559">
        <w:rPr>
          <w:rFonts w:ascii="Times New Roman" w:hAnsi="Times New Roman" w:cs="Times New Roman"/>
          <w:sz w:val="28"/>
          <w:szCs w:val="28"/>
        </w:rPr>
        <w:t>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4609F">
        <w:rPr>
          <w:rFonts w:ascii="Times New Roman" w:hAnsi="Times New Roman" w:cs="Times New Roman"/>
          <w:sz w:val="28"/>
          <w:szCs w:val="28"/>
        </w:rPr>
        <w:t xml:space="preserve">Выдвигает коллективы на соискание званий «народный самодеятельный </w:t>
      </w:r>
      <w:r w:rsidRPr="008F72B7">
        <w:rPr>
          <w:rFonts w:ascii="Times New Roman" w:hAnsi="Times New Roman" w:cs="Times New Roman"/>
          <w:spacing w:val="-4"/>
          <w:sz w:val="28"/>
          <w:szCs w:val="28"/>
        </w:rPr>
        <w:t>коллектив», «образцовый художественный коллектив», «заслуженный коллектив</w:t>
      </w:r>
      <w:r w:rsidRPr="00C4609F">
        <w:rPr>
          <w:rFonts w:ascii="Times New Roman" w:hAnsi="Times New Roman" w:cs="Times New Roman"/>
          <w:sz w:val="28"/>
          <w:szCs w:val="28"/>
        </w:rPr>
        <w:t xml:space="preserve"> народного творчества», готовит заявки, документы, необходимые для получения (подтверждения) почетных званий творческим коллективам</w:t>
      </w:r>
      <w:r w:rsidRPr="00591559">
        <w:rPr>
          <w:rFonts w:ascii="Times New Roman" w:hAnsi="Times New Roman" w:cs="Times New Roman"/>
          <w:sz w:val="28"/>
          <w:szCs w:val="28"/>
        </w:rPr>
        <w:t>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1559">
        <w:rPr>
          <w:rFonts w:ascii="Times New Roman" w:hAnsi="Times New Roman" w:cs="Times New Roman"/>
          <w:sz w:val="28"/>
          <w:szCs w:val="28"/>
        </w:rPr>
        <w:t>. Проводит аттестацию кандидатов на должность руководителя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91559">
        <w:rPr>
          <w:rFonts w:ascii="Times New Roman" w:hAnsi="Times New Roman" w:cs="Times New Roman"/>
          <w:sz w:val="28"/>
          <w:szCs w:val="28"/>
        </w:rPr>
        <w:t>и руководителей курируемых муниципальных образовательных организаций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1559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действующим законодательством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1559">
        <w:rPr>
          <w:rFonts w:ascii="Times New Roman" w:hAnsi="Times New Roman" w:cs="Times New Roman"/>
          <w:sz w:val="28"/>
          <w:szCs w:val="28"/>
        </w:rPr>
        <w:t>и муниципальными правовыми актами.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1559">
        <w:rPr>
          <w:rFonts w:ascii="Times New Roman" w:hAnsi="Times New Roman" w:cs="Times New Roman"/>
          <w:sz w:val="28"/>
          <w:szCs w:val="28"/>
        </w:rPr>
        <w:t xml:space="preserve">. Готовит материалы для заседаний аттестационной комиссии руководителей и кандидатов на должность руководителей, курируемых муниципальных образовательных организаций в соответствии с порядком, установленным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1559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B7">
        <w:rPr>
          <w:rFonts w:ascii="Times New Roman" w:hAnsi="Times New Roman" w:cs="Times New Roman"/>
          <w:spacing w:val="-4"/>
          <w:sz w:val="28"/>
          <w:szCs w:val="28"/>
        </w:rPr>
        <w:t>20. Готовит проекты муниципальных правовых актов о назначении стипендии</w:t>
      </w:r>
      <w:r w:rsidRPr="00591559">
        <w:rPr>
          <w:rFonts w:ascii="Times New Roman" w:hAnsi="Times New Roman" w:cs="Times New Roman"/>
          <w:sz w:val="28"/>
          <w:szCs w:val="28"/>
        </w:rPr>
        <w:t xml:space="preserve"> учащимся курируемых муниципальных организаций.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91559">
        <w:rPr>
          <w:rFonts w:ascii="Times New Roman" w:hAnsi="Times New Roman" w:cs="Times New Roman"/>
          <w:sz w:val="28"/>
          <w:szCs w:val="28"/>
        </w:rPr>
        <w:t>. Участвует в мероприятиях и комиссиях по созданию, ликвидации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1559">
        <w:rPr>
          <w:rFonts w:ascii="Times New Roman" w:hAnsi="Times New Roman" w:cs="Times New Roman"/>
          <w:sz w:val="28"/>
          <w:szCs w:val="28"/>
        </w:rPr>
        <w:t>и реорганизации муниципальных организаций в сфере культуры.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91559">
        <w:rPr>
          <w:rFonts w:ascii="Times New Roman" w:hAnsi="Times New Roman" w:cs="Times New Roman"/>
          <w:sz w:val="28"/>
          <w:szCs w:val="28"/>
        </w:rPr>
        <w:t>. Участвует в проверках деятельности (в том числе финансово-хозяйственной) курируемых муниципальных организаций.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591559">
        <w:rPr>
          <w:rFonts w:ascii="Times New Roman" w:hAnsi="Times New Roman" w:cs="Times New Roman"/>
          <w:sz w:val="28"/>
          <w:szCs w:val="28"/>
        </w:rPr>
        <w:t>. Готовит проекты договоров, соглашений, дополнительных соглашений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по вопросам, входящим в компетенцию комитета.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1559">
        <w:rPr>
          <w:rFonts w:ascii="Times New Roman" w:hAnsi="Times New Roman" w:cs="Times New Roman"/>
          <w:sz w:val="28"/>
          <w:szCs w:val="28"/>
        </w:rPr>
        <w:t>. Готовит в установленные сроки ответы на запросы и обращения депу</w:t>
      </w:r>
      <w:r w:rsidR="008F72B7">
        <w:rPr>
          <w:rFonts w:ascii="Times New Roman" w:hAnsi="Times New Roman" w:cs="Times New Roman"/>
          <w:sz w:val="28"/>
          <w:szCs w:val="28"/>
        </w:rPr>
        <w:t>-</w:t>
      </w:r>
      <w:r w:rsidRPr="00591559">
        <w:rPr>
          <w:rFonts w:ascii="Times New Roman" w:hAnsi="Times New Roman" w:cs="Times New Roman"/>
          <w:sz w:val="28"/>
          <w:szCs w:val="28"/>
        </w:rPr>
        <w:t>татов Думы города, Контрольно-счетной палаты города, органов государственного надзора и контроля.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1559">
        <w:rPr>
          <w:rFonts w:ascii="Times New Roman" w:hAnsi="Times New Roman" w:cs="Times New Roman"/>
          <w:sz w:val="28"/>
          <w:szCs w:val="28"/>
        </w:rPr>
        <w:t>. Рассматривает в пределах своей компетенции обращения граждан</w:t>
      </w:r>
      <w:r w:rsidRPr="00591559">
        <w:rPr>
          <w:rFonts w:ascii="Times New Roman" w:hAnsi="Times New Roman" w:cs="Times New Roman"/>
          <w:sz w:val="28"/>
          <w:szCs w:val="28"/>
        </w:rPr>
        <w:br/>
        <w:t>и организаций, готовит ответы на их обращения.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1559">
        <w:rPr>
          <w:rFonts w:ascii="Times New Roman" w:hAnsi="Times New Roman" w:cs="Times New Roman"/>
          <w:sz w:val="28"/>
          <w:szCs w:val="28"/>
        </w:rPr>
        <w:t xml:space="preserve">. Готовит и предоставляет информацию по вопросам сферы деятельности комитета в управление по связям с общественностью и средствами массовой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1559">
        <w:rPr>
          <w:rFonts w:ascii="Times New Roman" w:hAnsi="Times New Roman" w:cs="Times New Roman"/>
          <w:sz w:val="28"/>
          <w:szCs w:val="28"/>
        </w:rPr>
        <w:t>информации для опубликования в средствах массовой информации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и разме</w:t>
      </w:r>
      <w:r w:rsidR="008F72B7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591559">
        <w:rPr>
          <w:rFonts w:ascii="Times New Roman" w:hAnsi="Times New Roman" w:cs="Times New Roman"/>
          <w:sz w:val="28"/>
          <w:szCs w:val="28"/>
        </w:rPr>
        <w:t>щения на официальном портале Администрации города.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1559">
        <w:rPr>
          <w:rFonts w:ascii="Times New Roman" w:hAnsi="Times New Roman" w:cs="Times New Roman"/>
          <w:sz w:val="28"/>
          <w:szCs w:val="28"/>
        </w:rPr>
        <w:t>. Участвует в пределах своей компетенции в работе по осуществлению межмуниципальных связей города в сфере культуры.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1559">
        <w:rPr>
          <w:rFonts w:ascii="Times New Roman" w:hAnsi="Times New Roman" w:cs="Times New Roman"/>
          <w:sz w:val="28"/>
          <w:szCs w:val="28"/>
        </w:rPr>
        <w:t>. Готовит предложения в департамент архитектуры и градостроительства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 xml:space="preserve">по перечню зданий и сооружений курируемых муниципальных организаций, требующих реконструкции, капитального ремонта, а также по строительству объектов культуры. Участвует в приемке муниципальных объектов культуры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1559">
        <w:rPr>
          <w:rFonts w:ascii="Times New Roman" w:hAnsi="Times New Roman" w:cs="Times New Roman"/>
          <w:sz w:val="28"/>
          <w:szCs w:val="28"/>
        </w:rPr>
        <w:t>после окончания строительства, капитального ремонта и реконструкции.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1559">
        <w:rPr>
          <w:rFonts w:ascii="Times New Roman" w:hAnsi="Times New Roman" w:cs="Times New Roman"/>
          <w:sz w:val="28"/>
          <w:szCs w:val="28"/>
        </w:rPr>
        <w:t>. Обеспечивает выполнение требований к антитеррористической защищенности объектов курируемых муниципальных организаций.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91559">
        <w:rPr>
          <w:rFonts w:ascii="Times New Roman" w:hAnsi="Times New Roman" w:cs="Times New Roman"/>
          <w:sz w:val="28"/>
          <w:szCs w:val="28"/>
        </w:rPr>
        <w:t>. Контролирует выполнение курируемыми организациями мероприятий</w:t>
      </w:r>
      <w:r w:rsidRPr="00591559">
        <w:rPr>
          <w:rFonts w:ascii="Times New Roman" w:hAnsi="Times New Roman" w:cs="Times New Roman"/>
          <w:sz w:val="28"/>
          <w:szCs w:val="28"/>
        </w:rPr>
        <w:br/>
        <w:t>по энергосбережению и повышению энергоэффективности на объектах.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591559">
        <w:rPr>
          <w:rFonts w:ascii="Times New Roman" w:hAnsi="Times New Roman" w:cs="Times New Roman"/>
          <w:sz w:val="28"/>
          <w:szCs w:val="28"/>
        </w:rPr>
        <w:t>. Участвует в организации и осуществлении мероприятий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ситуаций, обеспечению технической, 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1559">
        <w:rPr>
          <w:rFonts w:ascii="Times New Roman" w:hAnsi="Times New Roman" w:cs="Times New Roman"/>
          <w:sz w:val="28"/>
          <w:szCs w:val="28"/>
        </w:rPr>
        <w:t>пожарной, санитарно-эпидемиологической безопасности курируемых муниципальных организаций.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591559">
        <w:rPr>
          <w:rFonts w:ascii="Times New Roman" w:hAnsi="Times New Roman" w:cs="Times New Roman"/>
          <w:sz w:val="28"/>
          <w:szCs w:val="28"/>
        </w:rPr>
        <w:t>. Организует и проводит мероприятия (в том числе путем распростра</w:t>
      </w:r>
      <w:r w:rsidR="008F72B7"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591559">
        <w:rPr>
          <w:rFonts w:ascii="Times New Roman" w:hAnsi="Times New Roman" w:cs="Times New Roman"/>
          <w:sz w:val="28"/>
          <w:szCs w:val="28"/>
        </w:rPr>
        <w:t>нения информационных материалов, печатной продукции, проведения разъяснительной работы и иных мероприятий), предусмотренных Комплексным планом противодействия идеологии терроризма в Российской Федерации, в том числе информационно-пропагандистских мероприятий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по разъяснению сущности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1559">
        <w:rPr>
          <w:rFonts w:ascii="Times New Roman" w:hAnsi="Times New Roman" w:cs="Times New Roman"/>
          <w:sz w:val="28"/>
          <w:szCs w:val="28"/>
        </w:rPr>
        <w:t xml:space="preserve"> терроризма, его общественной опасности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и формированию у граждан неприятия его идеологии.</w:t>
      </w:r>
    </w:p>
    <w:p w:rsidR="00027BCE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591559">
        <w:rPr>
          <w:rFonts w:ascii="Times New Roman" w:hAnsi="Times New Roman" w:cs="Times New Roman"/>
          <w:sz w:val="28"/>
          <w:szCs w:val="28"/>
        </w:rPr>
        <w:t>. Участвует в соответствии с действующим законодательством в пределах своей компетенции в осуществлении мер по профилактике безнадзорности</w:t>
      </w:r>
      <w:r w:rsidR="008F72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1559">
        <w:rPr>
          <w:rFonts w:ascii="Times New Roman" w:hAnsi="Times New Roman" w:cs="Times New Roman"/>
          <w:sz w:val="28"/>
          <w:szCs w:val="28"/>
        </w:rPr>
        <w:t>и правонарушений несовершеннолетних.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F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7F56">
        <w:rPr>
          <w:rFonts w:ascii="Times New Roman" w:hAnsi="Times New Roman" w:cs="Times New Roman"/>
          <w:sz w:val="28"/>
          <w:szCs w:val="28"/>
        </w:rPr>
        <w:t>. Участвует в организации мероприятий, направленных на укрепление межнационального и межконфессионального согласия, поддержку и развитие языков и культуры народов Р</w:t>
      </w:r>
      <w:r w:rsidR="002D57E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F7F56">
        <w:rPr>
          <w:rFonts w:ascii="Times New Roman" w:hAnsi="Times New Roman" w:cs="Times New Roman"/>
          <w:sz w:val="28"/>
          <w:szCs w:val="28"/>
        </w:rPr>
        <w:t>Ф</w:t>
      </w:r>
      <w:r w:rsidR="002D57E9">
        <w:rPr>
          <w:rFonts w:ascii="Times New Roman" w:hAnsi="Times New Roman" w:cs="Times New Roman"/>
          <w:sz w:val="28"/>
          <w:szCs w:val="28"/>
        </w:rPr>
        <w:t>едерации</w:t>
      </w:r>
      <w:r w:rsidRPr="006F7F56">
        <w:rPr>
          <w:rFonts w:ascii="Times New Roman" w:hAnsi="Times New Roman" w:cs="Times New Roman"/>
          <w:sz w:val="28"/>
          <w:szCs w:val="28"/>
        </w:rPr>
        <w:t xml:space="preserve">, проживающих в городе </w:t>
      </w:r>
      <w:r w:rsidR="002D57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7F56">
        <w:rPr>
          <w:rFonts w:ascii="Times New Roman" w:hAnsi="Times New Roman" w:cs="Times New Roman"/>
          <w:sz w:val="28"/>
          <w:szCs w:val="28"/>
        </w:rPr>
        <w:t>Сургуте, реализацию прав национальных меньшинств, профилактику межнациональных (межэтнических) конфликтов в границах городского округа.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1559">
        <w:rPr>
          <w:rFonts w:ascii="Times New Roman" w:hAnsi="Times New Roman" w:cs="Times New Roman"/>
          <w:sz w:val="28"/>
          <w:szCs w:val="28"/>
        </w:rPr>
        <w:t xml:space="preserve">. Участвует в мероприятиях по профилактике терроризма и экстремизма, а также в минимизации и (или) ликвидации последствия проявления терроризма </w:t>
      </w:r>
      <w:r w:rsidRPr="008F72B7">
        <w:rPr>
          <w:rFonts w:ascii="Times New Roman" w:hAnsi="Times New Roman" w:cs="Times New Roman"/>
          <w:spacing w:val="-4"/>
          <w:sz w:val="28"/>
          <w:szCs w:val="28"/>
        </w:rPr>
        <w:t>и экстремизма в соответствии с полномочиями, возложенными на него настоящим</w:t>
      </w:r>
      <w:r w:rsidRPr="00591559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1559">
        <w:rPr>
          <w:rFonts w:ascii="Times New Roman" w:hAnsi="Times New Roman" w:cs="Times New Roman"/>
          <w:sz w:val="28"/>
          <w:szCs w:val="28"/>
        </w:rPr>
        <w:t>. Обеспечивает исполнение федеральных законов, а также иных нормативных правовых актов Российской Федерации, Ханты-Мансийского автономного округа – Югры, иных нормативных правовых актов по вопросам мобилизационной подготовки.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B7">
        <w:rPr>
          <w:rFonts w:ascii="Times New Roman" w:hAnsi="Times New Roman" w:cs="Times New Roman"/>
          <w:spacing w:val="-4"/>
          <w:sz w:val="28"/>
          <w:szCs w:val="28"/>
        </w:rPr>
        <w:t>37. Осуществляет иные полномочия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по участию в профилактике терроризма и экстремизма, а также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в минимизации и (или) ликвидации последствий проявлений терроризма</w:t>
      </w:r>
      <w:r w:rsidR="008F72B7"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и экстремизма.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1559">
        <w:rPr>
          <w:rFonts w:ascii="Times New Roman" w:hAnsi="Times New Roman" w:cs="Times New Roman"/>
          <w:sz w:val="28"/>
          <w:szCs w:val="28"/>
        </w:rPr>
        <w:t>. Осуществляет контроль за реализацией курируемыми муниципальными учреждениями требований, предъявляемых при организации и осуществлении организованной перевозки групп детей автобусами в городском, пригородном или междугородном сообщении, предусмотренных действующими нормативными правовыми актами.</w:t>
      </w:r>
    </w:p>
    <w:p w:rsidR="00027BCE" w:rsidRPr="00591559" w:rsidRDefault="00027BCE" w:rsidP="00027B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15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59">
        <w:rPr>
          <w:rFonts w:ascii="Times New Roman" w:hAnsi="Times New Roman" w:cs="Times New Roman"/>
          <w:sz w:val="28"/>
          <w:szCs w:val="28"/>
        </w:rPr>
        <w:t>Осуществляет иные функции для реализации целей своего создания</w:t>
      </w:r>
      <w:r w:rsidRPr="00591559">
        <w:rPr>
          <w:rFonts w:ascii="Times New Roman" w:hAnsi="Times New Roman" w:cs="Times New Roman"/>
          <w:sz w:val="28"/>
          <w:szCs w:val="28"/>
        </w:rPr>
        <w:br/>
        <w:t>в соответствии с муниципальными правовыми актами.</w:t>
      </w:r>
    </w:p>
    <w:p w:rsidR="007560C1" w:rsidRPr="00027BCE" w:rsidRDefault="007560C1" w:rsidP="00027BCE"/>
    <w:sectPr w:rsidR="007560C1" w:rsidRPr="00027BCE" w:rsidSect="002D57E9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59" w:rsidRDefault="00F85259" w:rsidP="008F72B7">
      <w:r>
        <w:separator/>
      </w:r>
    </w:p>
  </w:endnote>
  <w:endnote w:type="continuationSeparator" w:id="0">
    <w:p w:rsidR="00F85259" w:rsidRDefault="00F85259" w:rsidP="008F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59" w:rsidRDefault="00F85259" w:rsidP="008F72B7">
      <w:r>
        <w:separator/>
      </w:r>
    </w:p>
  </w:footnote>
  <w:footnote w:type="continuationSeparator" w:id="0">
    <w:p w:rsidR="00F85259" w:rsidRDefault="00F85259" w:rsidP="008F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367879"/>
      <w:docPartObj>
        <w:docPartGallery w:val="Page Numbers (Top of Page)"/>
        <w:docPartUnique/>
      </w:docPartObj>
    </w:sdtPr>
    <w:sdtEndPr/>
    <w:sdtContent>
      <w:p w:rsidR="008F72B7" w:rsidRDefault="008F72B7">
        <w:pPr>
          <w:pStyle w:val="a7"/>
          <w:jc w:val="center"/>
        </w:pPr>
        <w:r w:rsidRPr="008F72B7">
          <w:rPr>
            <w:sz w:val="20"/>
            <w:szCs w:val="20"/>
          </w:rPr>
          <w:fldChar w:fldCharType="begin"/>
        </w:r>
        <w:r w:rsidRPr="008F72B7">
          <w:rPr>
            <w:sz w:val="20"/>
            <w:szCs w:val="20"/>
          </w:rPr>
          <w:instrText>PAGE   \* MERGEFORMAT</w:instrText>
        </w:r>
        <w:r w:rsidRPr="008F72B7">
          <w:rPr>
            <w:sz w:val="20"/>
            <w:szCs w:val="20"/>
          </w:rPr>
          <w:fldChar w:fldCharType="separate"/>
        </w:r>
        <w:r w:rsidR="00316C22">
          <w:rPr>
            <w:noProof/>
            <w:sz w:val="20"/>
            <w:szCs w:val="20"/>
          </w:rPr>
          <w:t>1</w:t>
        </w:r>
        <w:r w:rsidRPr="008F72B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641FA6"/>
    <w:multiLevelType w:val="multilevel"/>
    <w:tmpl w:val="9C3641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E"/>
    <w:rsid w:val="00027BCE"/>
    <w:rsid w:val="001E6905"/>
    <w:rsid w:val="00203241"/>
    <w:rsid w:val="002D57E9"/>
    <w:rsid w:val="00316C22"/>
    <w:rsid w:val="00397270"/>
    <w:rsid w:val="007560C1"/>
    <w:rsid w:val="008F72B7"/>
    <w:rsid w:val="00A5590F"/>
    <w:rsid w:val="00C9548E"/>
    <w:rsid w:val="00D80BB2"/>
    <w:rsid w:val="00F468F9"/>
    <w:rsid w:val="00F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E1993-37EB-4669-BB76-988F1F04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BC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No Spacing"/>
    <w:uiPriority w:val="1"/>
    <w:qFormat/>
    <w:rsid w:val="00027BC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027B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F7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2B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F7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2B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2017-09-21T11:09:00Z</cp:lastPrinted>
  <dcterms:created xsi:type="dcterms:W3CDTF">2017-09-26T06:36:00Z</dcterms:created>
  <dcterms:modified xsi:type="dcterms:W3CDTF">2017-09-26T06:36:00Z</dcterms:modified>
</cp:coreProperties>
</file>