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91B44" w:rsidTr="00934891">
        <w:trPr>
          <w:jc w:val="center"/>
        </w:trPr>
        <w:tc>
          <w:tcPr>
            <w:tcW w:w="142" w:type="dxa"/>
            <w:noWrap/>
          </w:tcPr>
          <w:p w:rsidR="00091B44" w:rsidRPr="005541F0" w:rsidRDefault="00091B44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91B44" w:rsidRPr="00276551" w:rsidRDefault="00276551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2" w:type="dxa"/>
            <w:noWrap/>
          </w:tcPr>
          <w:p w:rsidR="00091B44" w:rsidRPr="005541F0" w:rsidRDefault="00091B4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91B44" w:rsidRPr="005541F0" w:rsidRDefault="00276551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091B44" w:rsidRPr="005541F0" w:rsidRDefault="00091B4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91B44" w:rsidRPr="00276551" w:rsidRDefault="00276551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091B44" w:rsidRPr="005541F0" w:rsidRDefault="00091B4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91B44" w:rsidRPr="005541F0" w:rsidRDefault="00091B44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91B44" w:rsidRPr="005541F0" w:rsidRDefault="00091B4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91B44" w:rsidRPr="005541F0" w:rsidRDefault="00276551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1874</w:t>
            </w:r>
          </w:p>
        </w:tc>
      </w:tr>
    </w:tbl>
    <w:p w:rsidR="00091B44" w:rsidRPr="00EE45CB" w:rsidRDefault="00091B44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B44" w:rsidRPr="005541F0" w:rsidRDefault="00091B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91B44" w:rsidRPr="005541F0" w:rsidRDefault="00091B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91B44" w:rsidRPr="005541F0" w:rsidRDefault="00091B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91B44" w:rsidRPr="005541F0" w:rsidRDefault="00091B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91B44" w:rsidRPr="00C46D9A" w:rsidRDefault="00091B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91B44" w:rsidRPr="005541F0" w:rsidRDefault="00091B4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91B44" w:rsidRPr="005541F0" w:rsidRDefault="00091B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91B44" w:rsidRPr="005541F0" w:rsidRDefault="00091B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91B44" w:rsidRPr="005541F0" w:rsidRDefault="00091B4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91B44" w:rsidRPr="005541F0" w:rsidRDefault="00091B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91B44" w:rsidRPr="005541F0" w:rsidRDefault="00091B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91B44" w:rsidRPr="005541F0" w:rsidRDefault="00091B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91B44" w:rsidRPr="005541F0" w:rsidRDefault="00091B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91B44" w:rsidRPr="005541F0" w:rsidRDefault="00091B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91B44" w:rsidRPr="005541F0" w:rsidRDefault="00091B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91B44" w:rsidRPr="00C46D9A" w:rsidRDefault="00091B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91B44" w:rsidRPr="005541F0" w:rsidRDefault="00091B4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91B44" w:rsidRPr="005541F0" w:rsidRDefault="00091B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91B44" w:rsidRPr="005541F0" w:rsidRDefault="00091B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91B44" w:rsidRPr="005541F0" w:rsidRDefault="00091B4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091B44" w:rsidRPr="005541F0" w:rsidRDefault="00091B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91B44" w:rsidRPr="005541F0" w:rsidRDefault="00091B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91B44" w:rsidRPr="00091B44" w:rsidRDefault="00091B44" w:rsidP="00091B44">
      <w:pPr>
        <w:rPr>
          <w:rFonts w:eastAsia="Calibri" w:cs="Arial"/>
          <w:sz w:val="27"/>
          <w:szCs w:val="27"/>
        </w:rPr>
      </w:pPr>
      <w:r w:rsidRPr="00091B44">
        <w:rPr>
          <w:rFonts w:eastAsia="Calibri" w:cs="Arial"/>
          <w:sz w:val="27"/>
          <w:szCs w:val="27"/>
        </w:rPr>
        <w:t>О переименовании муниципального</w:t>
      </w:r>
    </w:p>
    <w:p w:rsidR="00091B44" w:rsidRPr="00091B44" w:rsidRDefault="00091B44" w:rsidP="00091B44">
      <w:pPr>
        <w:rPr>
          <w:rFonts w:eastAsia="Calibri" w:cs="Arial"/>
          <w:sz w:val="27"/>
          <w:szCs w:val="27"/>
        </w:rPr>
      </w:pPr>
      <w:r w:rsidRPr="00091B44">
        <w:rPr>
          <w:rFonts w:eastAsia="Calibri" w:cs="Arial"/>
          <w:sz w:val="27"/>
          <w:szCs w:val="27"/>
        </w:rPr>
        <w:t xml:space="preserve">бюджетного учреждения </w:t>
      </w:r>
    </w:p>
    <w:p w:rsidR="00091B44" w:rsidRPr="00091B44" w:rsidRDefault="00091B44" w:rsidP="00091B44">
      <w:pPr>
        <w:rPr>
          <w:rFonts w:eastAsia="Calibri" w:cs="Arial"/>
          <w:sz w:val="27"/>
          <w:szCs w:val="27"/>
        </w:rPr>
      </w:pPr>
      <w:r w:rsidRPr="00091B44">
        <w:rPr>
          <w:rFonts w:eastAsia="Calibri" w:cs="Arial"/>
          <w:sz w:val="27"/>
          <w:szCs w:val="27"/>
        </w:rPr>
        <w:t xml:space="preserve">дополнительного образования </w:t>
      </w:r>
    </w:p>
    <w:p w:rsidR="00091B44" w:rsidRPr="00091B44" w:rsidRDefault="00091B44" w:rsidP="00091B44">
      <w:pPr>
        <w:rPr>
          <w:rFonts w:eastAsia="Calibri" w:cs="Arial"/>
          <w:sz w:val="27"/>
          <w:szCs w:val="27"/>
        </w:rPr>
      </w:pPr>
      <w:r w:rsidRPr="00091B44">
        <w:rPr>
          <w:rFonts w:eastAsia="Calibri" w:cs="Arial"/>
          <w:sz w:val="27"/>
          <w:szCs w:val="27"/>
        </w:rPr>
        <w:t xml:space="preserve">детско-юношеской спортивной школы </w:t>
      </w:r>
    </w:p>
    <w:p w:rsidR="00091B44" w:rsidRPr="00091B44" w:rsidRDefault="00091B44" w:rsidP="00091B44">
      <w:pPr>
        <w:rPr>
          <w:rFonts w:eastAsia="Calibri" w:cs="Arial"/>
          <w:sz w:val="27"/>
          <w:szCs w:val="27"/>
        </w:rPr>
      </w:pPr>
      <w:r w:rsidRPr="00091B44">
        <w:rPr>
          <w:rFonts w:eastAsia="Calibri" w:cs="Arial"/>
          <w:sz w:val="27"/>
          <w:szCs w:val="27"/>
        </w:rPr>
        <w:t xml:space="preserve">«Виктория» в муниципальное бюджетное </w:t>
      </w:r>
    </w:p>
    <w:p w:rsidR="00091B44" w:rsidRPr="00091B44" w:rsidRDefault="00091B44" w:rsidP="00091B44">
      <w:pPr>
        <w:rPr>
          <w:rFonts w:eastAsia="Calibri" w:cs="Arial"/>
          <w:sz w:val="27"/>
          <w:szCs w:val="27"/>
        </w:rPr>
      </w:pPr>
      <w:r w:rsidRPr="00091B44">
        <w:rPr>
          <w:rFonts w:eastAsia="Calibri" w:cs="Arial"/>
          <w:sz w:val="27"/>
          <w:szCs w:val="27"/>
        </w:rPr>
        <w:t xml:space="preserve">учреждение спортивной подготовки </w:t>
      </w:r>
    </w:p>
    <w:p w:rsidR="00091B44" w:rsidRPr="00091B44" w:rsidRDefault="00091B44" w:rsidP="00091B44">
      <w:pPr>
        <w:rPr>
          <w:rFonts w:eastAsia="Calibri" w:cs="Arial"/>
          <w:sz w:val="27"/>
          <w:szCs w:val="27"/>
        </w:rPr>
      </w:pPr>
      <w:r w:rsidRPr="00091B44">
        <w:rPr>
          <w:rFonts w:eastAsia="Calibri" w:cs="Arial"/>
          <w:sz w:val="27"/>
          <w:szCs w:val="27"/>
        </w:rPr>
        <w:t>спортивн</w:t>
      </w:r>
      <w:r w:rsidR="00D3263C">
        <w:rPr>
          <w:rFonts w:eastAsia="Calibri" w:cs="Arial"/>
          <w:sz w:val="27"/>
          <w:szCs w:val="27"/>
        </w:rPr>
        <w:t>ую</w:t>
      </w:r>
      <w:r w:rsidRPr="00091B44">
        <w:rPr>
          <w:rFonts w:eastAsia="Calibri" w:cs="Arial"/>
          <w:sz w:val="27"/>
          <w:szCs w:val="27"/>
        </w:rPr>
        <w:t xml:space="preserve"> школ</w:t>
      </w:r>
      <w:r w:rsidR="00D3263C">
        <w:rPr>
          <w:rFonts w:eastAsia="Calibri" w:cs="Arial"/>
          <w:sz w:val="27"/>
          <w:szCs w:val="27"/>
        </w:rPr>
        <w:t>у</w:t>
      </w:r>
      <w:r w:rsidRPr="00091B44">
        <w:rPr>
          <w:rFonts w:eastAsia="Calibri" w:cs="Arial"/>
          <w:sz w:val="27"/>
          <w:szCs w:val="27"/>
        </w:rPr>
        <w:t xml:space="preserve"> «Виктория» </w:t>
      </w:r>
    </w:p>
    <w:p w:rsidR="00091B44" w:rsidRPr="00091B44" w:rsidRDefault="00091B44" w:rsidP="00091B44">
      <w:pPr>
        <w:rPr>
          <w:rFonts w:eastAsia="Calibri" w:cs="Arial"/>
          <w:sz w:val="27"/>
          <w:szCs w:val="27"/>
        </w:rPr>
      </w:pPr>
      <w:r w:rsidRPr="00091B44">
        <w:rPr>
          <w:rFonts w:eastAsia="Calibri" w:cs="Arial"/>
          <w:sz w:val="27"/>
          <w:szCs w:val="27"/>
        </w:rPr>
        <w:t xml:space="preserve">и утверждении устава в новой редакции </w:t>
      </w:r>
    </w:p>
    <w:p w:rsidR="00091B44" w:rsidRPr="00D3263C" w:rsidRDefault="00091B44" w:rsidP="00091B44">
      <w:pPr>
        <w:ind w:right="142"/>
        <w:rPr>
          <w:rFonts w:eastAsia="Times New Roman" w:cs="Times New Roman"/>
          <w:sz w:val="24"/>
          <w:szCs w:val="27"/>
          <w:lang w:eastAsia="ru-RU"/>
        </w:rPr>
      </w:pPr>
    </w:p>
    <w:p w:rsidR="00091B44" w:rsidRPr="00D3263C" w:rsidRDefault="00091B44" w:rsidP="00091B44">
      <w:pPr>
        <w:ind w:right="142"/>
        <w:rPr>
          <w:rFonts w:eastAsia="Times New Roman" w:cs="Times New Roman"/>
          <w:sz w:val="24"/>
          <w:szCs w:val="27"/>
          <w:lang w:eastAsia="ru-RU"/>
        </w:rPr>
      </w:pPr>
    </w:p>
    <w:p w:rsidR="00091B44" w:rsidRDefault="00091B44" w:rsidP="00091B44">
      <w:pPr>
        <w:ind w:firstLine="567"/>
        <w:jc w:val="both"/>
        <w:rPr>
          <w:rFonts w:eastAsia="Calibri" w:cs="Arial"/>
          <w:sz w:val="27"/>
          <w:szCs w:val="27"/>
        </w:rPr>
      </w:pPr>
      <w:r w:rsidRPr="00091B44">
        <w:rPr>
          <w:rFonts w:eastAsia="Calibri" w:cs="Arial"/>
          <w:spacing w:val="-4"/>
          <w:sz w:val="27"/>
          <w:szCs w:val="27"/>
        </w:rPr>
        <w:t xml:space="preserve">В соответствии со ст.52 Гражданского кодекса Российской Федерации, Уставом </w:t>
      </w:r>
      <w:r w:rsidRPr="00091B44">
        <w:rPr>
          <w:rFonts w:eastAsia="Calibri" w:cs="Arial"/>
          <w:spacing w:val="-6"/>
          <w:sz w:val="27"/>
          <w:szCs w:val="27"/>
        </w:rPr>
        <w:t xml:space="preserve">муниципального образования городской округ город Сургут, распоряжениями </w:t>
      </w:r>
      <w:proofErr w:type="spellStart"/>
      <w:r w:rsidRPr="00091B44">
        <w:rPr>
          <w:rFonts w:eastAsia="Calibri" w:cs="Arial"/>
          <w:spacing w:val="-6"/>
          <w:sz w:val="27"/>
          <w:szCs w:val="27"/>
        </w:rPr>
        <w:t>Адми</w:t>
      </w:r>
      <w:r>
        <w:rPr>
          <w:rFonts w:eastAsia="Calibri" w:cs="Arial"/>
          <w:spacing w:val="-6"/>
          <w:sz w:val="27"/>
          <w:szCs w:val="27"/>
        </w:rPr>
        <w:t>-</w:t>
      </w:r>
      <w:r w:rsidRPr="00091B44">
        <w:rPr>
          <w:rFonts w:eastAsia="Calibri" w:cs="Arial"/>
          <w:spacing w:val="-6"/>
          <w:sz w:val="27"/>
          <w:szCs w:val="27"/>
        </w:rPr>
        <w:t>нистрации</w:t>
      </w:r>
      <w:proofErr w:type="spellEnd"/>
      <w:r w:rsidRPr="00091B44">
        <w:rPr>
          <w:rFonts w:eastAsia="Calibri" w:cs="Arial"/>
          <w:spacing w:val="-6"/>
          <w:sz w:val="27"/>
          <w:szCs w:val="27"/>
        </w:rPr>
        <w:t xml:space="preserve"> города </w:t>
      </w:r>
      <w:r w:rsidRPr="00091B44">
        <w:rPr>
          <w:rFonts w:eastAsia="Times New Roman" w:cs="Times New Roman"/>
          <w:sz w:val="27"/>
          <w:szCs w:val="27"/>
          <w:lang w:eastAsia="ru-RU"/>
        </w:rPr>
        <w:t>от 01.02.2017 № 130 «Об утверждении положения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91B44">
        <w:rPr>
          <w:rFonts w:eastAsia="Times New Roman" w:cs="Times New Roman"/>
          <w:sz w:val="27"/>
          <w:szCs w:val="27"/>
          <w:lang w:eastAsia="ru-RU"/>
        </w:rPr>
        <w:t xml:space="preserve">о функциях учредителя и кураторов в отношении муниципальных организаций», </w:t>
      </w:r>
      <w:r w:rsidRPr="00091B44">
        <w:rPr>
          <w:rFonts w:eastAsia="Calibri" w:cs="Arial"/>
          <w:sz w:val="27"/>
          <w:szCs w:val="27"/>
        </w:rPr>
        <w:t xml:space="preserve">от 30.03.2017 № 500 «Об утверждении «Дорожной карты мероприятий по преобразованию </w:t>
      </w:r>
      <w:r>
        <w:rPr>
          <w:rFonts w:eastAsia="Calibri" w:cs="Arial"/>
          <w:sz w:val="27"/>
          <w:szCs w:val="27"/>
        </w:rPr>
        <w:t xml:space="preserve">                        </w:t>
      </w:r>
      <w:r w:rsidRPr="00091B44">
        <w:rPr>
          <w:rFonts w:eastAsia="Calibri" w:cs="Arial"/>
          <w:sz w:val="27"/>
          <w:szCs w:val="27"/>
        </w:rPr>
        <w:t xml:space="preserve">муниципальных детско-юношеских спортивных школ и специализированных </w:t>
      </w:r>
      <w:r>
        <w:rPr>
          <w:rFonts w:eastAsia="Calibri" w:cs="Arial"/>
          <w:sz w:val="27"/>
          <w:szCs w:val="27"/>
        </w:rPr>
        <w:t xml:space="preserve">                    </w:t>
      </w:r>
      <w:r w:rsidRPr="00091B44">
        <w:rPr>
          <w:rFonts w:eastAsia="Calibri" w:cs="Arial"/>
          <w:sz w:val="27"/>
          <w:szCs w:val="27"/>
        </w:rPr>
        <w:t>детско-юношеских спортивных школ олимпийского резерва, курируемых управ</w:t>
      </w:r>
      <w:r>
        <w:rPr>
          <w:rFonts w:eastAsia="Calibri" w:cs="Arial"/>
          <w:sz w:val="27"/>
          <w:szCs w:val="27"/>
        </w:rPr>
        <w:t xml:space="preserve">-       </w:t>
      </w:r>
      <w:proofErr w:type="spellStart"/>
      <w:r w:rsidRPr="00091B44">
        <w:rPr>
          <w:rFonts w:eastAsia="Calibri" w:cs="Arial"/>
          <w:sz w:val="27"/>
          <w:szCs w:val="27"/>
        </w:rPr>
        <w:t>лением</w:t>
      </w:r>
      <w:proofErr w:type="spellEnd"/>
      <w:r w:rsidRPr="00091B44">
        <w:rPr>
          <w:rFonts w:eastAsia="Calibri" w:cs="Arial"/>
          <w:sz w:val="27"/>
          <w:szCs w:val="27"/>
        </w:rPr>
        <w:t xml:space="preserve"> физической культуры и спорта Администрации города, в организации спортивной подготовки (с одновременным переходом на спортивную подготовку)»</w:t>
      </w:r>
      <w:r>
        <w:rPr>
          <w:rFonts w:eastAsia="Calibri" w:cs="Arial"/>
          <w:sz w:val="27"/>
          <w:szCs w:val="27"/>
        </w:rPr>
        <w:t xml:space="preserve">,                  </w:t>
      </w:r>
      <w:r w:rsidRPr="00091B44">
        <w:rPr>
          <w:rFonts w:eastAsia="Calibri" w:cs="Arial"/>
          <w:spacing w:val="-6"/>
          <w:sz w:val="27"/>
          <w:szCs w:val="27"/>
        </w:rPr>
        <w:t>от 30.12.2005</w:t>
      </w:r>
      <w:r w:rsidRPr="00091B44">
        <w:rPr>
          <w:rFonts w:eastAsia="Calibri" w:cs="Arial"/>
          <w:sz w:val="27"/>
          <w:szCs w:val="27"/>
        </w:rPr>
        <w:t xml:space="preserve"> № 3686 «Об утверждении Регламента Администрации города»,</w:t>
      </w:r>
      <w:r w:rsidRPr="00091B44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091B44">
        <w:rPr>
          <w:rFonts w:eastAsia="Times New Roman" w:cs="Times New Roman"/>
          <w:sz w:val="27"/>
          <w:szCs w:val="27"/>
          <w:lang w:eastAsia="ru-RU"/>
        </w:rPr>
        <w:t xml:space="preserve">от 10.01.2017 № 01 </w:t>
      </w:r>
      <w:r w:rsidRPr="00091B44">
        <w:rPr>
          <w:rFonts w:eastAsia="Calibri" w:cs="Arial"/>
          <w:sz w:val="27"/>
          <w:szCs w:val="27"/>
        </w:rPr>
        <w:t xml:space="preserve">«О передаче некоторых полномочий высшим должностным </w:t>
      </w:r>
      <w:r>
        <w:rPr>
          <w:rFonts w:eastAsia="Calibri" w:cs="Arial"/>
          <w:sz w:val="27"/>
          <w:szCs w:val="27"/>
        </w:rPr>
        <w:t xml:space="preserve">                   лицам Администрации города»</w:t>
      </w:r>
      <w:r w:rsidRPr="00091B44">
        <w:rPr>
          <w:rFonts w:eastAsia="Calibri" w:cs="Arial"/>
          <w:sz w:val="27"/>
          <w:szCs w:val="27"/>
        </w:rPr>
        <w:t>:</w:t>
      </w:r>
    </w:p>
    <w:p w:rsidR="00091B44" w:rsidRPr="00091B44" w:rsidRDefault="00091B44" w:rsidP="00091B44">
      <w:pPr>
        <w:ind w:firstLine="567"/>
        <w:jc w:val="both"/>
        <w:rPr>
          <w:rFonts w:eastAsia="Calibri" w:cs="Arial"/>
          <w:sz w:val="27"/>
          <w:szCs w:val="27"/>
        </w:rPr>
      </w:pPr>
    </w:p>
    <w:p w:rsidR="00091B44" w:rsidRDefault="00091B44" w:rsidP="00091B44">
      <w:pPr>
        <w:ind w:firstLine="567"/>
        <w:jc w:val="both"/>
        <w:rPr>
          <w:rFonts w:eastAsia="Calibri" w:cs="Arial"/>
          <w:sz w:val="27"/>
          <w:szCs w:val="27"/>
        </w:rPr>
      </w:pPr>
      <w:r w:rsidRPr="00091B44">
        <w:rPr>
          <w:rFonts w:eastAsia="Calibri" w:cs="Arial"/>
          <w:sz w:val="27"/>
          <w:szCs w:val="27"/>
        </w:rPr>
        <w:t>1. Переименовать муниципальное бюджетное учреждение дополнительного образования детско-юношескую спортивную школу «Виктория» в муниципальное бюджетное учреждение спортивной подготовки спортивн</w:t>
      </w:r>
      <w:r w:rsidR="00D3263C">
        <w:rPr>
          <w:rFonts w:eastAsia="Calibri" w:cs="Arial"/>
          <w:sz w:val="27"/>
          <w:szCs w:val="27"/>
        </w:rPr>
        <w:t>ую</w:t>
      </w:r>
      <w:r w:rsidRPr="00091B44">
        <w:rPr>
          <w:rFonts w:eastAsia="Calibri" w:cs="Arial"/>
          <w:sz w:val="27"/>
          <w:szCs w:val="27"/>
        </w:rPr>
        <w:t xml:space="preserve"> школ</w:t>
      </w:r>
      <w:r w:rsidR="00D3263C">
        <w:rPr>
          <w:rFonts w:eastAsia="Calibri" w:cs="Arial"/>
          <w:sz w:val="27"/>
          <w:szCs w:val="27"/>
        </w:rPr>
        <w:t>у</w:t>
      </w:r>
      <w:r w:rsidRPr="00091B44">
        <w:rPr>
          <w:rFonts w:eastAsia="Calibri" w:cs="Arial"/>
          <w:sz w:val="27"/>
          <w:szCs w:val="27"/>
        </w:rPr>
        <w:t xml:space="preserve"> «Виктория».</w:t>
      </w:r>
    </w:p>
    <w:p w:rsidR="00091B44" w:rsidRPr="00091B44" w:rsidRDefault="00091B44" w:rsidP="00091B44">
      <w:pPr>
        <w:ind w:firstLine="567"/>
        <w:jc w:val="both"/>
        <w:rPr>
          <w:rFonts w:eastAsia="Calibri" w:cs="Arial"/>
          <w:sz w:val="27"/>
          <w:szCs w:val="27"/>
        </w:rPr>
      </w:pPr>
    </w:p>
    <w:p w:rsidR="00091B44" w:rsidRDefault="00091B44" w:rsidP="00091B44">
      <w:pPr>
        <w:ind w:firstLine="567"/>
        <w:jc w:val="both"/>
        <w:rPr>
          <w:rFonts w:eastAsia="Calibri" w:cs="Arial"/>
          <w:sz w:val="27"/>
          <w:szCs w:val="27"/>
        </w:rPr>
      </w:pPr>
      <w:r w:rsidRPr="00091B44">
        <w:rPr>
          <w:rFonts w:eastAsia="Calibri" w:cs="Arial"/>
          <w:sz w:val="27"/>
          <w:szCs w:val="27"/>
        </w:rPr>
        <w:t xml:space="preserve">2. Утвердить устав муниципального бюджетного учреждения спортивной </w:t>
      </w:r>
      <w:r>
        <w:rPr>
          <w:rFonts w:eastAsia="Calibri" w:cs="Arial"/>
          <w:sz w:val="27"/>
          <w:szCs w:val="27"/>
        </w:rPr>
        <w:t xml:space="preserve">                 </w:t>
      </w:r>
      <w:r w:rsidRPr="00091B44">
        <w:rPr>
          <w:rFonts w:eastAsia="Calibri" w:cs="Arial"/>
          <w:sz w:val="27"/>
          <w:szCs w:val="27"/>
        </w:rPr>
        <w:t>подготовки спортивной школы «Виктория» в новой редакции (прилагается).</w:t>
      </w:r>
    </w:p>
    <w:p w:rsidR="00091B44" w:rsidRPr="00091B44" w:rsidRDefault="00091B44" w:rsidP="00091B44">
      <w:pPr>
        <w:ind w:firstLine="567"/>
        <w:jc w:val="both"/>
        <w:rPr>
          <w:rFonts w:eastAsia="Calibri" w:cs="Arial"/>
          <w:sz w:val="27"/>
          <w:szCs w:val="27"/>
        </w:rPr>
      </w:pPr>
    </w:p>
    <w:p w:rsidR="00091B44" w:rsidRDefault="00091B44" w:rsidP="00091B44">
      <w:pPr>
        <w:ind w:firstLine="567"/>
        <w:jc w:val="both"/>
        <w:rPr>
          <w:rFonts w:eastAsia="Calibri" w:cs="Arial"/>
          <w:sz w:val="27"/>
          <w:szCs w:val="27"/>
        </w:rPr>
      </w:pPr>
      <w:r w:rsidRPr="00091B44">
        <w:rPr>
          <w:rFonts w:eastAsia="Calibri" w:cs="Arial"/>
          <w:sz w:val="27"/>
          <w:szCs w:val="27"/>
        </w:rPr>
        <w:t>3. Муниципальному бюджетному учреждению дополнительного образования детско-юношеской спортивной школ</w:t>
      </w:r>
      <w:r w:rsidR="00682BC7">
        <w:rPr>
          <w:rFonts w:eastAsia="Calibri" w:cs="Arial"/>
          <w:sz w:val="27"/>
          <w:szCs w:val="27"/>
        </w:rPr>
        <w:t>е</w:t>
      </w:r>
      <w:r w:rsidRPr="00091B44">
        <w:rPr>
          <w:rFonts w:eastAsia="Calibri" w:cs="Arial"/>
          <w:sz w:val="27"/>
          <w:szCs w:val="27"/>
        </w:rPr>
        <w:t xml:space="preserve"> «Виктория» зарегистрировать устав </w:t>
      </w:r>
      <w:proofErr w:type="spellStart"/>
      <w:proofErr w:type="gramStart"/>
      <w:r w:rsidRPr="00091B44">
        <w:rPr>
          <w:rFonts w:eastAsia="Calibri" w:cs="Arial"/>
          <w:sz w:val="27"/>
          <w:szCs w:val="27"/>
        </w:rPr>
        <w:t>учреж</w:t>
      </w:r>
      <w:r>
        <w:rPr>
          <w:rFonts w:eastAsia="Calibri" w:cs="Arial"/>
          <w:sz w:val="27"/>
          <w:szCs w:val="27"/>
        </w:rPr>
        <w:t>-</w:t>
      </w:r>
      <w:r w:rsidRPr="00091B44">
        <w:rPr>
          <w:rFonts w:eastAsia="Calibri" w:cs="Arial"/>
          <w:sz w:val="27"/>
          <w:szCs w:val="27"/>
        </w:rPr>
        <w:t>дения</w:t>
      </w:r>
      <w:proofErr w:type="spellEnd"/>
      <w:proofErr w:type="gramEnd"/>
      <w:r w:rsidRPr="00091B44">
        <w:rPr>
          <w:rFonts w:eastAsia="Calibri" w:cs="Arial"/>
          <w:sz w:val="27"/>
          <w:szCs w:val="27"/>
        </w:rPr>
        <w:t xml:space="preserve"> в новой редакции в Инспекции Федеральной налоговой службы по городу Сургуту </w:t>
      </w:r>
      <w:r w:rsidR="00D3263C">
        <w:rPr>
          <w:rFonts w:eastAsia="Calibri" w:cs="Arial"/>
          <w:sz w:val="27"/>
          <w:szCs w:val="27"/>
        </w:rPr>
        <w:t xml:space="preserve">Ханты-Мансийского автономного округа – Югры </w:t>
      </w:r>
      <w:r w:rsidRPr="00091B44">
        <w:rPr>
          <w:rFonts w:eastAsia="Calibri" w:cs="Arial"/>
          <w:sz w:val="27"/>
          <w:szCs w:val="27"/>
        </w:rPr>
        <w:t xml:space="preserve">в установленном </w:t>
      </w:r>
      <w:r w:rsidR="00D3263C">
        <w:rPr>
          <w:rFonts w:eastAsia="Calibri" w:cs="Arial"/>
          <w:sz w:val="27"/>
          <w:szCs w:val="27"/>
        </w:rPr>
        <w:t xml:space="preserve">                       </w:t>
      </w:r>
      <w:r w:rsidRPr="00091B44">
        <w:rPr>
          <w:rFonts w:eastAsia="Calibri" w:cs="Arial"/>
          <w:sz w:val="27"/>
          <w:szCs w:val="27"/>
        </w:rPr>
        <w:t>порядке.</w:t>
      </w:r>
    </w:p>
    <w:p w:rsidR="00091B44" w:rsidRDefault="00091B44" w:rsidP="00091B44">
      <w:pPr>
        <w:ind w:firstLine="567"/>
        <w:jc w:val="both"/>
        <w:rPr>
          <w:rFonts w:eastAsia="Calibri" w:cs="Arial"/>
          <w:sz w:val="27"/>
          <w:szCs w:val="27"/>
        </w:rPr>
      </w:pPr>
    </w:p>
    <w:p w:rsidR="00091B44" w:rsidRPr="00091B44" w:rsidRDefault="00091B44" w:rsidP="00091B44">
      <w:pPr>
        <w:ind w:firstLine="567"/>
        <w:jc w:val="both"/>
        <w:rPr>
          <w:rFonts w:eastAsia="Calibri" w:cs="Arial"/>
          <w:sz w:val="27"/>
          <w:szCs w:val="27"/>
        </w:rPr>
      </w:pPr>
    </w:p>
    <w:p w:rsidR="00091B44" w:rsidRDefault="00091B44" w:rsidP="00091B44">
      <w:pPr>
        <w:ind w:firstLine="567"/>
        <w:jc w:val="both"/>
        <w:rPr>
          <w:rFonts w:eastAsia="Calibri" w:cs="Arial"/>
          <w:sz w:val="27"/>
          <w:szCs w:val="27"/>
        </w:rPr>
      </w:pPr>
      <w:r w:rsidRPr="00091B44">
        <w:rPr>
          <w:rFonts w:eastAsia="Calibri" w:cs="Arial"/>
          <w:sz w:val="27"/>
          <w:szCs w:val="27"/>
        </w:rPr>
        <w:t>4.</w:t>
      </w:r>
      <w:r>
        <w:rPr>
          <w:rFonts w:eastAsia="Calibri" w:cs="Arial"/>
          <w:sz w:val="27"/>
          <w:szCs w:val="27"/>
        </w:rPr>
        <w:t xml:space="preserve"> Управлению по связям с общественностью и средствами массовой </w:t>
      </w:r>
      <w:proofErr w:type="spellStart"/>
      <w:proofErr w:type="gramStart"/>
      <w:r>
        <w:rPr>
          <w:rFonts w:eastAsia="Calibri" w:cs="Arial"/>
          <w:sz w:val="27"/>
          <w:szCs w:val="27"/>
        </w:rPr>
        <w:t>инфор</w:t>
      </w:r>
      <w:proofErr w:type="spellEnd"/>
      <w:r>
        <w:rPr>
          <w:rFonts w:eastAsia="Calibri" w:cs="Arial"/>
          <w:sz w:val="27"/>
          <w:szCs w:val="27"/>
        </w:rPr>
        <w:t xml:space="preserve">- </w:t>
      </w:r>
      <w:proofErr w:type="spellStart"/>
      <w:r>
        <w:rPr>
          <w:rFonts w:eastAsia="Calibri" w:cs="Arial"/>
          <w:sz w:val="27"/>
          <w:szCs w:val="27"/>
        </w:rPr>
        <w:t>мации</w:t>
      </w:r>
      <w:proofErr w:type="spellEnd"/>
      <w:proofErr w:type="gramEnd"/>
      <w:r>
        <w:rPr>
          <w:rFonts w:eastAsia="Calibri" w:cs="Arial"/>
          <w:sz w:val="27"/>
          <w:szCs w:val="27"/>
        </w:rPr>
        <w:t xml:space="preserve"> разместить настоящее распоряжение на официальном портале </w:t>
      </w:r>
      <w:proofErr w:type="spellStart"/>
      <w:r>
        <w:rPr>
          <w:rFonts w:eastAsia="Calibri" w:cs="Arial"/>
          <w:sz w:val="27"/>
          <w:szCs w:val="27"/>
        </w:rPr>
        <w:t>Админист</w:t>
      </w:r>
      <w:proofErr w:type="spellEnd"/>
      <w:r>
        <w:rPr>
          <w:rFonts w:eastAsia="Calibri" w:cs="Arial"/>
          <w:sz w:val="27"/>
          <w:szCs w:val="27"/>
        </w:rPr>
        <w:t>-          рации города.</w:t>
      </w:r>
    </w:p>
    <w:p w:rsidR="00091B44" w:rsidRDefault="00091B44" w:rsidP="00091B44">
      <w:pPr>
        <w:ind w:firstLine="567"/>
        <w:jc w:val="both"/>
        <w:rPr>
          <w:rFonts w:eastAsia="Calibri" w:cs="Arial"/>
          <w:sz w:val="27"/>
          <w:szCs w:val="27"/>
        </w:rPr>
      </w:pPr>
    </w:p>
    <w:p w:rsidR="00091B44" w:rsidRPr="00091B44" w:rsidRDefault="00091B44" w:rsidP="00091B44">
      <w:pPr>
        <w:ind w:firstLine="567"/>
        <w:jc w:val="both"/>
        <w:rPr>
          <w:rFonts w:eastAsia="Calibri" w:cs="Arial"/>
          <w:sz w:val="27"/>
          <w:szCs w:val="27"/>
        </w:rPr>
      </w:pPr>
      <w:r>
        <w:rPr>
          <w:rFonts w:eastAsia="Calibri" w:cs="Arial"/>
          <w:sz w:val="27"/>
          <w:szCs w:val="27"/>
        </w:rPr>
        <w:t>5.</w:t>
      </w:r>
      <w:r w:rsidRPr="00091B44">
        <w:rPr>
          <w:rFonts w:eastAsia="Calibri" w:cs="Arial"/>
          <w:sz w:val="27"/>
          <w:szCs w:val="27"/>
        </w:rPr>
        <w:t xml:space="preserve"> Контроль за выполнением распоряжения возложить на заместителя главы Администрации города Пелевина</w:t>
      </w:r>
      <w:r>
        <w:rPr>
          <w:rFonts w:eastAsia="Calibri" w:cs="Arial"/>
          <w:sz w:val="27"/>
          <w:szCs w:val="27"/>
        </w:rPr>
        <w:t xml:space="preserve"> </w:t>
      </w:r>
      <w:r w:rsidRPr="00091B44">
        <w:rPr>
          <w:rFonts w:eastAsia="Calibri" w:cs="Arial"/>
          <w:sz w:val="27"/>
          <w:szCs w:val="27"/>
        </w:rPr>
        <w:t xml:space="preserve">А.Р. </w:t>
      </w:r>
    </w:p>
    <w:p w:rsidR="00091B44" w:rsidRDefault="00091B44" w:rsidP="00091B44">
      <w:pPr>
        <w:ind w:left="1218"/>
        <w:jc w:val="both"/>
        <w:rPr>
          <w:rFonts w:eastAsia="Calibri" w:cs="Arial"/>
          <w:szCs w:val="27"/>
        </w:rPr>
      </w:pPr>
    </w:p>
    <w:p w:rsidR="00091B44" w:rsidRDefault="00091B44" w:rsidP="00091B44">
      <w:pPr>
        <w:ind w:left="1218"/>
        <w:jc w:val="both"/>
        <w:rPr>
          <w:rFonts w:eastAsia="Calibri" w:cs="Arial"/>
          <w:szCs w:val="27"/>
        </w:rPr>
      </w:pPr>
    </w:p>
    <w:p w:rsidR="00091B44" w:rsidRPr="00091B44" w:rsidRDefault="00091B44" w:rsidP="00091B44">
      <w:pPr>
        <w:ind w:left="1218"/>
        <w:jc w:val="both"/>
        <w:rPr>
          <w:rFonts w:eastAsia="Calibri" w:cs="Arial"/>
          <w:szCs w:val="27"/>
        </w:rPr>
      </w:pPr>
    </w:p>
    <w:p w:rsidR="00091B44" w:rsidRPr="00091B44" w:rsidRDefault="00091B44" w:rsidP="00091B44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91B44">
        <w:rPr>
          <w:rFonts w:eastAsia="Times New Roman" w:cs="Times New Roman"/>
          <w:sz w:val="27"/>
          <w:szCs w:val="27"/>
          <w:lang w:eastAsia="ru-RU"/>
        </w:rPr>
        <w:t>Заместитель</w:t>
      </w:r>
      <w:r w:rsidRPr="00091B44">
        <w:rPr>
          <w:rFonts w:eastAsia="Times New Roman" w:cs="Times New Roman"/>
          <w:sz w:val="14"/>
          <w:szCs w:val="27"/>
          <w:lang w:eastAsia="ru-RU"/>
        </w:rPr>
        <w:t xml:space="preserve"> </w:t>
      </w:r>
      <w:r w:rsidRPr="00091B44">
        <w:rPr>
          <w:rFonts w:eastAsia="Times New Roman" w:cs="Times New Roman"/>
          <w:sz w:val="27"/>
          <w:szCs w:val="27"/>
          <w:lang w:eastAsia="ru-RU"/>
        </w:rPr>
        <w:t xml:space="preserve">главы </w:t>
      </w:r>
    </w:p>
    <w:p w:rsidR="00091B44" w:rsidRDefault="00091B44" w:rsidP="00091B44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91B44">
        <w:rPr>
          <w:rFonts w:eastAsia="Times New Roman" w:cs="Times New Roman"/>
          <w:sz w:val="27"/>
          <w:szCs w:val="27"/>
          <w:lang w:eastAsia="ru-RU"/>
        </w:rPr>
        <w:t>Администрации города</w:t>
      </w:r>
      <w:r w:rsidRPr="00091B44">
        <w:rPr>
          <w:rFonts w:eastAsia="Times New Roman" w:cs="Times New Roman"/>
          <w:sz w:val="27"/>
          <w:szCs w:val="27"/>
          <w:lang w:eastAsia="ru-RU"/>
        </w:rPr>
        <w:tab/>
      </w:r>
      <w:r w:rsidRPr="00091B44">
        <w:rPr>
          <w:rFonts w:eastAsia="Times New Roman" w:cs="Times New Roman"/>
          <w:sz w:val="27"/>
          <w:szCs w:val="27"/>
          <w:lang w:eastAsia="ru-RU"/>
        </w:rPr>
        <w:tab/>
      </w:r>
      <w:r w:rsidRPr="00091B44">
        <w:rPr>
          <w:rFonts w:eastAsia="Times New Roman" w:cs="Times New Roman"/>
          <w:sz w:val="27"/>
          <w:szCs w:val="27"/>
          <w:lang w:eastAsia="ru-RU"/>
        </w:rPr>
        <w:tab/>
      </w:r>
      <w:r w:rsidRPr="00091B44">
        <w:rPr>
          <w:rFonts w:eastAsia="Times New Roman" w:cs="Times New Roman"/>
          <w:sz w:val="27"/>
          <w:szCs w:val="27"/>
          <w:lang w:eastAsia="ru-RU"/>
        </w:rPr>
        <w:tab/>
      </w:r>
      <w:r w:rsidRPr="00091B44">
        <w:rPr>
          <w:rFonts w:eastAsia="Times New Roman" w:cs="Times New Roman"/>
          <w:sz w:val="27"/>
          <w:szCs w:val="27"/>
          <w:lang w:eastAsia="ru-RU"/>
        </w:rPr>
        <w:tab/>
      </w:r>
      <w:r w:rsidRPr="00091B44">
        <w:rPr>
          <w:rFonts w:eastAsia="Times New Roman" w:cs="Times New Roman"/>
          <w:sz w:val="27"/>
          <w:szCs w:val="27"/>
          <w:lang w:eastAsia="ru-RU"/>
        </w:rPr>
        <w:tab/>
        <w:t xml:space="preserve">                      </w:t>
      </w:r>
      <w:r w:rsidR="00D3263C">
        <w:rPr>
          <w:rFonts w:eastAsia="Times New Roman" w:cs="Times New Roman"/>
          <w:sz w:val="27"/>
          <w:szCs w:val="27"/>
          <w:lang w:eastAsia="ru-RU"/>
        </w:rPr>
        <w:t xml:space="preserve"> Р.Е. Меркулов</w:t>
      </w:r>
    </w:p>
    <w:p w:rsidR="00D3263C" w:rsidRPr="00091B44" w:rsidRDefault="00D3263C" w:rsidP="00091B44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91B44" w:rsidRDefault="00091B44" w:rsidP="00091B44">
      <w:pPr>
        <w:sectPr w:rsidR="00091B44" w:rsidSect="00091B44">
          <w:headerReference w:type="default" r:id="rId7"/>
          <w:pgSz w:w="11906" w:h="16838"/>
          <w:pgMar w:top="1134" w:right="567" w:bottom="0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165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205"/>
        <w:gridCol w:w="6313"/>
      </w:tblGrid>
      <w:tr w:rsidR="00091B44" w:rsidRPr="00091B44" w:rsidTr="00272109">
        <w:tc>
          <w:tcPr>
            <w:tcW w:w="10314" w:type="dxa"/>
            <w:shd w:val="clear" w:color="auto" w:fill="auto"/>
          </w:tcPr>
          <w:p w:rsidR="00091B44" w:rsidRPr="00091B44" w:rsidRDefault="00091B44" w:rsidP="00091B44">
            <w:pPr>
              <w:tabs>
                <w:tab w:val="left" w:pos="1350"/>
              </w:tabs>
              <w:ind w:left="5416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91B44">
              <w:rPr>
                <w:rFonts w:eastAsia="Times New Roman" w:cs="Times New Roman"/>
                <w:sz w:val="27"/>
                <w:szCs w:val="27"/>
                <w:lang w:eastAsia="ru-RU"/>
              </w:rPr>
              <w:t>УТВЕРЖДЕН</w:t>
            </w:r>
          </w:p>
          <w:p w:rsidR="00091B44" w:rsidRDefault="00091B44" w:rsidP="00091B44">
            <w:pPr>
              <w:tabs>
                <w:tab w:val="left" w:pos="1350"/>
              </w:tabs>
              <w:ind w:left="5416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р</w:t>
            </w:r>
            <w:r w:rsidRPr="00091B44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аспоряжением </w:t>
            </w:r>
          </w:p>
          <w:p w:rsidR="00091B44" w:rsidRPr="00091B44" w:rsidRDefault="00091B44" w:rsidP="00091B44">
            <w:pPr>
              <w:tabs>
                <w:tab w:val="left" w:pos="1350"/>
              </w:tabs>
              <w:ind w:left="5416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91B44">
              <w:rPr>
                <w:rFonts w:eastAsia="Times New Roman" w:cs="Times New Roman"/>
                <w:sz w:val="27"/>
                <w:szCs w:val="27"/>
                <w:lang w:eastAsia="ru-RU"/>
              </w:rPr>
              <w:t>Администрации города</w:t>
            </w:r>
          </w:p>
          <w:p w:rsidR="00091B44" w:rsidRDefault="00091B44" w:rsidP="00091B44">
            <w:pPr>
              <w:tabs>
                <w:tab w:val="left" w:pos="1350"/>
              </w:tabs>
              <w:ind w:left="5416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 ____________ </w:t>
            </w:r>
            <w:r w:rsidRPr="00091B44">
              <w:rPr>
                <w:rFonts w:eastAsia="Times New Roman" w:cs="Times New Roman"/>
                <w:sz w:val="27"/>
                <w:szCs w:val="27"/>
                <w:lang w:eastAsia="ru-RU"/>
              </w:rPr>
              <w:t>№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091B44">
              <w:rPr>
                <w:rFonts w:eastAsia="Times New Roman" w:cs="Times New Roman"/>
                <w:sz w:val="27"/>
                <w:szCs w:val="27"/>
                <w:lang w:eastAsia="ru-RU"/>
              </w:rPr>
              <w:t>___________</w:t>
            </w:r>
          </w:p>
          <w:p w:rsidR="00091B44" w:rsidRPr="00091B44" w:rsidRDefault="00091B44" w:rsidP="00091B44">
            <w:pPr>
              <w:tabs>
                <w:tab w:val="left" w:pos="1350"/>
              </w:tabs>
              <w:ind w:left="5416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091B44" w:rsidRPr="00091B44" w:rsidRDefault="00091B44" w:rsidP="00091B44">
            <w:pPr>
              <w:ind w:left="5416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«</w:t>
            </w:r>
            <w:r w:rsidRPr="00091B44">
              <w:rPr>
                <w:rFonts w:eastAsia="Calibri" w:cs="Arial"/>
                <w:szCs w:val="28"/>
              </w:rPr>
              <w:t>О переименовании муниципального</w:t>
            </w:r>
          </w:p>
          <w:p w:rsidR="00091B44" w:rsidRDefault="00091B44" w:rsidP="00091B44">
            <w:pPr>
              <w:ind w:left="5416"/>
              <w:rPr>
                <w:rFonts w:eastAsia="Calibri" w:cs="Arial"/>
                <w:szCs w:val="28"/>
              </w:rPr>
            </w:pPr>
            <w:r w:rsidRPr="00091B44">
              <w:rPr>
                <w:rFonts w:eastAsia="Calibri" w:cs="Arial"/>
                <w:szCs w:val="28"/>
              </w:rPr>
              <w:t>бюджетного учреждения</w:t>
            </w:r>
            <w:r>
              <w:rPr>
                <w:rFonts w:eastAsia="Calibri" w:cs="Arial"/>
                <w:szCs w:val="28"/>
              </w:rPr>
              <w:t xml:space="preserve"> </w:t>
            </w:r>
          </w:p>
          <w:p w:rsidR="00091B44" w:rsidRPr="00091B44" w:rsidRDefault="00091B44" w:rsidP="00091B44">
            <w:pPr>
              <w:ind w:left="5416"/>
              <w:rPr>
                <w:rFonts w:eastAsia="Calibri" w:cs="Arial"/>
                <w:szCs w:val="28"/>
              </w:rPr>
            </w:pPr>
            <w:r w:rsidRPr="00091B44">
              <w:rPr>
                <w:rFonts w:eastAsia="Calibri" w:cs="Arial"/>
                <w:szCs w:val="28"/>
              </w:rPr>
              <w:t>дополнительного образования</w:t>
            </w:r>
          </w:p>
          <w:p w:rsidR="00091B44" w:rsidRPr="00091B44" w:rsidRDefault="00091B44" w:rsidP="00091B44">
            <w:pPr>
              <w:ind w:left="5416"/>
              <w:rPr>
                <w:rFonts w:eastAsia="Calibri" w:cs="Arial"/>
                <w:szCs w:val="28"/>
              </w:rPr>
            </w:pPr>
            <w:r w:rsidRPr="00091B44">
              <w:rPr>
                <w:rFonts w:eastAsia="Calibri" w:cs="Arial"/>
                <w:szCs w:val="28"/>
              </w:rPr>
              <w:t xml:space="preserve">детско-юношеской спортивной школы </w:t>
            </w:r>
            <w:r>
              <w:rPr>
                <w:rFonts w:eastAsia="Calibri" w:cs="Arial"/>
                <w:szCs w:val="28"/>
              </w:rPr>
              <w:t>«</w:t>
            </w:r>
            <w:r w:rsidRPr="00091B44">
              <w:rPr>
                <w:rFonts w:eastAsia="Calibri" w:cs="Arial"/>
                <w:szCs w:val="28"/>
              </w:rPr>
              <w:t>Виктория</w:t>
            </w:r>
            <w:r>
              <w:rPr>
                <w:rFonts w:eastAsia="Calibri" w:cs="Arial"/>
                <w:szCs w:val="28"/>
              </w:rPr>
              <w:t>»</w:t>
            </w:r>
            <w:r w:rsidRPr="00091B44">
              <w:rPr>
                <w:rFonts w:eastAsia="Calibri" w:cs="Arial"/>
                <w:szCs w:val="28"/>
              </w:rPr>
              <w:t xml:space="preserve"> в муниципальное </w:t>
            </w:r>
          </w:p>
          <w:p w:rsidR="00091B44" w:rsidRDefault="00091B44" w:rsidP="00091B44">
            <w:pPr>
              <w:ind w:left="5416"/>
              <w:rPr>
                <w:rFonts w:eastAsia="Calibri" w:cs="Arial"/>
                <w:szCs w:val="28"/>
              </w:rPr>
            </w:pPr>
            <w:r w:rsidRPr="00091B44">
              <w:rPr>
                <w:rFonts w:eastAsia="Calibri" w:cs="Arial"/>
                <w:szCs w:val="28"/>
              </w:rPr>
              <w:t>бюджетное учреждение спортивной подготовки спортивн</w:t>
            </w:r>
            <w:r w:rsidR="00D3263C">
              <w:rPr>
                <w:rFonts w:eastAsia="Calibri" w:cs="Arial"/>
                <w:szCs w:val="28"/>
              </w:rPr>
              <w:t>ую</w:t>
            </w:r>
            <w:r w:rsidRPr="00091B44">
              <w:rPr>
                <w:rFonts w:eastAsia="Calibri" w:cs="Arial"/>
                <w:szCs w:val="28"/>
              </w:rPr>
              <w:t xml:space="preserve"> школ</w:t>
            </w:r>
            <w:r w:rsidR="00D3263C">
              <w:rPr>
                <w:rFonts w:eastAsia="Calibri" w:cs="Arial"/>
                <w:szCs w:val="28"/>
              </w:rPr>
              <w:t>у</w:t>
            </w:r>
            <w:r w:rsidRPr="00091B44">
              <w:rPr>
                <w:rFonts w:eastAsia="Calibri" w:cs="Arial"/>
                <w:szCs w:val="28"/>
              </w:rPr>
              <w:t xml:space="preserve"> </w:t>
            </w:r>
          </w:p>
          <w:p w:rsidR="00091B44" w:rsidRDefault="00091B44" w:rsidP="00091B44">
            <w:pPr>
              <w:ind w:left="5416"/>
              <w:rPr>
                <w:rFonts w:eastAsia="Calibri" w:cs="Arial"/>
                <w:szCs w:val="28"/>
              </w:rPr>
            </w:pPr>
            <w:r w:rsidRPr="00091B44">
              <w:rPr>
                <w:rFonts w:eastAsia="Calibri" w:cs="Arial"/>
                <w:szCs w:val="28"/>
              </w:rPr>
              <w:t>«Виктория»</w:t>
            </w:r>
            <w:r>
              <w:rPr>
                <w:rFonts w:eastAsia="Calibri" w:cs="Arial"/>
                <w:szCs w:val="28"/>
              </w:rPr>
              <w:t xml:space="preserve"> </w:t>
            </w:r>
            <w:r w:rsidRPr="00091B44">
              <w:rPr>
                <w:rFonts w:eastAsia="Calibri" w:cs="Arial"/>
                <w:szCs w:val="28"/>
              </w:rPr>
              <w:t xml:space="preserve">и утверждении устава </w:t>
            </w:r>
          </w:p>
          <w:p w:rsidR="00091B44" w:rsidRPr="00091B44" w:rsidRDefault="00091B44" w:rsidP="00091B44">
            <w:pPr>
              <w:ind w:left="5416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в новой редакции»</w:t>
            </w:r>
          </w:p>
          <w:p w:rsidR="00091B44" w:rsidRPr="00091B44" w:rsidRDefault="00091B44" w:rsidP="00091B44">
            <w:pPr>
              <w:ind w:left="5416" w:right="-108"/>
              <w:rPr>
                <w:rFonts w:eastAsia="Times New Roman" w:cs="Times New Roman"/>
                <w:szCs w:val="28"/>
                <w:lang w:eastAsia="ru-RU"/>
              </w:rPr>
            </w:pPr>
          </w:p>
          <w:p w:rsidR="00091B44" w:rsidRDefault="00091B44" w:rsidP="00091B44">
            <w:pPr>
              <w:ind w:left="5416" w:right="-108"/>
              <w:rPr>
                <w:rFonts w:eastAsia="Times New Roman" w:cs="Times New Roman"/>
                <w:szCs w:val="28"/>
                <w:lang w:eastAsia="ru-RU"/>
              </w:rPr>
            </w:pPr>
            <w:r w:rsidRPr="00091B44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</w:t>
            </w:r>
          </w:p>
          <w:p w:rsidR="00091B44" w:rsidRPr="00091B44" w:rsidRDefault="00091B44" w:rsidP="00091B44">
            <w:pPr>
              <w:ind w:left="5416" w:right="-108"/>
              <w:rPr>
                <w:rFonts w:eastAsia="Times New Roman" w:cs="Times New Roman"/>
                <w:szCs w:val="28"/>
                <w:lang w:eastAsia="ru-RU"/>
              </w:rPr>
            </w:pPr>
            <w:r w:rsidRPr="00091B44">
              <w:rPr>
                <w:rFonts w:eastAsia="Times New Roman" w:cs="Times New Roman"/>
                <w:szCs w:val="28"/>
                <w:lang w:eastAsia="ru-RU"/>
              </w:rPr>
              <w:t>Администрации города</w:t>
            </w:r>
          </w:p>
          <w:p w:rsidR="00091B44" w:rsidRDefault="00091B44" w:rsidP="00091B44">
            <w:pPr>
              <w:ind w:left="5416" w:right="-108"/>
              <w:rPr>
                <w:rFonts w:eastAsia="Times New Roman" w:cs="Times New Roman"/>
                <w:szCs w:val="28"/>
                <w:lang w:eastAsia="ru-RU"/>
              </w:rPr>
            </w:pPr>
          </w:p>
          <w:p w:rsidR="00091B44" w:rsidRDefault="00091B44" w:rsidP="00091B44">
            <w:pPr>
              <w:ind w:left="5416" w:right="-108"/>
              <w:rPr>
                <w:rFonts w:eastAsia="Times New Roman" w:cs="Times New Roman"/>
                <w:szCs w:val="28"/>
                <w:lang w:eastAsia="ru-RU"/>
              </w:rPr>
            </w:pPr>
          </w:p>
          <w:p w:rsidR="00091B44" w:rsidRPr="00091B44" w:rsidRDefault="00091B44" w:rsidP="00091B44">
            <w:pPr>
              <w:ind w:left="5416" w:right="-108"/>
              <w:rPr>
                <w:rFonts w:eastAsia="Times New Roman" w:cs="Times New Roman"/>
                <w:szCs w:val="28"/>
                <w:lang w:eastAsia="ru-RU"/>
              </w:rPr>
            </w:pPr>
          </w:p>
          <w:p w:rsidR="00091B44" w:rsidRPr="00091B44" w:rsidRDefault="00091B44" w:rsidP="00091B44">
            <w:pPr>
              <w:ind w:left="5416" w:right="-108"/>
              <w:rPr>
                <w:rFonts w:eastAsia="Times New Roman" w:cs="Times New Roman"/>
                <w:szCs w:val="28"/>
                <w:lang w:eastAsia="ru-RU"/>
              </w:rPr>
            </w:pPr>
            <w:r w:rsidRPr="00091B44">
              <w:rPr>
                <w:rFonts w:eastAsia="Times New Roman" w:cs="Times New Roman"/>
                <w:szCs w:val="28"/>
                <w:lang w:eastAsia="ru-RU"/>
              </w:rPr>
              <w:t>_____________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______ </w:t>
            </w:r>
            <w:r w:rsidR="005565E3">
              <w:rPr>
                <w:rFonts w:eastAsia="Times New Roman" w:cs="Times New Roman"/>
                <w:sz w:val="27"/>
                <w:szCs w:val="27"/>
                <w:lang w:eastAsia="ru-RU"/>
              </w:rPr>
              <w:t>Р.Е. Меркулов</w:t>
            </w:r>
          </w:p>
          <w:p w:rsidR="00091B44" w:rsidRPr="00091B44" w:rsidRDefault="00091B44" w:rsidP="00091B44">
            <w:pPr>
              <w:ind w:left="6096" w:right="-108"/>
              <w:rPr>
                <w:rFonts w:eastAsia="Times New Roman" w:cs="Times New Roman"/>
                <w:szCs w:val="28"/>
                <w:lang w:eastAsia="ru-RU"/>
              </w:rPr>
            </w:pPr>
          </w:p>
          <w:p w:rsidR="00091B44" w:rsidRPr="00091B44" w:rsidRDefault="00091B44" w:rsidP="00091B44">
            <w:pPr>
              <w:ind w:left="6096" w:right="-108"/>
              <w:rPr>
                <w:rFonts w:eastAsia="Times New Roman" w:cs="Times New Roman"/>
                <w:szCs w:val="28"/>
                <w:lang w:eastAsia="ru-RU"/>
              </w:rPr>
            </w:pPr>
          </w:p>
          <w:p w:rsidR="00091B44" w:rsidRPr="00091B44" w:rsidRDefault="00091B44" w:rsidP="00091B44">
            <w:pPr>
              <w:ind w:left="6096" w:right="-108"/>
              <w:rPr>
                <w:rFonts w:eastAsia="Times New Roman" w:cs="Times New Roman"/>
                <w:szCs w:val="28"/>
                <w:lang w:eastAsia="ru-RU"/>
              </w:rPr>
            </w:pPr>
          </w:p>
          <w:p w:rsidR="00091B44" w:rsidRPr="00091B44" w:rsidRDefault="00091B44" w:rsidP="00091B44">
            <w:pPr>
              <w:ind w:left="6096" w:right="-108"/>
              <w:rPr>
                <w:rFonts w:eastAsia="Times New Roman" w:cs="Times New Roman"/>
                <w:szCs w:val="28"/>
                <w:lang w:eastAsia="ru-RU"/>
              </w:rPr>
            </w:pPr>
          </w:p>
          <w:p w:rsidR="00091B44" w:rsidRPr="00091B44" w:rsidRDefault="00091B44" w:rsidP="00091B44">
            <w:pPr>
              <w:ind w:left="6096" w:right="-108"/>
              <w:rPr>
                <w:rFonts w:eastAsia="Times New Roman" w:cs="Times New Roman"/>
                <w:szCs w:val="28"/>
                <w:lang w:eastAsia="ru-RU"/>
              </w:rPr>
            </w:pPr>
          </w:p>
          <w:p w:rsidR="00091B44" w:rsidRPr="00091B44" w:rsidRDefault="00091B44" w:rsidP="00091B44">
            <w:pPr>
              <w:ind w:left="6096" w:right="-108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04" w:type="dxa"/>
            <w:shd w:val="clear" w:color="auto" w:fill="auto"/>
          </w:tcPr>
          <w:p w:rsidR="00091B44" w:rsidRPr="00091B44" w:rsidRDefault="00091B44" w:rsidP="00091B44">
            <w:pPr>
              <w:ind w:left="6096" w:right="-108"/>
              <w:rPr>
                <w:rFonts w:eastAsia="Times New Roman" w:cs="Times New Roman"/>
                <w:szCs w:val="28"/>
                <w:lang w:eastAsia="ru-RU"/>
              </w:rPr>
            </w:pPr>
            <w:r w:rsidRPr="00091B4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091B44" w:rsidRPr="00091B44" w:rsidRDefault="00091B44" w:rsidP="00091B44">
      <w:pPr>
        <w:spacing w:line="360" w:lineRule="auto"/>
        <w:jc w:val="center"/>
        <w:rPr>
          <w:rFonts w:eastAsia="Times New Roman" w:cs="Times New Roman"/>
          <w:sz w:val="32"/>
          <w:szCs w:val="28"/>
          <w:lang w:eastAsia="ru-RU"/>
        </w:rPr>
      </w:pPr>
      <w:r w:rsidRPr="00091B44">
        <w:rPr>
          <w:rFonts w:eastAsia="Times New Roman" w:cs="Times New Roman"/>
          <w:sz w:val="32"/>
          <w:szCs w:val="28"/>
          <w:lang w:eastAsia="ru-RU"/>
        </w:rPr>
        <w:t>У</w:t>
      </w:r>
      <w:r w:rsidR="00D3263C">
        <w:rPr>
          <w:rFonts w:eastAsia="Times New Roman" w:cs="Times New Roman"/>
          <w:sz w:val="32"/>
          <w:szCs w:val="28"/>
          <w:lang w:eastAsia="ru-RU"/>
        </w:rPr>
        <w:t>став</w:t>
      </w:r>
    </w:p>
    <w:p w:rsidR="00091B44" w:rsidRPr="00091B44" w:rsidRDefault="00091B44" w:rsidP="00091B44">
      <w:pPr>
        <w:spacing w:line="360" w:lineRule="auto"/>
        <w:jc w:val="center"/>
        <w:rPr>
          <w:rFonts w:eastAsia="Times New Roman" w:cs="Times New Roman"/>
          <w:sz w:val="32"/>
          <w:szCs w:val="28"/>
          <w:lang w:eastAsia="ru-RU"/>
        </w:rPr>
      </w:pPr>
      <w:r w:rsidRPr="00091B44">
        <w:rPr>
          <w:rFonts w:eastAsia="Times New Roman" w:cs="Times New Roman"/>
          <w:sz w:val="32"/>
          <w:szCs w:val="28"/>
          <w:lang w:eastAsia="ru-RU"/>
        </w:rPr>
        <w:t xml:space="preserve">муниципального бюджетного учреждения спортивной подготовки </w:t>
      </w:r>
    </w:p>
    <w:p w:rsidR="00091B44" w:rsidRPr="00091B44" w:rsidRDefault="00091B44" w:rsidP="00091B44">
      <w:pPr>
        <w:spacing w:line="360" w:lineRule="auto"/>
        <w:jc w:val="center"/>
        <w:rPr>
          <w:rFonts w:eastAsia="Times New Roman" w:cs="Times New Roman"/>
          <w:sz w:val="32"/>
          <w:szCs w:val="28"/>
          <w:lang w:eastAsia="ru-RU"/>
        </w:rPr>
      </w:pPr>
      <w:r w:rsidRPr="00091B44">
        <w:rPr>
          <w:rFonts w:eastAsia="Times New Roman" w:cs="Times New Roman"/>
          <w:sz w:val="32"/>
          <w:szCs w:val="28"/>
          <w:lang w:eastAsia="ru-RU"/>
        </w:rPr>
        <w:t>спортивной школы «Виктория»</w:t>
      </w:r>
    </w:p>
    <w:p w:rsidR="00091B44" w:rsidRPr="00091B44" w:rsidRDefault="00091B44" w:rsidP="00091B44">
      <w:pPr>
        <w:spacing w:line="360" w:lineRule="auto"/>
        <w:jc w:val="center"/>
        <w:outlineLvl w:val="0"/>
        <w:rPr>
          <w:rFonts w:eastAsia="Times New Roman" w:cs="Times New Roman"/>
          <w:sz w:val="32"/>
          <w:szCs w:val="28"/>
          <w:lang w:eastAsia="ru-RU"/>
        </w:rPr>
      </w:pPr>
      <w:r w:rsidRPr="00091B44">
        <w:rPr>
          <w:rFonts w:eastAsia="Times New Roman" w:cs="Times New Roman"/>
          <w:sz w:val="32"/>
          <w:szCs w:val="28"/>
          <w:lang w:eastAsia="ru-RU"/>
        </w:rPr>
        <w:t>(новая редакция)</w:t>
      </w:r>
    </w:p>
    <w:p w:rsidR="00091B44" w:rsidRPr="00091B44" w:rsidRDefault="00091B44" w:rsidP="00091B44">
      <w:pPr>
        <w:jc w:val="center"/>
        <w:rPr>
          <w:rFonts w:eastAsia="Times New Roman" w:cs="Times New Roman"/>
          <w:szCs w:val="28"/>
          <w:lang w:eastAsia="ru-RU"/>
        </w:rPr>
      </w:pPr>
    </w:p>
    <w:p w:rsidR="00091B44" w:rsidRPr="00091B44" w:rsidRDefault="00091B44" w:rsidP="00091B44">
      <w:pPr>
        <w:jc w:val="center"/>
        <w:rPr>
          <w:rFonts w:eastAsia="Times New Roman" w:cs="Times New Roman"/>
          <w:szCs w:val="28"/>
          <w:lang w:eastAsia="ru-RU"/>
        </w:rPr>
      </w:pPr>
    </w:p>
    <w:p w:rsidR="00091B44" w:rsidRPr="00091B44" w:rsidRDefault="00091B44" w:rsidP="00091B44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091B44" w:rsidRPr="00091B44" w:rsidRDefault="00091B44" w:rsidP="00091B44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091B44" w:rsidRPr="00091B44" w:rsidRDefault="00091B44" w:rsidP="00091B44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091B44" w:rsidRPr="00091B44" w:rsidRDefault="00091B44" w:rsidP="00091B44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091B44" w:rsidRPr="00091B44" w:rsidRDefault="00091B44" w:rsidP="00091B44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091B44" w:rsidRDefault="00091B44" w:rsidP="00091B44">
      <w:pPr>
        <w:jc w:val="center"/>
        <w:rPr>
          <w:rFonts w:eastAsia="Times New Roman" w:cs="Times New Roman"/>
          <w:szCs w:val="28"/>
          <w:lang w:eastAsia="ru-RU"/>
        </w:rPr>
      </w:pPr>
    </w:p>
    <w:p w:rsidR="00091B44" w:rsidRPr="00091B44" w:rsidRDefault="00091B44" w:rsidP="00091B44">
      <w:pPr>
        <w:jc w:val="center"/>
        <w:rPr>
          <w:rFonts w:eastAsia="Times New Roman" w:cs="Times New Roman"/>
          <w:szCs w:val="28"/>
          <w:lang w:eastAsia="ru-RU"/>
        </w:rPr>
      </w:pPr>
    </w:p>
    <w:p w:rsidR="00091B44" w:rsidRPr="00091B44" w:rsidRDefault="00091B44" w:rsidP="00091B44">
      <w:pPr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город </w:t>
      </w:r>
      <w:r w:rsidRPr="00091B44">
        <w:rPr>
          <w:rFonts w:eastAsia="Times New Roman" w:cs="Times New Roman"/>
          <w:sz w:val="26"/>
          <w:szCs w:val="26"/>
          <w:lang w:eastAsia="ru-RU"/>
        </w:rPr>
        <w:t>Сургут</w:t>
      </w:r>
    </w:p>
    <w:p w:rsidR="00091B44" w:rsidRDefault="00091B44" w:rsidP="00091B44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091B44">
        <w:rPr>
          <w:rFonts w:eastAsia="Times New Roman" w:cs="Times New Roman"/>
          <w:sz w:val="26"/>
          <w:szCs w:val="26"/>
          <w:lang w:eastAsia="ru-RU"/>
        </w:rPr>
        <w:t>2017 год</w:t>
      </w:r>
    </w:p>
    <w:p w:rsidR="00091B44" w:rsidRPr="00091B44" w:rsidRDefault="00091B44" w:rsidP="00091B44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Раздел I. Общие положения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1. Муниципальное бюджетное учреждение дополнительного образования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91B44">
        <w:rPr>
          <w:rFonts w:eastAsia="Times New Roman" w:cs="Times New Roman"/>
          <w:szCs w:val="28"/>
          <w:lang w:eastAsia="ru-RU"/>
        </w:rPr>
        <w:t>детско-юношеская спортивная школа «Виктория» переименовано в муниципальное бюджетное учреждение спортивной подготовки спортивн</w:t>
      </w:r>
      <w:r w:rsidR="00D3263C">
        <w:rPr>
          <w:rFonts w:eastAsia="Times New Roman" w:cs="Times New Roman"/>
          <w:szCs w:val="28"/>
          <w:lang w:eastAsia="ru-RU"/>
        </w:rPr>
        <w:t>ую</w:t>
      </w:r>
      <w:r w:rsidRPr="00091B44">
        <w:rPr>
          <w:rFonts w:eastAsia="Times New Roman" w:cs="Times New Roman"/>
          <w:szCs w:val="28"/>
          <w:lang w:eastAsia="ru-RU"/>
        </w:rPr>
        <w:t xml:space="preserve"> школ</w:t>
      </w:r>
      <w:r w:rsidR="00D3263C"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 «Виктория»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91B44">
        <w:rPr>
          <w:rFonts w:eastAsia="Times New Roman" w:cs="Times New Roman"/>
          <w:szCs w:val="28"/>
          <w:lang w:eastAsia="ru-RU"/>
        </w:rPr>
        <w:t xml:space="preserve">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091B4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чреждение) </w:t>
      </w:r>
      <w:r>
        <w:rPr>
          <w:rFonts w:eastAsia="Times New Roman" w:cs="Times New Roman"/>
          <w:szCs w:val="28"/>
          <w:lang w:eastAsia="ru-RU"/>
        </w:rPr>
        <w:t>на основании распоряжения Администрации города</w:t>
      </w:r>
      <w:r w:rsidRPr="00091B4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091B44">
        <w:rPr>
          <w:rFonts w:eastAsia="Times New Roman" w:cs="Times New Roman"/>
          <w:szCs w:val="28"/>
          <w:lang w:eastAsia="ru-RU"/>
        </w:rPr>
        <w:t>от 30</w:t>
      </w:r>
      <w:r>
        <w:rPr>
          <w:rFonts w:eastAsia="Times New Roman" w:cs="Times New Roman"/>
          <w:szCs w:val="28"/>
          <w:lang w:eastAsia="ru-RU"/>
        </w:rPr>
        <w:t>.03.</w:t>
      </w:r>
      <w:r w:rsidRPr="00091B44">
        <w:rPr>
          <w:rFonts w:eastAsia="Times New Roman" w:cs="Times New Roman"/>
          <w:szCs w:val="28"/>
          <w:lang w:eastAsia="ru-RU"/>
        </w:rPr>
        <w:t xml:space="preserve">2017 № 500 </w:t>
      </w:r>
      <w:r>
        <w:rPr>
          <w:rFonts w:eastAsia="Times New Roman" w:cs="Times New Roman"/>
          <w:szCs w:val="28"/>
          <w:lang w:eastAsia="ru-RU"/>
        </w:rPr>
        <w:t>«</w:t>
      </w:r>
      <w:r w:rsidRPr="00091B44">
        <w:rPr>
          <w:rFonts w:eastAsia="Times New Roman" w:cs="Times New Roman"/>
          <w:szCs w:val="28"/>
          <w:lang w:eastAsia="ru-RU"/>
        </w:rPr>
        <w:t xml:space="preserve">Об утверждении </w:t>
      </w:r>
      <w:r>
        <w:rPr>
          <w:rFonts w:eastAsia="Times New Roman" w:cs="Times New Roman"/>
          <w:szCs w:val="28"/>
          <w:lang w:eastAsia="ru-RU"/>
        </w:rPr>
        <w:t>«</w:t>
      </w:r>
      <w:r w:rsidRPr="00091B44">
        <w:rPr>
          <w:rFonts w:eastAsia="Times New Roman" w:cs="Times New Roman"/>
          <w:szCs w:val="28"/>
          <w:lang w:eastAsia="ru-RU"/>
        </w:rPr>
        <w:t>Дорожной карты мероприятий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>по преобразованию муниципальных детско-юношеских спортивных школ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>и специализированных детско-юношеских спортивных школ олимпийского резерва, курируемых управлением физической культуры и спорта Администрации города,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 xml:space="preserve">в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091B44">
        <w:rPr>
          <w:rFonts w:eastAsia="Times New Roman" w:cs="Times New Roman"/>
          <w:szCs w:val="28"/>
          <w:lang w:eastAsia="ru-RU"/>
        </w:rPr>
        <w:t>спортивной подготовки (с одновременным переходом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>на спортивную подготовку)</w:t>
      </w:r>
      <w:r>
        <w:rPr>
          <w:rFonts w:eastAsia="Times New Roman" w:cs="Times New Roman"/>
          <w:szCs w:val="28"/>
          <w:lang w:eastAsia="ru-RU"/>
        </w:rPr>
        <w:t>»</w:t>
      </w:r>
      <w:r w:rsidRPr="00091B44">
        <w:rPr>
          <w:rFonts w:eastAsia="Times New Roman" w:cs="Times New Roman"/>
          <w:szCs w:val="28"/>
          <w:lang w:eastAsia="ru-RU"/>
        </w:rPr>
        <w:t xml:space="preserve">. </w:t>
      </w:r>
    </w:p>
    <w:p w:rsidR="00091B44" w:rsidRPr="00091B44" w:rsidRDefault="00091B44" w:rsidP="00091B4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Муниципальное бюджетное образовательное учреждение дополнительного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91B44">
        <w:rPr>
          <w:rFonts w:eastAsia="Times New Roman" w:cs="Times New Roman"/>
          <w:szCs w:val="28"/>
          <w:lang w:eastAsia="ru-RU"/>
        </w:rPr>
        <w:t xml:space="preserve">образования детей «Детско-юношеская спортивная школа «Виктория» переименовано в </w:t>
      </w:r>
      <w:r w:rsidRPr="00091B44">
        <w:rPr>
          <w:rFonts w:eastAsia="Times New Roman" w:cs="Times New Roman"/>
          <w:szCs w:val="28"/>
          <w:shd w:val="clear" w:color="auto" w:fill="FFFFFF"/>
          <w:lang w:eastAsia="ru-RU"/>
        </w:rPr>
        <w:t xml:space="preserve">муниципальное бюджетное учреждение дополнительного образования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        </w:t>
      </w:r>
      <w:r w:rsidRPr="00091B44">
        <w:rPr>
          <w:rFonts w:eastAsia="Times New Roman" w:cs="Times New Roman"/>
          <w:szCs w:val="28"/>
          <w:shd w:val="clear" w:color="auto" w:fill="FFFFFF"/>
          <w:lang w:eastAsia="ru-RU"/>
        </w:rPr>
        <w:t xml:space="preserve">«Детско-юношеская спортивная школа «Виктория» на основании </w:t>
      </w:r>
      <w:r w:rsidRPr="00091B44">
        <w:rPr>
          <w:rFonts w:eastAsia="Times New Roman" w:cs="Times New Roman"/>
          <w:szCs w:val="28"/>
          <w:lang w:eastAsia="ru-RU"/>
        </w:rPr>
        <w:t xml:space="preserve">распоряжения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91B44">
        <w:rPr>
          <w:rFonts w:eastAsia="Times New Roman" w:cs="Times New Roman"/>
          <w:szCs w:val="28"/>
          <w:lang w:eastAsia="ru-RU"/>
        </w:rPr>
        <w:t>Администрации города от 14.03.2014 № 626 «Об изменении наименований муниципальных бюджетных и автономного образовательных учреждений дополнительного образования детей, подведомственных департаменту культуры, молодёжной политики и спорта Администрации города».</w:t>
      </w:r>
    </w:p>
    <w:p w:rsidR="00091B44" w:rsidRPr="00091B44" w:rsidRDefault="00091B44" w:rsidP="00091B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Муниципальное бюджетное образовательное учреждение дополнительного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91B44">
        <w:rPr>
          <w:rFonts w:eastAsia="Times New Roman" w:cs="Times New Roman"/>
          <w:szCs w:val="28"/>
          <w:lang w:eastAsia="ru-RU"/>
        </w:rPr>
        <w:t xml:space="preserve">образования детей «Детско-юношеская спортивная школа «Виктория» переименовано путем изменения типа существующего муниципального образовательного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91B44">
        <w:rPr>
          <w:rFonts w:eastAsia="Times New Roman" w:cs="Times New Roman"/>
          <w:szCs w:val="28"/>
          <w:lang w:eastAsia="ru-RU"/>
        </w:rPr>
        <w:t>учреждения дополнительного образования детей «Детско-юношеская спортивная школа «Виктория» на основании распоряжения Администрации города от 29.04.2011 № 1097 «Об изменении типа муниципальных учреждений, подведомственных департаменту культуры, молодёжной политики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 xml:space="preserve">и спорта». </w:t>
      </w:r>
    </w:p>
    <w:p w:rsidR="00091B44" w:rsidRPr="00091B44" w:rsidRDefault="00091B44" w:rsidP="00091B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Муниципальное учреждение дополнительного образования «Детско-юношеская спортивная школа «Виктория» переименовано в муниципальное образовательное учреждение дополнительного образования детей «Детско-юношеская спортивная школа «Виктория» на основании распоряжения Администрации города от 28.05.2007 № 1023 «Об изменении наименования муниципального учреждения дополнительного образования «Детско-юношеская спортивная школа «Виктория» и утверждении устава в новой редакции». </w:t>
      </w:r>
    </w:p>
    <w:p w:rsidR="00091B44" w:rsidRPr="00091B44" w:rsidRDefault="00091B44" w:rsidP="00091B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Муниципальное учреждение дополнительного образования детско-юношеская спортивная школа «Виктория» создано на основании распоряжения Мэра города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91B44">
        <w:rPr>
          <w:rFonts w:eastAsia="Times New Roman" w:cs="Times New Roman"/>
          <w:szCs w:val="28"/>
          <w:lang w:eastAsia="ru-RU"/>
        </w:rPr>
        <w:t xml:space="preserve">от 01.02.1999 </w:t>
      </w:r>
      <w:r w:rsidRPr="00091B44">
        <w:rPr>
          <w:rFonts w:eastAsia="Times New Roman" w:cs="Times New Roman"/>
          <w:iCs/>
          <w:szCs w:val="28"/>
          <w:lang w:eastAsia="ru-RU"/>
        </w:rPr>
        <w:t>№ 275 «О создании муниципального учреждения дополнительного</w:t>
      </w:r>
      <w:r>
        <w:rPr>
          <w:rFonts w:eastAsia="Times New Roman" w:cs="Times New Roman"/>
          <w:iCs/>
          <w:szCs w:val="28"/>
          <w:lang w:eastAsia="ru-RU"/>
        </w:rPr>
        <w:t xml:space="preserve">              </w:t>
      </w:r>
      <w:r w:rsidRPr="00091B44">
        <w:rPr>
          <w:rFonts w:eastAsia="Times New Roman" w:cs="Times New Roman"/>
          <w:iCs/>
          <w:szCs w:val="28"/>
          <w:lang w:eastAsia="ru-RU"/>
        </w:rPr>
        <w:t xml:space="preserve"> образования «Детско-юношеская спортивная школа «Виктория».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2. Учреждение является некоммерческой организацией, созданной для </w:t>
      </w:r>
      <w:proofErr w:type="spellStart"/>
      <w:r w:rsidRPr="00091B44">
        <w:rPr>
          <w:rFonts w:eastAsia="Times New Roman" w:cs="Times New Roman"/>
          <w:szCs w:val="28"/>
          <w:lang w:eastAsia="ru-RU"/>
        </w:rPr>
        <w:t>выпол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</w:t>
      </w:r>
      <w:r w:rsidRPr="00091B44">
        <w:rPr>
          <w:rFonts w:eastAsia="Times New Roman" w:cs="Times New Roman"/>
          <w:szCs w:val="28"/>
          <w:lang w:eastAsia="ru-RU"/>
        </w:rPr>
        <w:t xml:space="preserve">нения работ, оказания услуг в целях обеспечения реализации предусмотренных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091B44">
        <w:rPr>
          <w:rFonts w:eastAsia="Times New Roman" w:cs="Times New Roman"/>
          <w:szCs w:val="28"/>
          <w:lang w:eastAsia="ru-RU"/>
        </w:rPr>
        <w:t>законодательством Российской Федерации полномочий органов местного самоуправления муниципального образования городской округ город Сургут в сфере физической культуры и спорта.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3. Учредителем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 является муниципальное образование городской округ город Сургут.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4. Функции и полномочия учредителя в отношении </w:t>
      </w:r>
      <w:r>
        <w:rPr>
          <w:rFonts w:eastAsia="Times New Roman" w:cs="Times New Roman"/>
          <w:szCs w:val="28"/>
          <w:lang w:eastAsia="ru-RU"/>
        </w:rPr>
        <w:t xml:space="preserve">учреждения </w:t>
      </w:r>
      <w:r w:rsidRPr="00091B44">
        <w:rPr>
          <w:rFonts w:eastAsia="Times New Roman" w:cs="Times New Roman"/>
          <w:szCs w:val="28"/>
          <w:lang w:eastAsia="ru-RU"/>
        </w:rPr>
        <w:t xml:space="preserve">осуществляются Администрацией города Сургута (далее </w:t>
      </w:r>
      <w:r>
        <w:rPr>
          <w:rFonts w:eastAsia="Times New Roman" w:cs="Times New Roman"/>
          <w:szCs w:val="28"/>
          <w:lang w:eastAsia="ru-RU"/>
        </w:rPr>
        <w:t>– у</w:t>
      </w:r>
      <w:r w:rsidRPr="00091B44">
        <w:rPr>
          <w:rFonts w:eastAsia="Times New Roman" w:cs="Times New Roman"/>
          <w:szCs w:val="28"/>
          <w:lang w:eastAsia="ru-RU"/>
        </w:rPr>
        <w:t>чредите</w:t>
      </w:r>
      <w:r>
        <w:rPr>
          <w:rFonts w:eastAsia="Times New Roman" w:cs="Times New Roman"/>
          <w:szCs w:val="28"/>
          <w:lang w:eastAsia="ru-RU"/>
        </w:rPr>
        <w:t>ль), в случае</w:t>
      </w:r>
      <w:r w:rsidRPr="00091B44">
        <w:rPr>
          <w:rFonts w:eastAsia="Times New Roman" w:cs="Times New Roman"/>
          <w:szCs w:val="28"/>
          <w:lang w:eastAsia="ru-RU"/>
        </w:rPr>
        <w:t xml:space="preserve"> если иное не установлено нормативными правовыми актами.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5. Администрация города Сургута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091B44">
        <w:rPr>
          <w:rFonts w:eastAsia="Times New Roman" w:cs="Times New Roman"/>
          <w:szCs w:val="28"/>
          <w:lang w:eastAsia="ru-RU"/>
        </w:rPr>
        <w:t xml:space="preserve"> Администрация города) осуществляет функции и полномочия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чредителя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 пут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 xml:space="preserve">м принятия </w:t>
      </w:r>
      <w:proofErr w:type="spellStart"/>
      <w:r w:rsidRPr="00091B44">
        <w:rPr>
          <w:rFonts w:eastAsia="Times New Roman" w:cs="Times New Roman"/>
          <w:szCs w:val="28"/>
          <w:lang w:eastAsia="ru-RU"/>
        </w:rPr>
        <w:t>соответст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     </w:t>
      </w:r>
      <w:proofErr w:type="spellStart"/>
      <w:r w:rsidRPr="00091B44">
        <w:rPr>
          <w:rFonts w:eastAsia="Times New Roman" w:cs="Times New Roman"/>
          <w:szCs w:val="28"/>
          <w:lang w:eastAsia="ru-RU"/>
        </w:rPr>
        <w:t>вующих</w:t>
      </w:r>
      <w:proofErr w:type="spellEnd"/>
      <w:r w:rsidRPr="00091B44">
        <w:rPr>
          <w:rFonts w:eastAsia="Times New Roman" w:cs="Times New Roman"/>
          <w:szCs w:val="28"/>
          <w:lang w:eastAsia="ru-RU"/>
        </w:rPr>
        <w:t xml:space="preserve"> решений и (или) принятия муниципальных правовых актов Администрации города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091B44">
        <w:rPr>
          <w:rFonts w:eastAsia="Times New Roman" w:cs="Times New Roman"/>
          <w:szCs w:val="28"/>
          <w:lang w:eastAsia="ru-RU"/>
        </w:rPr>
        <w:t xml:space="preserve"> муниципальные правовые акты).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6. Управление физической культуры и спорта Администрации города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091B4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правление) является </w:t>
      </w:r>
      <w:r>
        <w:rPr>
          <w:rFonts w:eastAsia="Times New Roman" w:cs="Times New Roman"/>
          <w:szCs w:val="28"/>
          <w:lang w:eastAsia="ru-RU"/>
        </w:rPr>
        <w:t>к</w:t>
      </w:r>
      <w:r w:rsidRPr="00091B44">
        <w:rPr>
          <w:rFonts w:eastAsia="Times New Roman" w:cs="Times New Roman"/>
          <w:szCs w:val="28"/>
          <w:lang w:eastAsia="ru-RU"/>
        </w:rPr>
        <w:t xml:space="preserve">уратором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чреждения.</w:t>
      </w:r>
    </w:p>
    <w:p w:rsidR="00091B44" w:rsidRPr="00091B44" w:rsidRDefault="00091B44" w:rsidP="00091B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7. Полное наименование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чреждения: </w:t>
      </w:r>
      <w:r>
        <w:rPr>
          <w:rFonts w:eastAsia="Times New Roman" w:cs="Times New Roman"/>
          <w:szCs w:val="28"/>
          <w:lang w:eastAsia="ru-RU"/>
        </w:rPr>
        <w:t>м</w:t>
      </w:r>
      <w:r w:rsidRPr="00091B44">
        <w:rPr>
          <w:rFonts w:eastAsia="Times New Roman" w:cs="Times New Roman"/>
          <w:szCs w:val="28"/>
          <w:lang w:eastAsia="ru-RU"/>
        </w:rPr>
        <w:t>униципальное бюджетное учреждение спортивной подготовки спортивная школа «Виктория».</w:t>
      </w:r>
    </w:p>
    <w:p w:rsidR="00091B44" w:rsidRPr="00091B44" w:rsidRDefault="00091B44" w:rsidP="00091B44">
      <w:pPr>
        <w:widowControl w:val="0"/>
        <w:tabs>
          <w:tab w:val="left" w:pos="518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Сокращенное наименование учреждения: МБУ СП СШ «Виктория». </w:t>
      </w:r>
    </w:p>
    <w:p w:rsidR="00091B44" w:rsidRPr="00091B44" w:rsidRDefault="00091B44" w:rsidP="00091B44">
      <w:pPr>
        <w:widowControl w:val="0"/>
        <w:tabs>
          <w:tab w:val="left" w:pos="518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8. </w:t>
      </w:r>
      <w:r w:rsidRPr="00091B44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Место нахождения </w:t>
      </w:r>
      <w:r>
        <w:rPr>
          <w:rFonts w:eastAsia="Times New Roman" w:cs="Times New Roman"/>
          <w:color w:val="000000"/>
          <w:spacing w:val="3"/>
          <w:szCs w:val="28"/>
          <w:lang w:eastAsia="ru-RU"/>
        </w:rPr>
        <w:t>у</w:t>
      </w:r>
      <w:r w:rsidRPr="00091B44">
        <w:rPr>
          <w:rFonts w:eastAsia="Times New Roman" w:cs="Times New Roman"/>
          <w:color w:val="000000"/>
          <w:spacing w:val="3"/>
          <w:szCs w:val="28"/>
          <w:lang w:eastAsia="ru-RU"/>
        </w:rPr>
        <w:t>чреждения</w:t>
      </w:r>
      <w:r w:rsidRPr="00091B44">
        <w:rPr>
          <w:rFonts w:eastAsia="Times New Roman" w:cs="Times New Roman"/>
          <w:szCs w:val="28"/>
          <w:lang w:eastAsia="ru-RU"/>
        </w:rPr>
        <w:t>: город Сургут.</w:t>
      </w:r>
    </w:p>
    <w:p w:rsidR="00091B44" w:rsidRPr="00091B44" w:rsidRDefault="00091B44" w:rsidP="00091B44">
      <w:pPr>
        <w:widowControl w:val="0"/>
        <w:tabs>
          <w:tab w:val="left" w:pos="518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9. Почтовый адрес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чреждения: 628402, Российская Федерация, Тюменская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91B44">
        <w:rPr>
          <w:rFonts w:eastAsia="Times New Roman" w:cs="Times New Roman"/>
          <w:szCs w:val="28"/>
          <w:lang w:eastAsia="ru-RU"/>
        </w:rPr>
        <w:t xml:space="preserve"> область, Ханты-Мансийский автономный округ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091B44">
        <w:rPr>
          <w:rFonts w:eastAsia="Times New Roman" w:cs="Times New Roman"/>
          <w:szCs w:val="28"/>
          <w:lang w:eastAsia="ru-RU"/>
        </w:rPr>
        <w:t xml:space="preserve">Югра, город Сургут, улица Московская, 34В. </w:t>
      </w:r>
    </w:p>
    <w:p w:rsidR="00091B44" w:rsidRPr="00091B44" w:rsidRDefault="00091B44" w:rsidP="00091B44">
      <w:pPr>
        <w:widowControl w:val="0"/>
        <w:tabs>
          <w:tab w:val="left" w:pos="518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10. В состав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чреждения входит структурное подразделение (не имеющее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91B44">
        <w:rPr>
          <w:rFonts w:eastAsia="Times New Roman" w:cs="Times New Roman"/>
          <w:szCs w:val="28"/>
          <w:lang w:eastAsia="ru-RU"/>
        </w:rPr>
        <w:t xml:space="preserve">статуса юридического лица): нежилое здание </w:t>
      </w:r>
      <w:r>
        <w:rPr>
          <w:rFonts w:eastAsia="Times New Roman" w:cs="Times New Roman"/>
          <w:szCs w:val="28"/>
          <w:lang w:eastAsia="ru-RU"/>
        </w:rPr>
        <w:t>–</w:t>
      </w:r>
      <w:r w:rsidRPr="00091B44">
        <w:rPr>
          <w:rFonts w:eastAsia="Times New Roman" w:cs="Times New Roman"/>
          <w:szCs w:val="28"/>
          <w:lang w:eastAsia="ru-RU"/>
        </w:rPr>
        <w:t xml:space="preserve"> Быстровозводимое спортивное сооружение, расположенное по адресу: поселок Та</w:t>
      </w:r>
      <w:r>
        <w:rPr>
          <w:rFonts w:eastAsia="Times New Roman" w:cs="Times New Roman"/>
          <w:szCs w:val="28"/>
          <w:lang w:eastAsia="ru-RU"/>
        </w:rPr>
        <w:t>ё</w:t>
      </w:r>
      <w:r w:rsidRPr="00091B44">
        <w:rPr>
          <w:rFonts w:eastAsia="Times New Roman" w:cs="Times New Roman"/>
          <w:szCs w:val="28"/>
          <w:lang w:eastAsia="ru-RU"/>
        </w:rPr>
        <w:t>жный, город Сургут, Ханты-Мансийский автономный округ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091B44">
        <w:rPr>
          <w:rFonts w:eastAsia="Times New Roman" w:cs="Times New Roman"/>
          <w:szCs w:val="28"/>
          <w:lang w:eastAsia="ru-RU"/>
        </w:rPr>
        <w:t>Югра, Тюменская область, Росси</w:t>
      </w:r>
      <w:r>
        <w:rPr>
          <w:rFonts w:eastAsia="Times New Roman" w:cs="Times New Roman"/>
          <w:szCs w:val="28"/>
          <w:lang w:eastAsia="ru-RU"/>
        </w:rPr>
        <w:t>йская Федерация</w:t>
      </w:r>
      <w:r w:rsidRPr="00091B44">
        <w:rPr>
          <w:rFonts w:eastAsia="Times New Roman" w:cs="Times New Roman"/>
          <w:szCs w:val="28"/>
          <w:lang w:eastAsia="ru-RU"/>
        </w:rPr>
        <w:t>.</w:t>
      </w:r>
    </w:p>
    <w:p w:rsidR="00091B44" w:rsidRPr="00091B44" w:rsidRDefault="00091B44" w:rsidP="00091B44">
      <w:pPr>
        <w:widowControl w:val="0"/>
        <w:tabs>
          <w:tab w:val="left" w:pos="518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11. Учреждение является юридическим лицом, некоммерческой организацией, имеет самостоятельный баланс, лицевые счета, открываемые в органах, осуществляющих открытие и ведение лицевых счетов.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12. Права юридического лица у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 возникают с момента его государственной регистрации в установленном порядке.</w:t>
      </w:r>
    </w:p>
    <w:p w:rsidR="00091B44" w:rsidRPr="00091B44" w:rsidRDefault="00091B44" w:rsidP="00091B44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13. Учреждение имеет печать с полным наименованием на русском языке, штампы и бланки.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14. Учреждение от своего имени может приобретать и осуществлять имущественные и личные неимущественные права, нести обязанности, быть истцом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091B44">
        <w:rPr>
          <w:rFonts w:eastAsia="Times New Roman" w:cs="Times New Roman"/>
          <w:szCs w:val="28"/>
          <w:lang w:eastAsia="ru-RU"/>
        </w:rPr>
        <w:t xml:space="preserve"> и ответчиком в суде.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15. Учреждение обеспечивает доступ к информации о своей деятельности                   в порядке, установленном законодательством Российской Федерации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>и муниципальными правовыми актами Администрации города.</w:t>
      </w:r>
    </w:p>
    <w:p w:rsidR="00091B44" w:rsidRPr="00091B44" w:rsidRDefault="00091B44" w:rsidP="00091B44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16. Учреждение выполняет муниципальное задание, установленное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чреди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proofErr w:type="spellStart"/>
      <w:r w:rsidRPr="00091B44">
        <w:rPr>
          <w:rFonts w:eastAsia="Times New Roman" w:cs="Times New Roman"/>
          <w:szCs w:val="28"/>
          <w:lang w:eastAsia="ru-RU"/>
        </w:rPr>
        <w:t>телем</w:t>
      </w:r>
      <w:proofErr w:type="spellEnd"/>
      <w:r w:rsidRPr="00091B44">
        <w:rPr>
          <w:rFonts w:eastAsia="Times New Roman" w:cs="Times New Roman"/>
          <w:szCs w:val="28"/>
          <w:lang w:eastAsia="ru-RU"/>
        </w:rPr>
        <w:t xml:space="preserve">, в соответствии с предусмотренной настоящим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ставом основной деятельностью. </w:t>
      </w:r>
    </w:p>
    <w:p w:rsidR="00091B44" w:rsidRPr="00091B44" w:rsidRDefault="00091B44" w:rsidP="00091B44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Учреждение не вправе отказаться от выполнения муниципального задания.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17. Учреждение отвечает по своим обязательствам всем находящимся у него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91B44">
        <w:rPr>
          <w:rFonts w:eastAsia="Times New Roman" w:cs="Times New Roman"/>
          <w:szCs w:val="28"/>
          <w:lang w:eastAsia="ru-RU"/>
        </w:rPr>
        <w:t>на праве оперативного управления имуществом, как закрепл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нным за бюджетным учреждением собственником имущества, так и приобрет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нным за сч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 xml:space="preserve">т доходов,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91B44">
        <w:rPr>
          <w:rFonts w:eastAsia="Times New Roman" w:cs="Times New Roman"/>
          <w:szCs w:val="28"/>
          <w:lang w:eastAsia="ru-RU"/>
        </w:rPr>
        <w:t xml:space="preserve">полученных от приносящей доход деятельности, за исключением особо ценного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91B44">
        <w:rPr>
          <w:rFonts w:eastAsia="Times New Roman" w:cs="Times New Roman"/>
          <w:szCs w:val="28"/>
          <w:lang w:eastAsia="ru-RU"/>
        </w:rPr>
        <w:t>движимого имущества, закрепл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нного за бюджетным учреждением собственником этого имущества или приобрет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нного бюджетным учреждением за сч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т выде</w:t>
      </w:r>
      <w:r>
        <w:rPr>
          <w:rFonts w:eastAsia="Times New Roman" w:cs="Times New Roman"/>
          <w:szCs w:val="28"/>
          <w:lang w:eastAsia="ru-RU"/>
        </w:rPr>
        <w:t xml:space="preserve">ленных собственником имущества </w:t>
      </w:r>
      <w:r w:rsidRPr="00091B44">
        <w:rPr>
          <w:rFonts w:eastAsia="Times New Roman" w:cs="Times New Roman"/>
          <w:szCs w:val="28"/>
          <w:lang w:eastAsia="ru-RU"/>
        </w:rPr>
        <w:t>бюджетного учреждения средств, а также недвижимого имущества.</w:t>
      </w:r>
    </w:p>
    <w:p w:rsidR="00091B44" w:rsidRPr="00091B44" w:rsidRDefault="00091B44" w:rsidP="00091B44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18. Учреждение не отвечает по обязательствам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 xml:space="preserve">и муниципального образования городской округ </w:t>
      </w:r>
      <w:r>
        <w:rPr>
          <w:rFonts w:eastAsia="Times New Roman" w:cs="Times New Roman"/>
          <w:szCs w:val="28"/>
          <w:lang w:eastAsia="ru-RU"/>
        </w:rPr>
        <w:t xml:space="preserve">город </w:t>
      </w:r>
      <w:r w:rsidRPr="00091B44">
        <w:rPr>
          <w:rFonts w:eastAsia="Times New Roman" w:cs="Times New Roman"/>
          <w:szCs w:val="28"/>
          <w:lang w:eastAsia="ru-RU"/>
        </w:rPr>
        <w:t>Сургут.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19. Собственником имущества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чреждения является муниципальное </w:t>
      </w:r>
      <w:proofErr w:type="spellStart"/>
      <w:r w:rsidRPr="00091B44">
        <w:rPr>
          <w:rFonts w:eastAsia="Times New Roman" w:cs="Times New Roman"/>
          <w:szCs w:val="28"/>
          <w:lang w:eastAsia="ru-RU"/>
        </w:rPr>
        <w:t>образо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</w:t>
      </w:r>
      <w:proofErr w:type="spellStart"/>
      <w:r w:rsidRPr="00091B44">
        <w:rPr>
          <w:rFonts w:eastAsia="Times New Roman" w:cs="Times New Roman"/>
          <w:szCs w:val="28"/>
          <w:lang w:eastAsia="ru-RU"/>
        </w:rPr>
        <w:t>вание</w:t>
      </w:r>
      <w:proofErr w:type="spellEnd"/>
      <w:r w:rsidRPr="00091B44">
        <w:rPr>
          <w:rFonts w:eastAsia="Times New Roman" w:cs="Times New Roman"/>
          <w:szCs w:val="28"/>
          <w:lang w:eastAsia="ru-RU"/>
        </w:rPr>
        <w:t xml:space="preserve"> городской округ город Сургут. 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20. От имени муниципального образования городской округ </w:t>
      </w:r>
      <w:r>
        <w:rPr>
          <w:rFonts w:eastAsia="Times New Roman" w:cs="Times New Roman"/>
          <w:szCs w:val="28"/>
          <w:lang w:eastAsia="ru-RU"/>
        </w:rPr>
        <w:t xml:space="preserve">город </w:t>
      </w:r>
      <w:r w:rsidRPr="00091B44">
        <w:rPr>
          <w:rFonts w:eastAsia="Times New Roman" w:cs="Times New Roman"/>
          <w:szCs w:val="28"/>
          <w:lang w:eastAsia="ru-RU"/>
        </w:rPr>
        <w:t xml:space="preserve">Сургут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91B44">
        <w:rPr>
          <w:rFonts w:eastAsia="Times New Roman" w:cs="Times New Roman"/>
          <w:szCs w:val="28"/>
          <w:lang w:eastAsia="ru-RU"/>
        </w:rPr>
        <w:t xml:space="preserve">полномочия собственника имущества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чреждения осуществляет Администрация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91B44">
        <w:rPr>
          <w:rFonts w:eastAsia="Times New Roman" w:cs="Times New Roman"/>
          <w:szCs w:val="28"/>
          <w:lang w:eastAsia="ru-RU"/>
        </w:rPr>
        <w:t>города.</w:t>
      </w:r>
    </w:p>
    <w:p w:rsidR="00091B44" w:rsidRPr="00091B44" w:rsidRDefault="00091B44" w:rsidP="00091B44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91B44" w:rsidRPr="00091B44" w:rsidRDefault="00091B44" w:rsidP="00091B44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II.</w:t>
      </w:r>
      <w:r w:rsidRPr="00091B44">
        <w:rPr>
          <w:rFonts w:eastAsia="Times New Roman" w:cs="Times New Roman"/>
          <w:szCs w:val="28"/>
          <w:lang w:eastAsia="ru-RU"/>
        </w:rPr>
        <w:t xml:space="preserve"> Цели, предмет</w:t>
      </w:r>
      <w:r>
        <w:rPr>
          <w:rFonts w:eastAsia="Times New Roman" w:cs="Times New Roman"/>
          <w:szCs w:val="28"/>
          <w:lang w:eastAsia="ru-RU"/>
        </w:rPr>
        <w:t xml:space="preserve"> и виды деятельности учреждения</w:t>
      </w:r>
    </w:p>
    <w:p w:rsidR="00091B44" w:rsidRPr="00091B44" w:rsidRDefault="00091B44" w:rsidP="00091B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1.</w:t>
      </w:r>
      <w:r w:rsidRPr="00091B44">
        <w:rPr>
          <w:rFonts w:eastAsia="Calibri" w:cs="Times New Roman"/>
          <w:szCs w:val="28"/>
          <w:lang w:eastAsia="ru-RU"/>
        </w:rPr>
        <w:t xml:space="preserve"> Целями деятельности учреждения являются развитие физической культуры </w:t>
      </w:r>
      <w:r>
        <w:rPr>
          <w:rFonts w:eastAsia="Calibri" w:cs="Times New Roman"/>
          <w:szCs w:val="28"/>
          <w:lang w:eastAsia="ru-RU"/>
        </w:rPr>
        <w:t xml:space="preserve">                </w:t>
      </w:r>
      <w:r w:rsidRPr="00091B44">
        <w:rPr>
          <w:rFonts w:eastAsia="Calibri" w:cs="Times New Roman"/>
          <w:szCs w:val="28"/>
          <w:lang w:eastAsia="ru-RU"/>
        </w:rPr>
        <w:t xml:space="preserve">и спорта, осуществление спортивной подготовки на территории города </w:t>
      </w:r>
      <w:proofErr w:type="gramStart"/>
      <w:r w:rsidRPr="00091B44">
        <w:rPr>
          <w:rFonts w:eastAsia="Calibri" w:cs="Times New Roman"/>
          <w:szCs w:val="28"/>
          <w:lang w:eastAsia="ru-RU"/>
        </w:rPr>
        <w:t xml:space="preserve">Сургута, </w:t>
      </w:r>
      <w:r>
        <w:rPr>
          <w:rFonts w:eastAsia="Calibri" w:cs="Times New Roman"/>
          <w:szCs w:val="28"/>
          <w:lang w:eastAsia="ru-RU"/>
        </w:rPr>
        <w:t xml:space="preserve">  </w:t>
      </w:r>
      <w:proofErr w:type="gramEnd"/>
      <w:r>
        <w:rPr>
          <w:rFonts w:eastAsia="Calibri" w:cs="Times New Roman"/>
          <w:szCs w:val="28"/>
          <w:lang w:eastAsia="ru-RU"/>
        </w:rPr>
        <w:t xml:space="preserve">                 </w:t>
      </w:r>
      <w:r w:rsidRPr="00091B44">
        <w:rPr>
          <w:rFonts w:eastAsia="Calibri" w:cs="Times New Roman"/>
          <w:szCs w:val="28"/>
          <w:lang w:eastAsia="ru-RU"/>
        </w:rPr>
        <w:t xml:space="preserve">подготовка спортивного резерва для спортивных сборных команд </w:t>
      </w:r>
      <w:r w:rsidRPr="00091B44">
        <w:rPr>
          <w:rFonts w:eastAsia="Times New Roman" w:cs="Times New Roman"/>
          <w:szCs w:val="28"/>
          <w:lang w:eastAsia="ru-RU"/>
        </w:rPr>
        <w:t xml:space="preserve">города Сургута, Ханты-Мансийского автономного округа – Югры. </w:t>
      </w:r>
    </w:p>
    <w:p w:rsidR="00091B44" w:rsidRPr="00091B44" w:rsidRDefault="00091B44" w:rsidP="00091B44">
      <w:pPr>
        <w:widowControl w:val="0"/>
        <w:tabs>
          <w:tab w:val="left" w:pos="288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2. Предметом деятельности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чреждения является реализация программ </w:t>
      </w:r>
      <w:proofErr w:type="gramStart"/>
      <w:r w:rsidRPr="00091B44">
        <w:rPr>
          <w:rFonts w:eastAsia="Times New Roman" w:cs="Times New Roman"/>
          <w:szCs w:val="28"/>
          <w:lang w:eastAsia="ru-RU"/>
        </w:rPr>
        <w:t>спор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091B44">
        <w:rPr>
          <w:rFonts w:eastAsia="Times New Roman" w:cs="Times New Roman"/>
          <w:szCs w:val="28"/>
          <w:lang w:eastAsia="ru-RU"/>
        </w:rPr>
        <w:t>тивной</w:t>
      </w:r>
      <w:proofErr w:type="spellEnd"/>
      <w:proofErr w:type="gramEnd"/>
      <w:r w:rsidRPr="00091B44">
        <w:rPr>
          <w:rFonts w:eastAsia="Times New Roman" w:cs="Times New Roman"/>
          <w:szCs w:val="28"/>
          <w:lang w:eastAsia="ru-RU"/>
        </w:rPr>
        <w:t xml:space="preserve"> подготовки на следующих этапах:</w:t>
      </w:r>
    </w:p>
    <w:p w:rsidR="00091B44" w:rsidRPr="00091B44" w:rsidRDefault="00091B44" w:rsidP="00091B4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091B44">
        <w:rPr>
          <w:rFonts w:eastAsia="Calibri" w:cs="Times New Roman"/>
          <w:szCs w:val="28"/>
          <w:lang w:eastAsia="ru-RU"/>
        </w:rPr>
        <w:t>- начальной подготовки;</w:t>
      </w:r>
    </w:p>
    <w:p w:rsidR="00091B44" w:rsidRPr="00091B44" w:rsidRDefault="00091B44" w:rsidP="00091B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тренировочном (спортивной специализации);</w:t>
      </w:r>
    </w:p>
    <w:p w:rsidR="00091B44" w:rsidRPr="00091B44" w:rsidRDefault="00091B44" w:rsidP="00091B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совершенствования спортивного мастерства.</w:t>
      </w:r>
    </w:p>
    <w:p w:rsidR="00091B44" w:rsidRPr="00091B44" w:rsidRDefault="00091B44" w:rsidP="00091B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3. Для реализации целей и в соответствии с предметом деятельности, предусмотренным настоящим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ставом,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чреждение осуществляет следующие основные виды деятельности:</w:t>
      </w:r>
    </w:p>
    <w:p w:rsidR="00091B44" w:rsidRPr="00091B44" w:rsidRDefault="00091B44" w:rsidP="00091B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Деятельность в области спорта, в части оказания услуг по спортивной подготовке по:</w:t>
      </w:r>
    </w:p>
    <w:p w:rsidR="00091B44" w:rsidRPr="00091B44" w:rsidRDefault="00091B44" w:rsidP="00091B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олимпийским видам спорта;</w:t>
      </w:r>
    </w:p>
    <w:p w:rsidR="00091B44" w:rsidRPr="00091B44" w:rsidRDefault="00091B44" w:rsidP="00091B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неолимпийским видам спорта.</w:t>
      </w:r>
    </w:p>
    <w:p w:rsidR="00091B44" w:rsidRPr="00091B44" w:rsidRDefault="00091B44" w:rsidP="00091B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4. </w:t>
      </w:r>
      <w:r w:rsidRPr="00091B44">
        <w:rPr>
          <w:rFonts w:eastAsia="Times New Roman" w:cs="Times New Roman"/>
          <w:szCs w:val="28"/>
          <w:lang w:eastAsia="ko-KR"/>
        </w:rPr>
        <w:t xml:space="preserve">Учреждение вправе сверх установленного муниципального </w:t>
      </w:r>
      <w:proofErr w:type="gramStart"/>
      <w:r w:rsidRPr="00091B44">
        <w:rPr>
          <w:rFonts w:eastAsia="Times New Roman" w:cs="Times New Roman"/>
          <w:szCs w:val="28"/>
          <w:lang w:eastAsia="ko-KR"/>
        </w:rPr>
        <w:t xml:space="preserve">задания,   </w:t>
      </w:r>
      <w:proofErr w:type="gramEnd"/>
      <w:r w:rsidRPr="00091B44">
        <w:rPr>
          <w:rFonts w:eastAsia="Times New Roman" w:cs="Times New Roman"/>
          <w:szCs w:val="28"/>
          <w:lang w:eastAsia="ko-KR"/>
        </w:rPr>
        <w:t xml:space="preserve">                  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</w:t>
      </w:r>
      <w:r>
        <w:rPr>
          <w:rFonts w:eastAsia="Times New Roman" w:cs="Times New Roman"/>
          <w:szCs w:val="28"/>
          <w:lang w:eastAsia="ko-KR"/>
        </w:rPr>
        <w:t xml:space="preserve">                  </w:t>
      </w:r>
      <w:r w:rsidRPr="00091B44">
        <w:rPr>
          <w:rFonts w:eastAsia="Times New Roman" w:cs="Times New Roman"/>
          <w:szCs w:val="28"/>
          <w:lang w:eastAsia="ko-KR"/>
        </w:rPr>
        <w:t xml:space="preserve"> к его основным видам деятельности, для граждан и юридических лиц за плату </w:t>
      </w:r>
      <w:r>
        <w:rPr>
          <w:rFonts w:eastAsia="Times New Roman" w:cs="Times New Roman"/>
          <w:szCs w:val="28"/>
          <w:lang w:eastAsia="ko-KR"/>
        </w:rPr>
        <w:t xml:space="preserve">                                </w:t>
      </w:r>
      <w:r w:rsidRPr="00091B44">
        <w:rPr>
          <w:rFonts w:eastAsia="Times New Roman" w:cs="Times New Roman"/>
          <w:szCs w:val="28"/>
          <w:lang w:eastAsia="ko-KR"/>
        </w:rPr>
        <w:t xml:space="preserve">и на одинаковых при оказании одних и тех же услуг условиях. </w:t>
      </w:r>
    </w:p>
    <w:p w:rsidR="00091B44" w:rsidRPr="00091B44" w:rsidRDefault="00091B44" w:rsidP="00091B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5. В целях обеспечения более эффективной организации своей деятельности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чреждение вправе осуществлять следующие иные виды деятельности, не являю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proofErr w:type="spellStart"/>
      <w:r w:rsidRPr="00091B44">
        <w:rPr>
          <w:rFonts w:eastAsia="Times New Roman" w:cs="Times New Roman"/>
          <w:szCs w:val="28"/>
          <w:lang w:eastAsia="ru-RU"/>
        </w:rPr>
        <w:t>щиеся</w:t>
      </w:r>
      <w:proofErr w:type="spellEnd"/>
      <w:r w:rsidRPr="00091B44">
        <w:rPr>
          <w:rFonts w:eastAsia="Times New Roman" w:cs="Times New Roman"/>
          <w:szCs w:val="28"/>
          <w:lang w:eastAsia="ru-RU"/>
        </w:rPr>
        <w:t xml:space="preserve"> основными, лишь постольку, поскольку это служит достижению целей, ради которых оно создано:</w:t>
      </w:r>
    </w:p>
    <w:p w:rsidR="00091B44" w:rsidRPr="00091B44" w:rsidRDefault="00091B44" w:rsidP="00091B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участие в организации официальных спортивных мероприятий;</w:t>
      </w:r>
    </w:p>
    <w:p w:rsidR="00091B44" w:rsidRPr="00091B44" w:rsidRDefault="00091B44" w:rsidP="00091B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организация и проведение официальных спортивных мероприятий;</w:t>
      </w:r>
    </w:p>
    <w:p w:rsidR="00091B44" w:rsidRPr="00091B44" w:rsidRDefault="00091B44" w:rsidP="00091B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организация и проведение официальных физкультурных (физкультурно-оздоровительных) мероприятий;</w:t>
      </w:r>
    </w:p>
    <w:p w:rsidR="00091B44" w:rsidRPr="00091B44" w:rsidRDefault="00091B44" w:rsidP="00091B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организация и проведение спортивно-оздоровительной работы по развитию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091B44">
        <w:rPr>
          <w:rFonts w:eastAsia="Times New Roman" w:cs="Times New Roman"/>
          <w:szCs w:val="28"/>
          <w:lang w:eastAsia="ru-RU"/>
        </w:rPr>
        <w:t>физической культуры и спорта среди различных групп населения;</w:t>
      </w:r>
    </w:p>
    <w:p w:rsidR="00091B44" w:rsidRPr="00091B44" w:rsidRDefault="00091B44" w:rsidP="00091B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организация и обеспечение экспериментальной и инновационной деятельности в области физкультуры и спорта;</w:t>
      </w:r>
    </w:p>
    <w:p w:rsidR="00091B44" w:rsidRPr="00091B44" w:rsidRDefault="00091B44" w:rsidP="00091B44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091B44">
        <w:rPr>
          <w:rFonts w:eastAsia="Times New Roman" w:cs="Times New Roman"/>
          <w:szCs w:val="28"/>
          <w:lang w:eastAsia="ko-KR"/>
        </w:rPr>
        <w:t>- обеспечение доступа к объектам спорта;</w:t>
      </w:r>
    </w:p>
    <w:p w:rsidR="00091B44" w:rsidRPr="00091B44" w:rsidRDefault="00091B44" w:rsidP="00091B44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091B44">
        <w:rPr>
          <w:rFonts w:eastAsia="Times New Roman" w:cs="Times New Roman"/>
          <w:szCs w:val="28"/>
          <w:lang w:eastAsia="ko-KR"/>
        </w:rPr>
        <w:t xml:space="preserve">- обеспечение медицинского сопровождения лиц, проходящих спортивную подготовку.   </w:t>
      </w:r>
    </w:p>
    <w:p w:rsidR="00091B44" w:rsidRPr="00091B44" w:rsidRDefault="00091B44" w:rsidP="00091B44">
      <w:pPr>
        <w:tabs>
          <w:tab w:val="left" w:pos="851"/>
          <w:tab w:val="left" w:pos="900"/>
        </w:tabs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6. </w:t>
      </w:r>
      <w:r w:rsidRPr="00091B44">
        <w:rPr>
          <w:rFonts w:eastAsia="Times New Roman" w:cs="Times New Roman"/>
          <w:szCs w:val="28"/>
          <w:lang w:eastAsia="ko-KR"/>
        </w:rPr>
        <w:t>Учреждение осуществляет следующие приносящие доход виды деятельности в порядке, установленном законодательством:</w:t>
      </w:r>
    </w:p>
    <w:p w:rsidR="00091B44" w:rsidRPr="00091B44" w:rsidRDefault="00091B44" w:rsidP="00091B44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ko-KR"/>
        </w:rPr>
        <w:t xml:space="preserve">- </w:t>
      </w:r>
      <w:r w:rsidRPr="00091B44">
        <w:rPr>
          <w:rFonts w:eastAsia="Times New Roman" w:cs="Times New Roman"/>
          <w:szCs w:val="28"/>
          <w:lang w:eastAsia="ko-KR"/>
        </w:rPr>
        <w:t xml:space="preserve">техническое сопровождение </w:t>
      </w:r>
      <w:r w:rsidRPr="00091B44">
        <w:rPr>
          <w:rFonts w:eastAsia="Times New Roman" w:cs="Times New Roman"/>
          <w:szCs w:val="28"/>
          <w:lang w:eastAsia="ru-RU"/>
        </w:rPr>
        <w:t>физкультурных, спортивных, культурно-массовых, спортивно-зрелищных мероприятий</w:t>
      </w:r>
      <w:r w:rsidRPr="00091B44">
        <w:rPr>
          <w:rFonts w:eastAsia="Times New Roman" w:cs="Times New Roman"/>
          <w:szCs w:val="28"/>
          <w:lang w:eastAsia="ko-KR"/>
        </w:rPr>
        <w:t xml:space="preserve"> (соревнований, фестивалей);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ko-KR"/>
        </w:rPr>
      </w:pPr>
      <w:r>
        <w:rPr>
          <w:rFonts w:eastAsia="Times New Roman" w:cs="Times New Roman"/>
          <w:szCs w:val="28"/>
          <w:lang w:eastAsia="ko-KR"/>
        </w:rPr>
        <w:t xml:space="preserve">- </w:t>
      </w:r>
      <w:r w:rsidRPr="00091B44">
        <w:rPr>
          <w:rFonts w:eastAsia="Times New Roman" w:cs="Times New Roman"/>
          <w:szCs w:val="28"/>
          <w:lang w:eastAsia="ko-KR"/>
        </w:rPr>
        <w:t>предоставление услуг тренажерного зала;</w:t>
      </w:r>
    </w:p>
    <w:p w:rsidR="00091B44" w:rsidRPr="00091B44" w:rsidRDefault="00091B44" w:rsidP="00091B44">
      <w:pPr>
        <w:ind w:left="567"/>
        <w:jc w:val="both"/>
        <w:rPr>
          <w:rFonts w:eastAsia="Times New Roman" w:cs="Times New Roman"/>
          <w:szCs w:val="28"/>
          <w:lang w:eastAsia="ko-KR"/>
        </w:rPr>
      </w:pPr>
      <w:r>
        <w:rPr>
          <w:rFonts w:eastAsia="Times New Roman" w:cs="Times New Roman"/>
          <w:szCs w:val="28"/>
          <w:lang w:eastAsia="ko-KR"/>
        </w:rPr>
        <w:t xml:space="preserve">- </w:t>
      </w:r>
      <w:r w:rsidRPr="00091B44">
        <w:rPr>
          <w:rFonts w:eastAsia="Times New Roman" w:cs="Times New Roman"/>
          <w:szCs w:val="28"/>
          <w:lang w:eastAsia="ko-KR"/>
        </w:rPr>
        <w:t>предоставление услуг игрового зала;</w:t>
      </w:r>
    </w:p>
    <w:p w:rsidR="00091B44" w:rsidRPr="00091B44" w:rsidRDefault="00091B44" w:rsidP="00091B44">
      <w:pPr>
        <w:ind w:left="567"/>
        <w:jc w:val="both"/>
        <w:rPr>
          <w:rFonts w:eastAsia="Times New Roman" w:cs="Times New Roman"/>
          <w:szCs w:val="28"/>
          <w:lang w:eastAsia="ko-KR"/>
        </w:rPr>
      </w:pPr>
      <w:r>
        <w:rPr>
          <w:rFonts w:eastAsia="Times New Roman" w:cs="Times New Roman"/>
          <w:szCs w:val="28"/>
          <w:lang w:eastAsia="ko-KR"/>
        </w:rPr>
        <w:t xml:space="preserve">- </w:t>
      </w:r>
      <w:r w:rsidRPr="00091B44">
        <w:rPr>
          <w:rFonts w:eastAsia="Times New Roman" w:cs="Times New Roman"/>
          <w:szCs w:val="28"/>
          <w:lang w:eastAsia="ko-KR"/>
        </w:rPr>
        <w:t>проведение спортивных и оздоровительных мероприятий;</w:t>
      </w:r>
    </w:p>
    <w:p w:rsidR="00091B44" w:rsidRPr="00091B44" w:rsidRDefault="00091B44" w:rsidP="00091B44">
      <w:pPr>
        <w:ind w:left="567"/>
        <w:jc w:val="both"/>
        <w:rPr>
          <w:rFonts w:eastAsia="Times New Roman" w:cs="Times New Roman"/>
          <w:szCs w:val="28"/>
          <w:lang w:eastAsia="ko-KR"/>
        </w:rPr>
      </w:pPr>
      <w:r>
        <w:rPr>
          <w:rFonts w:eastAsia="Times New Roman" w:cs="Times New Roman"/>
          <w:szCs w:val="28"/>
          <w:lang w:eastAsia="ko-KR"/>
        </w:rPr>
        <w:t xml:space="preserve">- </w:t>
      </w:r>
      <w:r w:rsidRPr="00091B44">
        <w:rPr>
          <w:rFonts w:eastAsia="Times New Roman" w:cs="Times New Roman"/>
          <w:szCs w:val="28"/>
          <w:lang w:eastAsia="ko-KR"/>
        </w:rPr>
        <w:t>проведение спортивных праздников;</w:t>
      </w:r>
    </w:p>
    <w:p w:rsidR="00091B44" w:rsidRPr="00091B44" w:rsidRDefault="00091B44" w:rsidP="00091B44">
      <w:pPr>
        <w:tabs>
          <w:tab w:val="num" w:pos="1134"/>
        </w:tabs>
        <w:ind w:left="567"/>
        <w:jc w:val="both"/>
        <w:rPr>
          <w:rFonts w:eastAsia="Times New Roman" w:cs="Times New Roman"/>
          <w:szCs w:val="28"/>
          <w:lang w:eastAsia="ko-KR"/>
        </w:rPr>
      </w:pPr>
      <w:r>
        <w:rPr>
          <w:rFonts w:eastAsia="Times New Roman" w:cs="Times New Roman"/>
          <w:szCs w:val="28"/>
          <w:lang w:eastAsia="ko-KR"/>
        </w:rPr>
        <w:t xml:space="preserve">- </w:t>
      </w:r>
      <w:r w:rsidRPr="00091B44">
        <w:rPr>
          <w:rFonts w:eastAsia="Times New Roman" w:cs="Times New Roman"/>
          <w:szCs w:val="28"/>
          <w:lang w:eastAsia="ko-KR"/>
        </w:rPr>
        <w:t>проведение встреч с выдающимися спортсменами;</w:t>
      </w:r>
    </w:p>
    <w:p w:rsidR="00091B44" w:rsidRPr="00091B44" w:rsidRDefault="00091B44" w:rsidP="00091B44">
      <w:pPr>
        <w:tabs>
          <w:tab w:val="num" w:pos="1134"/>
        </w:tabs>
        <w:ind w:firstLine="567"/>
        <w:jc w:val="both"/>
        <w:rPr>
          <w:rFonts w:eastAsia="Times New Roman" w:cs="Times New Roman"/>
          <w:szCs w:val="28"/>
          <w:lang w:eastAsia="ko-KR"/>
        </w:rPr>
      </w:pPr>
      <w:r>
        <w:rPr>
          <w:rFonts w:eastAsia="Times New Roman" w:cs="Times New Roman"/>
          <w:szCs w:val="28"/>
          <w:lang w:eastAsia="ko-KR"/>
        </w:rPr>
        <w:t xml:space="preserve">- </w:t>
      </w:r>
      <w:r w:rsidRPr="00091B44">
        <w:rPr>
          <w:rFonts w:eastAsia="Times New Roman" w:cs="Times New Roman"/>
          <w:szCs w:val="28"/>
          <w:lang w:eastAsia="ko-KR"/>
        </w:rPr>
        <w:t xml:space="preserve">предоставление </w:t>
      </w:r>
      <w:r w:rsidRPr="00091B44">
        <w:rPr>
          <w:rFonts w:eastAsia="Times New Roman" w:cs="Times New Roman"/>
          <w:szCs w:val="28"/>
          <w:lang w:eastAsia="ru-RU"/>
        </w:rPr>
        <w:t>объектов (помещений, залов, площадок, сооружений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 xml:space="preserve">и другое) </w:t>
      </w:r>
      <w:r w:rsidRPr="00091B44">
        <w:rPr>
          <w:rFonts w:eastAsia="Times New Roman" w:cs="Times New Roman"/>
          <w:szCs w:val="28"/>
          <w:lang w:eastAsia="ko-KR"/>
        </w:rPr>
        <w:t>для различных видов спорта;</w:t>
      </w:r>
    </w:p>
    <w:p w:rsidR="00091B44" w:rsidRPr="00091B44" w:rsidRDefault="00091B44" w:rsidP="00091B44">
      <w:pPr>
        <w:tabs>
          <w:tab w:val="num" w:pos="1134"/>
        </w:tabs>
        <w:ind w:left="567"/>
        <w:jc w:val="both"/>
        <w:rPr>
          <w:rFonts w:eastAsia="Times New Roman" w:cs="Times New Roman"/>
          <w:szCs w:val="28"/>
          <w:lang w:eastAsia="ko-KR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91B44">
        <w:rPr>
          <w:rFonts w:eastAsia="Times New Roman" w:cs="Times New Roman"/>
          <w:szCs w:val="28"/>
          <w:lang w:eastAsia="ru-RU"/>
        </w:rPr>
        <w:t>оказание информационно-консультационных услуг;</w:t>
      </w:r>
    </w:p>
    <w:p w:rsidR="00091B44" w:rsidRPr="00091B44" w:rsidRDefault="00091B44" w:rsidP="00091B44">
      <w:pPr>
        <w:tabs>
          <w:tab w:val="num" w:pos="1134"/>
          <w:tab w:val="num" w:pos="1276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91B44">
        <w:rPr>
          <w:rFonts w:eastAsia="Times New Roman" w:cs="Times New Roman"/>
          <w:szCs w:val="28"/>
          <w:lang w:eastAsia="ru-RU"/>
        </w:rPr>
        <w:t xml:space="preserve">предоставление в аренду движимого и недвижимого имущества                                  по согласованию с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чредителем и </w:t>
      </w:r>
      <w:r>
        <w:rPr>
          <w:rFonts w:eastAsia="Times New Roman" w:cs="Times New Roman"/>
          <w:szCs w:val="28"/>
          <w:lang w:eastAsia="ru-RU"/>
        </w:rPr>
        <w:t>к</w:t>
      </w:r>
      <w:r w:rsidRPr="00091B44">
        <w:rPr>
          <w:rFonts w:eastAsia="Times New Roman" w:cs="Times New Roman"/>
          <w:szCs w:val="28"/>
          <w:lang w:eastAsia="ru-RU"/>
        </w:rPr>
        <w:t xml:space="preserve">уратором в соответствии с действующим законодательством </w:t>
      </w:r>
      <w:r w:rsidRPr="00091B44">
        <w:rPr>
          <w:rFonts w:eastAsia="Times New Roman" w:cs="Times New Roman"/>
          <w:szCs w:val="28"/>
          <w:lang w:eastAsia="ko-KR"/>
        </w:rPr>
        <w:t xml:space="preserve">Российской Федерации и муниципальными правовыми актами </w:t>
      </w:r>
      <w:r w:rsidRPr="00091B44">
        <w:rPr>
          <w:rFonts w:eastAsia="Times New Roman" w:cs="Times New Roman"/>
          <w:szCs w:val="28"/>
          <w:lang w:eastAsia="ru-RU"/>
        </w:rPr>
        <w:t>города Сургута.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ko-KR"/>
        </w:rPr>
        <w:t xml:space="preserve">7. В своей приносящей доход деятельности </w:t>
      </w:r>
      <w:r>
        <w:rPr>
          <w:rFonts w:eastAsia="Times New Roman" w:cs="Times New Roman"/>
          <w:szCs w:val="28"/>
          <w:lang w:eastAsia="ko-KR"/>
        </w:rPr>
        <w:t>у</w:t>
      </w:r>
      <w:r w:rsidRPr="00091B44">
        <w:rPr>
          <w:rFonts w:eastAsia="Times New Roman" w:cs="Times New Roman"/>
          <w:szCs w:val="28"/>
          <w:lang w:eastAsia="ko-KR"/>
        </w:rPr>
        <w:t>чреждение руководствуется законодательством Российской Федерации, Ханы-Мансийского автономного округа</w:t>
      </w:r>
      <w:r>
        <w:rPr>
          <w:rFonts w:eastAsia="Times New Roman" w:cs="Times New Roman"/>
          <w:szCs w:val="28"/>
          <w:lang w:eastAsia="ko-KR"/>
        </w:rPr>
        <w:t xml:space="preserve"> – </w:t>
      </w:r>
      <w:r w:rsidRPr="00091B44">
        <w:rPr>
          <w:rFonts w:eastAsia="Times New Roman" w:cs="Times New Roman"/>
          <w:szCs w:val="28"/>
          <w:lang w:eastAsia="ko-KR"/>
        </w:rPr>
        <w:t xml:space="preserve">Югры и муниципальными правовыми актами </w:t>
      </w:r>
      <w:r w:rsidRPr="00091B44">
        <w:rPr>
          <w:rFonts w:eastAsia="Times New Roman" w:cs="Times New Roman"/>
          <w:szCs w:val="28"/>
          <w:lang w:eastAsia="ru-RU"/>
        </w:rPr>
        <w:t>города Сургута.</w:t>
      </w:r>
    </w:p>
    <w:p w:rsidR="00091B44" w:rsidRPr="00091B44" w:rsidRDefault="00091B44" w:rsidP="00091B44">
      <w:pPr>
        <w:shd w:val="clear" w:color="auto" w:fill="FFFFFF"/>
        <w:tabs>
          <w:tab w:val="left" w:pos="851"/>
        </w:tabs>
        <w:ind w:firstLine="567"/>
        <w:jc w:val="both"/>
        <w:textAlignment w:val="top"/>
        <w:rPr>
          <w:rFonts w:eastAsia="Times New Roman" w:cs="Times New Roman"/>
          <w:szCs w:val="28"/>
          <w:lang w:eastAsia="ko-KR"/>
        </w:rPr>
      </w:pPr>
      <w:r w:rsidRPr="00091B44">
        <w:rPr>
          <w:rFonts w:eastAsia="Times New Roman" w:cs="Times New Roman"/>
          <w:szCs w:val="28"/>
          <w:lang w:eastAsia="ko-KR"/>
        </w:rPr>
        <w:t xml:space="preserve">8. Учреждение не вправе осуществлять иные виды </w:t>
      </w:r>
      <w:r>
        <w:rPr>
          <w:rFonts w:eastAsia="Times New Roman" w:cs="Times New Roman"/>
          <w:szCs w:val="28"/>
          <w:lang w:eastAsia="ko-KR"/>
        </w:rPr>
        <w:t xml:space="preserve">деятельности, </w:t>
      </w:r>
      <w:r w:rsidRPr="00091B44">
        <w:rPr>
          <w:rFonts w:eastAsia="Times New Roman" w:cs="Times New Roman"/>
          <w:szCs w:val="28"/>
          <w:lang w:eastAsia="ko-KR"/>
        </w:rPr>
        <w:t xml:space="preserve">не предусмотренные настоящим </w:t>
      </w:r>
      <w:r>
        <w:rPr>
          <w:rFonts w:eastAsia="Times New Roman" w:cs="Times New Roman"/>
          <w:szCs w:val="28"/>
          <w:lang w:eastAsia="ko-KR"/>
        </w:rPr>
        <w:t>у</w:t>
      </w:r>
      <w:r w:rsidRPr="00091B44">
        <w:rPr>
          <w:rFonts w:eastAsia="Times New Roman" w:cs="Times New Roman"/>
          <w:szCs w:val="28"/>
          <w:lang w:eastAsia="ko-KR"/>
        </w:rPr>
        <w:t>ставом.</w:t>
      </w:r>
    </w:p>
    <w:p w:rsidR="00091B44" w:rsidRPr="00091B44" w:rsidRDefault="00091B44" w:rsidP="00091B44">
      <w:pPr>
        <w:tabs>
          <w:tab w:val="left" w:pos="0"/>
          <w:tab w:val="left" w:pos="851"/>
        </w:tabs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091B44">
        <w:rPr>
          <w:rFonts w:eastAsia="Times New Roman" w:cs="Times New Roman"/>
          <w:szCs w:val="28"/>
          <w:lang w:eastAsia="ko-KR"/>
        </w:rPr>
        <w:t>9. Учреждение не вправе оказывать платные услуги взамен муниципальных услуг или в ущерб основным</w:t>
      </w:r>
      <w:r w:rsidRPr="00091B44">
        <w:rPr>
          <w:rFonts w:eastAsia="Times New Roman" w:cs="Times New Roman"/>
          <w:color w:val="76923C"/>
          <w:szCs w:val="28"/>
          <w:lang w:eastAsia="ko-KR"/>
        </w:rPr>
        <w:t xml:space="preserve"> </w:t>
      </w:r>
      <w:r w:rsidRPr="00091B44">
        <w:rPr>
          <w:rFonts w:eastAsia="Times New Roman" w:cs="Times New Roman"/>
          <w:szCs w:val="28"/>
          <w:lang w:eastAsia="ko-KR"/>
        </w:rPr>
        <w:t>видам деятельности, предусмотренным пунктом</w:t>
      </w:r>
      <w:r>
        <w:rPr>
          <w:rFonts w:eastAsia="Times New Roman" w:cs="Times New Roman"/>
          <w:szCs w:val="28"/>
          <w:lang w:eastAsia="ko-KR"/>
        </w:rPr>
        <w:t xml:space="preserve"> </w:t>
      </w:r>
      <w:r w:rsidRPr="00091B44">
        <w:rPr>
          <w:rFonts w:eastAsia="Times New Roman" w:cs="Times New Roman"/>
          <w:szCs w:val="28"/>
          <w:lang w:eastAsia="ko-KR"/>
        </w:rPr>
        <w:t>3</w:t>
      </w:r>
      <w:r>
        <w:rPr>
          <w:rFonts w:eastAsia="Times New Roman" w:cs="Times New Roman"/>
          <w:szCs w:val="28"/>
          <w:lang w:eastAsia="ko-KR"/>
        </w:rPr>
        <w:t xml:space="preserve">                 </w:t>
      </w:r>
      <w:r w:rsidRPr="00091B44">
        <w:rPr>
          <w:rFonts w:eastAsia="Times New Roman" w:cs="Times New Roman"/>
          <w:szCs w:val="28"/>
          <w:lang w:eastAsia="ko-KR"/>
        </w:rPr>
        <w:t xml:space="preserve"> </w:t>
      </w:r>
      <w:r>
        <w:rPr>
          <w:rFonts w:eastAsia="Times New Roman" w:cs="Times New Roman"/>
          <w:szCs w:val="28"/>
          <w:lang w:eastAsia="ko-KR"/>
        </w:rPr>
        <w:t>р</w:t>
      </w:r>
      <w:r w:rsidRPr="00091B44">
        <w:rPr>
          <w:rFonts w:eastAsia="Times New Roman" w:cs="Times New Roman"/>
          <w:szCs w:val="28"/>
          <w:lang w:eastAsia="ko-KR"/>
        </w:rPr>
        <w:t xml:space="preserve">аздела II настоящего </w:t>
      </w:r>
      <w:r>
        <w:rPr>
          <w:rFonts w:eastAsia="Times New Roman" w:cs="Times New Roman"/>
          <w:szCs w:val="28"/>
          <w:lang w:eastAsia="ko-KR"/>
        </w:rPr>
        <w:t>у</w:t>
      </w:r>
      <w:r w:rsidRPr="00091B44">
        <w:rPr>
          <w:rFonts w:eastAsia="Times New Roman" w:cs="Times New Roman"/>
          <w:szCs w:val="28"/>
          <w:lang w:eastAsia="ko-KR"/>
        </w:rPr>
        <w:t>става</w:t>
      </w:r>
      <w:r>
        <w:rPr>
          <w:rFonts w:eastAsia="Times New Roman" w:cs="Times New Roman"/>
          <w:szCs w:val="28"/>
          <w:lang w:eastAsia="ko-KR"/>
        </w:rPr>
        <w:t>.</w:t>
      </w:r>
    </w:p>
    <w:p w:rsidR="00091B44" w:rsidRPr="00091B44" w:rsidRDefault="00091B44" w:rsidP="00091B44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91B44" w:rsidRPr="00091B44" w:rsidRDefault="00091B44" w:rsidP="00091B44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Раздел III. Организация деятельности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чреждения, управление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</w:t>
      </w:r>
      <w:r>
        <w:rPr>
          <w:rFonts w:eastAsia="Times New Roman" w:cs="Times New Roman"/>
          <w:szCs w:val="28"/>
          <w:lang w:eastAsia="ru-RU"/>
        </w:rPr>
        <w:t>реждением</w:t>
      </w:r>
    </w:p>
    <w:p w:rsidR="00091B44" w:rsidRPr="00091B44" w:rsidRDefault="00091B44" w:rsidP="00091B44">
      <w:pPr>
        <w:tabs>
          <w:tab w:val="left" w:pos="851"/>
          <w:tab w:val="left" w:pos="1134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091B44">
        <w:rPr>
          <w:rFonts w:eastAsia="Times New Roman" w:cs="Times New Roman"/>
          <w:szCs w:val="28"/>
          <w:lang w:eastAsia="ru-RU"/>
        </w:rPr>
        <w:t xml:space="preserve">Управление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чреждением осуществляется в соответствии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 xml:space="preserve">с законодательством Российской Федерации, </w:t>
      </w:r>
      <w:r w:rsidRPr="00091B44">
        <w:rPr>
          <w:rFonts w:eastAsia="Times New Roman" w:cs="Times New Roman"/>
          <w:szCs w:val="28"/>
          <w:lang w:eastAsia="ko-KR"/>
        </w:rPr>
        <w:t>Ханты-Мансийского автономного округа</w:t>
      </w:r>
      <w:r>
        <w:rPr>
          <w:rFonts w:eastAsia="Times New Roman" w:cs="Times New Roman"/>
          <w:szCs w:val="28"/>
          <w:lang w:eastAsia="ko-KR"/>
        </w:rPr>
        <w:t xml:space="preserve"> – </w:t>
      </w:r>
      <w:r w:rsidRPr="00091B44">
        <w:rPr>
          <w:rFonts w:eastAsia="Times New Roman" w:cs="Times New Roman"/>
          <w:szCs w:val="28"/>
          <w:lang w:eastAsia="ko-KR"/>
        </w:rPr>
        <w:t xml:space="preserve">Югры, </w:t>
      </w:r>
      <w:proofErr w:type="spellStart"/>
      <w:proofErr w:type="gramStart"/>
      <w:r w:rsidRPr="00091B44">
        <w:rPr>
          <w:rFonts w:eastAsia="Times New Roman" w:cs="Times New Roman"/>
          <w:szCs w:val="28"/>
          <w:lang w:eastAsia="ko-KR"/>
        </w:rPr>
        <w:t>муни</w:t>
      </w:r>
      <w:r>
        <w:rPr>
          <w:rFonts w:eastAsia="Times New Roman" w:cs="Times New Roman"/>
          <w:szCs w:val="28"/>
          <w:lang w:eastAsia="ko-KR"/>
        </w:rPr>
        <w:t>-</w:t>
      </w:r>
      <w:r w:rsidRPr="00091B44">
        <w:rPr>
          <w:rFonts w:eastAsia="Times New Roman" w:cs="Times New Roman"/>
          <w:szCs w:val="28"/>
          <w:lang w:eastAsia="ko-KR"/>
        </w:rPr>
        <w:t>ципальными</w:t>
      </w:r>
      <w:proofErr w:type="spellEnd"/>
      <w:proofErr w:type="gramEnd"/>
      <w:r w:rsidRPr="00091B44">
        <w:rPr>
          <w:rFonts w:eastAsia="Times New Roman" w:cs="Times New Roman"/>
          <w:szCs w:val="28"/>
          <w:lang w:eastAsia="ko-KR"/>
        </w:rPr>
        <w:t xml:space="preserve"> правовыми актами </w:t>
      </w:r>
      <w:r w:rsidRPr="00091B44">
        <w:rPr>
          <w:rFonts w:eastAsia="Times New Roman" w:cs="Times New Roman"/>
          <w:szCs w:val="28"/>
          <w:lang w:eastAsia="ru-RU"/>
        </w:rPr>
        <w:t xml:space="preserve">города Сургута и настоящим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ставом и обеспечивает реализацию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чреждением:</w:t>
      </w:r>
    </w:p>
    <w:p w:rsidR="00091B44" w:rsidRPr="00091B44" w:rsidRDefault="00091B44" w:rsidP="00091B44">
      <w:pPr>
        <w:tabs>
          <w:tab w:val="left" w:pos="709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091B44">
        <w:rPr>
          <w:rFonts w:eastAsia="Times New Roman" w:cs="Times New Roman"/>
          <w:szCs w:val="28"/>
          <w:lang w:eastAsia="ko-KR"/>
        </w:rPr>
        <w:t>- целенаправленной подготовки спортивного резерва по видам спорта;</w:t>
      </w:r>
    </w:p>
    <w:p w:rsidR="00091B44" w:rsidRPr="00091B44" w:rsidRDefault="00091B44" w:rsidP="00091B44">
      <w:pPr>
        <w:tabs>
          <w:tab w:val="left" w:pos="709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091B44">
        <w:rPr>
          <w:rFonts w:eastAsia="Times New Roman" w:cs="Times New Roman"/>
          <w:szCs w:val="28"/>
          <w:lang w:eastAsia="ko-KR"/>
        </w:rPr>
        <w:t>- тренировочных мероприятий (в том числе тренировочных сборов) на основе разработанных в соответствии с требованиями федеральных стандартов спортивной подготовки программ спортивной подготовки;</w:t>
      </w:r>
    </w:p>
    <w:p w:rsidR="00091B44" w:rsidRPr="00091B44" w:rsidRDefault="00091B44" w:rsidP="00091B44">
      <w:pPr>
        <w:tabs>
          <w:tab w:val="left" w:pos="709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091B44">
        <w:rPr>
          <w:rFonts w:eastAsia="Times New Roman" w:cs="Times New Roman"/>
          <w:szCs w:val="28"/>
          <w:lang w:eastAsia="ko-KR"/>
        </w:rPr>
        <w:t xml:space="preserve">- материально-технического обеспечения лиц, проходящих спортивную </w:t>
      </w:r>
      <w:proofErr w:type="spellStart"/>
      <w:proofErr w:type="gramStart"/>
      <w:r w:rsidRPr="00091B44">
        <w:rPr>
          <w:rFonts w:eastAsia="Times New Roman" w:cs="Times New Roman"/>
          <w:szCs w:val="28"/>
          <w:lang w:eastAsia="ko-KR"/>
        </w:rPr>
        <w:t>подго</w:t>
      </w:r>
      <w:r>
        <w:rPr>
          <w:rFonts w:eastAsia="Times New Roman" w:cs="Times New Roman"/>
          <w:szCs w:val="28"/>
          <w:lang w:eastAsia="ko-KR"/>
        </w:rPr>
        <w:t>-</w:t>
      </w:r>
      <w:r w:rsidRPr="00091B44">
        <w:rPr>
          <w:rFonts w:eastAsia="Times New Roman" w:cs="Times New Roman"/>
          <w:szCs w:val="28"/>
          <w:lang w:eastAsia="ko-KR"/>
        </w:rPr>
        <w:t>товку</w:t>
      </w:r>
      <w:proofErr w:type="spellEnd"/>
      <w:proofErr w:type="gramEnd"/>
      <w:r w:rsidRPr="00091B44">
        <w:rPr>
          <w:rFonts w:eastAsia="Times New Roman" w:cs="Times New Roman"/>
          <w:szCs w:val="28"/>
          <w:lang w:eastAsia="ko-KR"/>
        </w:rPr>
        <w:t>, в соответствии с положениями действующих нормативных актов.</w:t>
      </w:r>
    </w:p>
    <w:p w:rsidR="00091B44" w:rsidRPr="00091B44" w:rsidRDefault="00091B44" w:rsidP="00091B44">
      <w:pPr>
        <w:tabs>
          <w:tab w:val="left" w:pos="709"/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091B44">
        <w:rPr>
          <w:rFonts w:eastAsia="Times New Roman" w:cs="Times New Roman"/>
          <w:szCs w:val="28"/>
          <w:lang w:eastAsia="ru-RU"/>
        </w:rPr>
        <w:t xml:space="preserve">Органами управления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чреждения являются руководитель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чреждения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091B44">
        <w:rPr>
          <w:rFonts w:eastAsia="Times New Roman" w:cs="Times New Roman"/>
          <w:szCs w:val="28"/>
          <w:lang w:eastAsia="ru-RU"/>
        </w:rPr>
        <w:t>(</w:t>
      </w:r>
      <w:proofErr w:type="gramEnd"/>
      <w:r w:rsidRPr="00091B44">
        <w:rPr>
          <w:rFonts w:eastAsia="Times New Roman" w:cs="Times New Roman"/>
          <w:szCs w:val="28"/>
          <w:lang w:eastAsia="ru-RU"/>
        </w:rPr>
        <w:t>директор),</w:t>
      </w:r>
      <w:r w:rsidRPr="00091B4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>общее собрание трудового коллектива.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091B44">
        <w:rPr>
          <w:rFonts w:eastAsia="Times New Roman" w:cs="Times New Roman"/>
          <w:szCs w:val="28"/>
          <w:lang w:eastAsia="ru-RU"/>
        </w:rPr>
        <w:t xml:space="preserve">Руководитель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чреждения.</w:t>
      </w:r>
    </w:p>
    <w:p w:rsidR="00091B44" w:rsidRPr="00091B44" w:rsidRDefault="00091B44" w:rsidP="00091B44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Руководителем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чреждения является директор, выступающий единоличным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091B44">
        <w:rPr>
          <w:rFonts w:eastAsia="Times New Roman" w:cs="Times New Roman"/>
          <w:szCs w:val="28"/>
          <w:lang w:eastAsia="ru-RU"/>
        </w:rPr>
        <w:t xml:space="preserve">исполнительным органом управления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чреждения, который нес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т персональную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91B44">
        <w:rPr>
          <w:rFonts w:eastAsia="Times New Roman" w:cs="Times New Roman"/>
          <w:szCs w:val="28"/>
          <w:lang w:eastAsia="ru-RU"/>
        </w:rPr>
        <w:t xml:space="preserve"> ответственность за результаты деятельности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3.1. К компетенции директора относятся вопросы </w:t>
      </w:r>
      <w:proofErr w:type="gramStart"/>
      <w:r w:rsidRPr="00091B44">
        <w:rPr>
          <w:rFonts w:eastAsia="Times New Roman" w:cs="Times New Roman"/>
          <w:szCs w:val="28"/>
          <w:lang w:eastAsia="ru-RU"/>
        </w:rPr>
        <w:t>осуществления</w:t>
      </w:r>
      <w:proofErr w:type="gramEnd"/>
      <w:r w:rsidRPr="00091B44">
        <w:rPr>
          <w:rFonts w:eastAsia="Times New Roman" w:cs="Times New Roman"/>
          <w:szCs w:val="28"/>
          <w:lang w:eastAsia="ru-RU"/>
        </w:rPr>
        <w:t xml:space="preserve"> текущего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091B44">
        <w:rPr>
          <w:rFonts w:eastAsia="Times New Roman" w:cs="Times New Roman"/>
          <w:szCs w:val="28"/>
          <w:lang w:eastAsia="ru-RU"/>
        </w:rPr>
        <w:t xml:space="preserve">руководства деятельностью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чреждения, за исключением вопросов, отнес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 xml:space="preserve">нных                  к компетенции </w:t>
      </w:r>
      <w:r>
        <w:rPr>
          <w:rFonts w:eastAsia="Times New Roman" w:cs="Times New Roman"/>
          <w:szCs w:val="28"/>
          <w:lang w:eastAsia="ru-RU"/>
        </w:rPr>
        <w:t xml:space="preserve">учредителя и </w:t>
      </w:r>
      <w:r w:rsidRPr="00091B44">
        <w:rPr>
          <w:rFonts w:eastAsia="Times New Roman" w:cs="Times New Roman"/>
          <w:szCs w:val="28"/>
          <w:lang w:eastAsia="ru-RU"/>
        </w:rPr>
        <w:t xml:space="preserve">иных органов, в том числе: 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обеспечивает осуществление деятельности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 в соответствии                       с целями, предметом и видами деятельности, определ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 xml:space="preserve">нными муниципальным заданием и настоящим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ставом;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организует работу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чреждения;</w:t>
      </w:r>
    </w:p>
    <w:p w:rsidR="00091B44" w:rsidRPr="00091B44" w:rsidRDefault="00091B44" w:rsidP="00091B44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представляет интересы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 без доверенности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>во взаимоотношениях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091B44">
        <w:rPr>
          <w:rFonts w:eastAsia="Times New Roman" w:cs="Times New Roman"/>
          <w:szCs w:val="28"/>
          <w:lang w:eastAsia="ru-RU"/>
        </w:rPr>
        <w:t xml:space="preserve"> с юридическими и физическими лицами, в государственных органах, органах местного самоуправления, других организациях различных форм собственности, судах, органах дознания и следствия;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заключает в установленном действующим законодательством, муниципальными правовыми актами Администрации города и настоящим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ставом </w:t>
      </w:r>
      <w:proofErr w:type="gramStart"/>
      <w:r w:rsidRPr="00091B44">
        <w:rPr>
          <w:rFonts w:eastAsia="Times New Roman" w:cs="Times New Roman"/>
          <w:szCs w:val="28"/>
          <w:lang w:eastAsia="ru-RU"/>
        </w:rPr>
        <w:t>сделки,</w:t>
      </w:r>
      <w:r>
        <w:rPr>
          <w:rFonts w:eastAsia="Times New Roman" w:cs="Times New Roman"/>
          <w:szCs w:val="28"/>
          <w:lang w:eastAsia="ru-RU"/>
        </w:rPr>
        <w:t xml:space="preserve"> 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91B44">
        <w:rPr>
          <w:rFonts w:eastAsia="Times New Roman" w:cs="Times New Roman"/>
          <w:szCs w:val="28"/>
          <w:lang w:eastAsia="ru-RU"/>
        </w:rPr>
        <w:t xml:space="preserve"> а также заключает муниципальные контракты на поставку товаров, выполнение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91B44">
        <w:rPr>
          <w:rFonts w:eastAsia="Times New Roman" w:cs="Times New Roman"/>
          <w:szCs w:val="28"/>
          <w:lang w:eastAsia="ru-RU"/>
        </w:rPr>
        <w:t xml:space="preserve"> работ, оказание услуг для нужд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 в соответствии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>с Федеральным законом от 05.04.2013 № 44-ФЗ «О контрактной системе в сфере закупок товаров, работ, услуг для обеспечения государственных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 xml:space="preserve">и муниципальных нужд»; 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открывает лицевые счета в органах, осуществляющих открытие и ведение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91B44">
        <w:rPr>
          <w:rFonts w:eastAsia="Times New Roman" w:cs="Times New Roman"/>
          <w:szCs w:val="28"/>
          <w:lang w:eastAsia="ru-RU"/>
        </w:rPr>
        <w:t xml:space="preserve"> лицевых счетов;</w:t>
      </w:r>
    </w:p>
    <w:p w:rsidR="00091B44" w:rsidRPr="00091B44" w:rsidRDefault="00091B44" w:rsidP="00091B44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утверждает структуру, штатное расписание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чреждения и должностные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91B44">
        <w:rPr>
          <w:rFonts w:eastAsia="Times New Roman" w:cs="Times New Roman"/>
          <w:szCs w:val="28"/>
          <w:lang w:eastAsia="ru-RU"/>
        </w:rPr>
        <w:t>инструкции работников в установленном порядке;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обеспечивает исполнение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чреждением муниципального задания;</w:t>
      </w:r>
    </w:p>
    <w:p w:rsidR="00091B44" w:rsidRPr="00091B44" w:rsidRDefault="00091B44" w:rsidP="00091B44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утверждает тарифы на платные услуги, не регулируемые органами местного самоуправления;</w:t>
      </w:r>
    </w:p>
    <w:p w:rsidR="00091B44" w:rsidRPr="00091B44" w:rsidRDefault="00091B44" w:rsidP="00091B44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осуществляет своевременный уч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 xml:space="preserve">т (кадастровый и технический) недвижимого имущества, земельных участков, а также обеспечения государственной регистрации возникновения и прекращения права оперативного управления на недвижимое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91B44">
        <w:rPr>
          <w:rFonts w:eastAsia="Times New Roman" w:cs="Times New Roman"/>
          <w:szCs w:val="28"/>
          <w:lang w:eastAsia="ru-RU"/>
        </w:rPr>
        <w:t xml:space="preserve">имущество, право постоянного (бессрочного) пользования на земельные участки, обеспечения сохранности, надлежащего содержания недвижимого имущества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91B44">
        <w:rPr>
          <w:rFonts w:eastAsia="Times New Roman" w:cs="Times New Roman"/>
          <w:szCs w:val="28"/>
          <w:lang w:eastAsia="ru-RU"/>
        </w:rPr>
        <w:t>и особо ценного движимого имущества, закрепл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нного за бюджетным учреждением собственником или приобрет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нного бюджетным учреждением за сч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т средств, выделенных ему учредителем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>на приобретение такого имущества;</w:t>
      </w:r>
    </w:p>
    <w:p w:rsidR="00091B44" w:rsidRPr="00091B44" w:rsidRDefault="00091B44" w:rsidP="00091B44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утверждает годовую бухгалтерскую отч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 xml:space="preserve">тность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чреждения;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принимает в пределах своей компетенции приказы, инструкции и иные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091B44">
        <w:rPr>
          <w:rFonts w:eastAsia="Times New Roman" w:cs="Times New Roman"/>
          <w:szCs w:val="28"/>
          <w:lang w:eastAsia="ru-RU"/>
        </w:rPr>
        <w:t xml:space="preserve">локальные акты, обязательные для всех работников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чреждения, осуществляет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91B44">
        <w:rPr>
          <w:rFonts w:eastAsia="Times New Roman" w:cs="Times New Roman"/>
          <w:szCs w:val="28"/>
          <w:lang w:eastAsia="ru-RU"/>
        </w:rPr>
        <w:t>контроль за их исполнением;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осуществляет функции работодателя в отношении работников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чреждения                    в соответствии с Трудовым кодексом Российской Федерации, муниципальными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091B44">
        <w:rPr>
          <w:rFonts w:eastAsia="Times New Roman" w:cs="Times New Roman"/>
          <w:szCs w:val="28"/>
          <w:lang w:eastAsia="ru-RU"/>
        </w:rPr>
        <w:t>правовыми актами;</w:t>
      </w:r>
    </w:p>
    <w:p w:rsidR="00091B44" w:rsidRPr="00091B44" w:rsidRDefault="00091B44" w:rsidP="00091B44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выда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 xml:space="preserve">т доверенности работникам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чреждения; 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утверждает отч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 xml:space="preserve">т о результатах деятельности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>и об использовании закрепл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нного за ним муниципального имущества в порядке, установленном муниципальными правовыми актами;</w:t>
      </w:r>
    </w:p>
    <w:p w:rsidR="00091B44" w:rsidRPr="00091B44" w:rsidRDefault="00091B44" w:rsidP="00091B44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обеспечивает соблюдение правил и нормативных требований охраны труда, противопожарной безопасности, санитарно-гигиенического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 xml:space="preserve">и противоэпидемического режимов работниками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чреждения;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представляет статистическую отч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тность органам государственной статистики;</w:t>
      </w:r>
    </w:p>
    <w:p w:rsidR="00091B44" w:rsidRPr="00091B44" w:rsidRDefault="00091B44" w:rsidP="00091B44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делегирует свои права заместителям, распределяет между ними обязанности;</w:t>
      </w:r>
    </w:p>
    <w:p w:rsidR="00091B44" w:rsidRPr="00091B44" w:rsidRDefault="00091B44" w:rsidP="00091B44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обеспечивает организационно-техническую деятельность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чреждения;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утверждает документы, регулирующие внутреннюю деятельность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чреждения, за исключением документов, утверждение которых отнесено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 xml:space="preserve">к компетенции иных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091B44">
        <w:rPr>
          <w:rFonts w:eastAsia="Times New Roman" w:cs="Times New Roman"/>
          <w:szCs w:val="28"/>
          <w:lang w:eastAsia="ru-RU"/>
        </w:rPr>
        <w:t xml:space="preserve">органов; </w:t>
      </w:r>
    </w:p>
    <w:p w:rsid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обеспечивает распоряжение бюджетными средствами в соответствии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091B44">
        <w:rPr>
          <w:rFonts w:eastAsia="Times New Roman" w:cs="Times New Roman"/>
          <w:szCs w:val="28"/>
          <w:lang w:eastAsia="ru-RU"/>
        </w:rPr>
        <w:t xml:space="preserve">с бюджетным законодательством и целями деятельности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3.2. К компетенции директора относится решение иных вопросов в соответствии с законодательством, муниципальными правовыми актами и настоящим </w:t>
      </w:r>
      <w:proofErr w:type="gramStart"/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ставом, </w:t>
      </w:r>
      <w:r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091B44">
        <w:rPr>
          <w:rFonts w:eastAsia="Times New Roman" w:cs="Times New Roman"/>
          <w:szCs w:val="28"/>
          <w:lang w:eastAsia="ru-RU"/>
        </w:rPr>
        <w:t>не отнес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 xml:space="preserve">нных к исключительной компетенции других органов.  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3.3. Директор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 нес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т персональную ответственность за: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нарушение норм трудового, гражданского, бюджетного и иного законодательства в случаях, предусмотренных законодательством;</w:t>
      </w:r>
    </w:p>
    <w:p w:rsidR="00091B44" w:rsidRPr="00091B44" w:rsidRDefault="00091B44" w:rsidP="00091B44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жизнь и здоровье работников во время рабочего процесса, соблюдение норм охраны труда и техники безопасности;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ведение воинского уч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 xml:space="preserve">та, бронирование работников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 – граждан, пребывающих в запасе;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ведение уч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та и хранения архивных документов;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превышение предельно допустимого значения просроченной кредиторской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91B44">
        <w:rPr>
          <w:rFonts w:eastAsia="Times New Roman" w:cs="Times New Roman"/>
          <w:szCs w:val="28"/>
          <w:lang w:eastAsia="ru-RU"/>
        </w:rPr>
        <w:t xml:space="preserve">задолженности, установленной муниципальными правовыми актами города Сургута;  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осуществление сделки в совершении которой имеется заинтересованность                с нарушением требований, установленных Федеральным законом от 12.01.1996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91B44">
        <w:rPr>
          <w:rFonts w:eastAsia="Times New Roman" w:cs="Times New Roman"/>
          <w:szCs w:val="28"/>
          <w:lang w:eastAsia="ru-RU"/>
        </w:rPr>
        <w:t>№ 7-ФЗ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>«О некоммерческих организациях» и муниципальными правовыми актами города Сургута;</w:t>
      </w:r>
    </w:p>
    <w:p w:rsidR="00091B44" w:rsidRPr="00091B44" w:rsidRDefault="00091B44" w:rsidP="00091B44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нарушение договорных, расч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тных обязательств, установленных законодательством Российской Федерации, а также некачественную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 xml:space="preserve">и не эффективную работу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чреждения, за невыполнение муниципального задания;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нес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т полную материальную ответственность за прямой действительный ущерб, причин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 xml:space="preserve">нный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чреждению;</w:t>
      </w:r>
    </w:p>
    <w:p w:rsidR="00091B44" w:rsidRPr="00091B44" w:rsidRDefault="00091B44" w:rsidP="00091B44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нес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 xml:space="preserve">т ответственность перед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чреждением в размере убытков, причин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 xml:space="preserve">нных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чреждению в результате совершения крупной сделки без предварительного согласования </w:t>
      </w:r>
      <w:proofErr w:type="gramStart"/>
      <w:r w:rsidRPr="00091B44">
        <w:rPr>
          <w:rFonts w:eastAsia="Times New Roman" w:cs="Times New Roman"/>
          <w:szCs w:val="28"/>
          <w:lang w:eastAsia="ru-RU"/>
        </w:rPr>
        <w:t>в порядке</w:t>
      </w:r>
      <w:proofErr w:type="gramEnd"/>
      <w:r w:rsidRPr="00091B44">
        <w:rPr>
          <w:rFonts w:eastAsia="Times New Roman" w:cs="Times New Roman"/>
          <w:szCs w:val="28"/>
          <w:lang w:eastAsia="ru-RU"/>
        </w:rPr>
        <w:t xml:space="preserve"> установленном законодательством и муниципальными правовыми актами; </w:t>
      </w:r>
    </w:p>
    <w:p w:rsidR="00091B44" w:rsidRPr="00091B44" w:rsidRDefault="00091B44" w:rsidP="00091B44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нес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 xml:space="preserve">т дисциплинарную, гражданско-правовую, административную, уголовную ответственность за нарушения законодательства Российской Федерации и иных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91B44">
        <w:rPr>
          <w:rFonts w:eastAsia="Times New Roman" w:cs="Times New Roman"/>
          <w:szCs w:val="28"/>
          <w:lang w:eastAsia="ru-RU"/>
        </w:rPr>
        <w:t xml:space="preserve">нормативных правовых актов Российской Федерации о закупках для обеспечения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091B44">
        <w:rPr>
          <w:rFonts w:eastAsia="Times New Roman" w:cs="Times New Roman"/>
          <w:szCs w:val="28"/>
          <w:lang w:eastAsia="ru-RU"/>
        </w:rPr>
        <w:t>государственных и муниципальных нужд.</w:t>
      </w:r>
    </w:p>
    <w:p w:rsidR="00091B44" w:rsidRPr="00091B44" w:rsidRDefault="00091B44" w:rsidP="00091B44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4. Общее собрание трудового коллектива.</w:t>
      </w:r>
    </w:p>
    <w:p w:rsidR="00091B44" w:rsidRPr="00091B44" w:rsidRDefault="00091B44" w:rsidP="00091B44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4.1. К компетенции </w:t>
      </w:r>
      <w:r>
        <w:rPr>
          <w:rFonts w:eastAsia="Times New Roman" w:cs="Times New Roman"/>
          <w:szCs w:val="28"/>
          <w:lang w:eastAsia="ru-RU"/>
        </w:rPr>
        <w:t>о</w:t>
      </w:r>
      <w:r w:rsidRPr="00091B44">
        <w:rPr>
          <w:rFonts w:eastAsia="Times New Roman" w:cs="Times New Roman"/>
          <w:szCs w:val="28"/>
          <w:lang w:eastAsia="ru-RU"/>
        </w:rPr>
        <w:t xml:space="preserve">бщего собрания трудового коллектива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чреждения (далее </w:t>
      </w:r>
      <w:r>
        <w:rPr>
          <w:rFonts w:eastAsia="Times New Roman" w:cs="Times New Roman"/>
          <w:szCs w:val="28"/>
          <w:lang w:eastAsia="ru-RU"/>
        </w:rPr>
        <w:t>– о</w:t>
      </w:r>
      <w:r w:rsidRPr="00091B44">
        <w:rPr>
          <w:rFonts w:eastAsia="Times New Roman" w:cs="Times New Roman"/>
          <w:szCs w:val="28"/>
          <w:lang w:eastAsia="ru-RU"/>
        </w:rPr>
        <w:t>бщее собрание) относится:</w:t>
      </w:r>
    </w:p>
    <w:p w:rsidR="00091B44" w:rsidRPr="00091B44" w:rsidRDefault="00091B44" w:rsidP="00091B44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принятие решения о заключении коллективного договора;</w:t>
      </w:r>
    </w:p>
    <w:p w:rsidR="00091B44" w:rsidRPr="00091B44" w:rsidRDefault="00091B44" w:rsidP="00091B44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принятие решения об образовании представительного органа для ведения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91B44">
        <w:rPr>
          <w:rFonts w:eastAsia="Times New Roman" w:cs="Times New Roman"/>
          <w:szCs w:val="28"/>
          <w:lang w:eastAsia="ru-RU"/>
        </w:rPr>
        <w:t xml:space="preserve">коллективных переговоров с руководителем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 по вопросам заключения, изменения, дополнения коллективного договора и контроля за его выполнением;</w:t>
      </w:r>
    </w:p>
    <w:p w:rsidR="00091B44" w:rsidRPr="00091B44" w:rsidRDefault="00091B44" w:rsidP="00091B44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принятие коллективного договора;</w:t>
      </w:r>
    </w:p>
    <w:p w:rsidR="00091B44" w:rsidRPr="00091B44" w:rsidRDefault="00091B44" w:rsidP="00091B44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избрание представителей работников в комиссию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 xml:space="preserve">по трудовым спорам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</w:t>
      </w:r>
      <w:r>
        <w:rPr>
          <w:rFonts w:eastAsia="Times New Roman" w:cs="Times New Roman"/>
          <w:szCs w:val="28"/>
          <w:lang w:eastAsia="ru-RU"/>
        </w:rPr>
        <w:t>-</w:t>
      </w:r>
      <w:r w:rsidRPr="00091B44">
        <w:rPr>
          <w:rFonts w:eastAsia="Times New Roman" w:cs="Times New Roman"/>
          <w:szCs w:val="28"/>
          <w:lang w:eastAsia="ru-RU"/>
        </w:rPr>
        <w:t>дения</w:t>
      </w:r>
      <w:proofErr w:type="spellEnd"/>
      <w:proofErr w:type="gramEnd"/>
      <w:r w:rsidRPr="00091B44">
        <w:rPr>
          <w:rFonts w:eastAsia="Times New Roman" w:cs="Times New Roman"/>
          <w:szCs w:val="28"/>
          <w:lang w:eastAsia="ru-RU"/>
        </w:rPr>
        <w:t>;</w:t>
      </w:r>
    </w:p>
    <w:p w:rsidR="00091B44" w:rsidRPr="00091B44" w:rsidRDefault="00091B44" w:rsidP="00091B44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принятие решения о проведении забастовки и выборе органа, возглавляющего забастовку;</w:t>
      </w:r>
    </w:p>
    <w:p w:rsidR="00091B44" w:rsidRPr="00091B44" w:rsidRDefault="00091B44" w:rsidP="00091B44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выдвижение коллективных требований работников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>и избирание полномочных представителей для участия в разрешении коллективного трудового спора.</w:t>
      </w:r>
    </w:p>
    <w:p w:rsidR="00091B44" w:rsidRPr="00091B44" w:rsidRDefault="00091B44" w:rsidP="00091B44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4.2. Общее собрание трудового коллектива собирается по мере необходимости, но не реже </w:t>
      </w:r>
      <w:r>
        <w:rPr>
          <w:rFonts w:eastAsia="Times New Roman" w:cs="Times New Roman"/>
          <w:szCs w:val="28"/>
          <w:lang w:eastAsia="ru-RU"/>
        </w:rPr>
        <w:t>одного</w:t>
      </w:r>
      <w:r w:rsidRPr="00091B44">
        <w:rPr>
          <w:rFonts w:eastAsia="Times New Roman" w:cs="Times New Roman"/>
          <w:szCs w:val="28"/>
          <w:lang w:eastAsia="ru-RU"/>
        </w:rPr>
        <w:t xml:space="preserve"> раза в год.</w:t>
      </w:r>
    </w:p>
    <w:p w:rsidR="00091B44" w:rsidRPr="00091B44" w:rsidRDefault="00091B44" w:rsidP="00091B44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4.3. Общее собрание трудового коллектива созывается по инициативе работ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proofErr w:type="spellStart"/>
      <w:r w:rsidRPr="00091B44">
        <w:rPr>
          <w:rFonts w:eastAsia="Times New Roman" w:cs="Times New Roman"/>
          <w:szCs w:val="28"/>
          <w:lang w:eastAsia="ru-RU"/>
        </w:rPr>
        <w:t>ников</w:t>
      </w:r>
      <w:proofErr w:type="spellEnd"/>
      <w:r w:rsidRPr="00091B44">
        <w:rPr>
          <w:rFonts w:eastAsia="Times New Roman" w:cs="Times New Roman"/>
          <w:szCs w:val="28"/>
          <w:lang w:eastAsia="ru-RU"/>
        </w:rPr>
        <w:t xml:space="preserve"> бюджетного учреждения или по требованию директора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чреждения.</w:t>
      </w:r>
    </w:p>
    <w:p w:rsidR="00091B44" w:rsidRPr="00091B44" w:rsidRDefault="00091B44" w:rsidP="00091B44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4.4. Решение </w:t>
      </w:r>
      <w:r>
        <w:rPr>
          <w:rFonts w:eastAsia="Times New Roman" w:cs="Times New Roman"/>
          <w:szCs w:val="28"/>
          <w:lang w:eastAsia="ru-RU"/>
        </w:rPr>
        <w:t>о</w:t>
      </w:r>
      <w:r w:rsidRPr="00091B44">
        <w:rPr>
          <w:rFonts w:eastAsia="Times New Roman" w:cs="Times New Roman"/>
          <w:szCs w:val="28"/>
          <w:lang w:eastAsia="ru-RU"/>
        </w:rPr>
        <w:t>бщего собрания трудового коллектива считается принятым, если на заседании присутствовало не менее 1/2 от его состава и проголосовало более 1/2 от числа присутствующих.</w:t>
      </w:r>
    </w:p>
    <w:p w:rsidR="00091B44" w:rsidRPr="00091B44" w:rsidRDefault="00091B44" w:rsidP="00091B44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91B44" w:rsidRPr="00091B44" w:rsidRDefault="00091B44" w:rsidP="00091B44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Раздел IV. Имущество и фи</w:t>
      </w:r>
      <w:r>
        <w:rPr>
          <w:rFonts w:eastAsia="Times New Roman" w:cs="Times New Roman"/>
          <w:szCs w:val="28"/>
          <w:lang w:eastAsia="ru-RU"/>
        </w:rPr>
        <w:t>нансовое обеспечение учреждения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1. Имущество учреждения закрепляется за ним на праве оперативного управ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proofErr w:type="spellStart"/>
      <w:r w:rsidRPr="00091B44">
        <w:rPr>
          <w:rFonts w:eastAsia="Times New Roman" w:cs="Times New Roman"/>
          <w:szCs w:val="28"/>
          <w:lang w:eastAsia="ru-RU"/>
        </w:rPr>
        <w:t>ления</w:t>
      </w:r>
      <w:proofErr w:type="spellEnd"/>
      <w:r w:rsidRPr="00091B44">
        <w:rPr>
          <w:rFonts w:eastAsia="Times New Roman" w:cs="Times New Roman"/>
          <w:szCs w:val="28"/>
          <w:lang w:eastAsia="ru-RU"/>
        </w:rPr>
        <w:t xml:space="preserve"> в порядке, установленном законодательством Российской Федерации. </w:t>
      </w:r>
      <w:proofErr w:type="spellStart"/>
      <w:proofErr w:type="gramStart"/>
      <w:r w:rsidRPr="00091B44">
        <w:rPr>
          <w:rFonts w:eastAsia="Times New Roman" w:cs="Times New Roman"/>
          <w:szCs w:val="28"/>
          <w:lang w:eastAsia="ru-RU"/>
        </w:rPr>
        <w:t>Собст</w:t>
      </w:r>
      <w:r>
        <w:rPr>
          <w:rFonts w:eastAsia="Times New Roman" w:cs="Times New Roman"/>
          <w:szCs w:val="28"/>
          <w:lang w:eastAsia="ru-RU"/>
        </w:rPr>
        <w:t>-</w:t>
      </w:r>
      <w:r w:rsidRPr="00091B44">
        <w:rPr>
          <w:rFonts w:eastAsia="Times New Roman" w:cs="Times New Roman"/>
          <w:szCs w:val="28"/>
          <w:lang w:eastAsia="ru-RU"/>
        </w:rPr>
        <w:t>венником</w:t>
      </w:r>
      <w:proofErr w:type="spellEnd"/>
      <w:proofErr w:type="gramEnd"/>
      <w:r w:rsidRPr="00091B44">
        <w:rPr>
          <w:rFonts w:eastAsia="Times New Roman" w:cs="Times New Roman"/>
          <w:szCs w:val="28"/>
          <w:lang w:eastAsia="ru-RU"/>
        </w:rPr>
        <w:t xml:space="preserve"> имущества бюджетного учреждения является муниципальное образование городской округ Сургут.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2. Учреждение без согласия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чредителя не вправе распоряжаться особо ценным движимым имуществом, закрепл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 xml:space="preserve">нным за ним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чредителем или приобрет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нным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091B44">
        <w:rPr>
          <w:rFonts w:eastAsia="Times New Roman" w:cs="Times New Roman"/>
          <w:szCs w:val="28"/>
          <w:lang w:eastAsia="ru-RU"/>
        </w:rPr>
        <w:t xml:space="preserve"> бюджетным учреждением за сч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 xml:space="preserve">т средств, выделенных ему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чредителем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Федеральным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91B44">
        <w:rPr>
          <w:rFonts w:eastAsia="Times New Roman" w:cs="Times New Roman"/>
          <w:szCs w:val="28"/>
          <w:lang w:eastAsia="ru-RU"/>
        </w:rPr>
        <w:t>законом от 12.01.1996 № 7-ФЗ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>«О некоммерческих организациях».</w:t>
      </w:r>
    </w:p>
    <w:p w:rsidR="00091B44" w:rsidRPr="00091B44" w:rsidRDefault="00091B44" w:rsidP="00091B44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3. Земельный участок, необходимый для выполнения учреждением своих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91B44">
        <w:rPr>
          <w:rFonts w:eastAsia="Times New Roman" w:cs="Times New Roman"/>
          <w:szCs w:val="28"/>
          <w:lang w:eastAsia="ru-RU"/>
        </w:rPr>
        <w:t xml:space="preserve">уставных задач, предоставляется ему на праве постоянного (бессрочного) </w:t>
      </w:r>
      <w:proofErr w:type="spellStart"/>
      <w:r w:rsidRPr="00091B44">
        <w:rPr>
          <w:rFonts w:eastAsia="Times New Roman" w:cs="Times New Roman"/>
          <w:szCs w:val="28"/>
          <w:lang w:eastAsia="ru-RU"/>
        </w:rPr>
        <w:t>пользо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</w:t>
      </w:r>
      <w:proofErr w:type="spellStart"/>
      <w:r w:rsidRPr="00091B44">
        <w:rPr>
          <w:rFonts w:eastAsia="Times New Roman" w:cs="Times New Roman"/>
          <w:szCs w:val="28"/>
          <w:lang w:eastAsia="ru-RU"/>
        </w:rPr>
        <w:t>вания</w:t>
      </w:r>
      <w:proofErr w:type="spellEnd"/>
      <w:r w:rsidRPr="00091B44">
        <w:rPr>
          <w:rFonts w:eastAsia="Times New Roman" w:cs="Times New Roman"/>
          <w:szCs w:val="28"/>
          <w:lang w:eastAsia="ru-RU"/>
        </w:rPr>
        <w:t>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4. Учреждение вправе совершить крупную сделку и сделку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 xml:space="preserve">в отношении которой имеется заинтересованность только с предварительного согласия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чредителя.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pacing w:val="-4"/>
          <w:szCs w:val="28"/>
          <w:lang w:eastAsia="ru-RU"/>
        </w:rPr>
        <w:t>5. Учреждение не вправе размещать денежные средства на депозитах в кредитных</w:t>
      </w:r>
      <w:r w:rsidRPr="00091B44">
        <w:rPr>
          <w:rFonts w:eastAsia="Times New Roman" w:cs="Times New Roman"/>
          <w:szCs w:val="28"/>
          <w:lang w:eastAsia="ru-RU"/>
        </w:rPr>
        <w:t xml:space="preserve"> организациях, а также совершать сделки с ценными бумагами, если иное не </w:t>
      </w:r>
      <w:proofErr w:type="spellStart"/>
      <w:proofErr w:type="gramStart"/>
      <w:r w:rsidRPr="00091B44">
        <w:rPr>
          <w:rFonts w:eastAsia="Times New Roman" w:cs="Times New Roman"/>
          <w:szCs w:val="28"/>
          <w:lang w:eastAsia="ru-RU"/>
        </w:rPr>
        <w:t>предус</w:t>
      </w:r>
      <w:r>
        <w:rPr>
          <w:rFonts w:eastAsia="Times New Roman" w:cs="Times New Roman"/>
          <w:szCs w:val="28"/>
          <w:lang w:eastAsia="ru-RU"/>
        </w:rPr>
        <w:t>-</w:t>
      </w:r>
      <w:r w:rsidRPr="00091B44">
        <w:rPr>
          <w:rFonts w:eastAsia="Times New Roman" w:cs="Times New Roman"/>
          <w:szCs w:val="28"/>
          <w:lang w:eastAsia="ru-RU"/>
        </w:rPr>
        <w:t>мотрено</w:t>
      </w:r>
      <w:proofErr w:type="spellEnd"/>
      <w:proofErr w:type="gramEnd"/>
      <w:r w:rsidRPr="00091B44">
        <w:rPr>
          <w:rFonts w:eastAsia="Times New Roman" w:cs="Times New Roman"/>
          <w:szCs w:val="28"/>
          <w:lang w:eastAsia="ru-RU"/>
        </w:rPr>
        <w:t xml:space="preserve"> федеральными законами.</w:t>
      </w:r>
    </w:p>
    <w:p w:rsidR="00091B44" w:rsidRPr="00091B44" w:rsidRDefault="00091B44" w:rsidP="00091B44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6. Финансовое обеспечение выполнения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чреждением муниципального задания осуществляется в виде субсидий из бюджета города.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7. В случае сдачи в аренду с согласия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чредителя и собственника недвижимого имущества и особо ценного движимого имущества, закрепл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 xml:space="preserve">нного за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чреждением </w:t>
      </w:r>
      <w:r w:rsidRPr="00091B44">
        <w:rPr>
          <w:rFonts w:eastAsia="Times New Roman" w:cs="Times New Roman"/>
          <w:spacing w:val="-4"/>
          <w:szCs w:val="28"/>
          <w:lang w:eastAsia="ru-RU"/>
        </w:rPr>
        <w:t xml:space="preserve">учредителем или приобретенного учреждением за счет средств, выделенных ему </w:t>
      </w:r>
      <w:proofErr w:type="spellStart"/>
      <w:proofErr w:type="gramStart"/>
      <w:r w:rsidRPr="00091B44">
        <w:rPr>
          <w:rFonts w:eastAsia="Times New Roman" w:cs="Times New Roman"/>
          <w:spacing w:val="-4"/>
          <w:szCs w:val="28"/>
          <w:lang w:eastAsia="ru-RU"/>
        </w:rPr>
        <w:t>учре-</w:t>
      </w:r>
      <w:r w:rsidRPr="00091B44">
        <w:rPr>
          <w:rFonts w:eastAsia="Times New Roman" w:cs="Times New Roman"/>
          <w:szCs w:val="28"/>
          <w:lang w:eastAsia="ru-RU"/>
        </w:rPr>
        <w:t>дителем</w:t>
      </w:r>
      <w:proofErr w:type="spellEnd"/>
      <w:proofErr w:type="gramEnd"/>
      <w:r w:rsidRPr="00091B44">
        <w:rPr>
          <w:rFonts w:eastAsia="Times New Roman" w:cs="Times New Roman"/>
          <w:szCs w:val="28"/>
          <w:lang w:eastAsia="ru-RU"/>
        </w:rPr>
        <w:t xml:space="preserve"> на приобретение такого имущества, финансовое обеспечение содержания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091B44">
        <w:rPr>
          <w:rFonts w:eastAsia="Times New Roman" w:cs="Times New Roman"/>
          <w:szCs w:val="28"/>
          <w:lang w:eastAsia="ru-RU"/>
        </w:rPr>
        <w:t xml:space="preserve">такого имущества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чредителем не осуществляется.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8. При смене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чредителя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чреждение сохраняет право оперативного управления на принадлежащее имущество.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9. При осуществлении оперативного управления имуществом, отраж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 xml:space="preserve">нном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91B44">
        <w:rPr>
          <w:rFonts w:eastAsia="Times New Roman" w:cs="Times New Roman"/>
          <w:szCs w:val="28"/>
          <w:lang w:eastAsia="ru-RU"/>
        </w:rPr>
        <w:t xml:space="preserve">на его балансе,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чреждение обязано: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эффективно использовать закреплённое на праве оперативного управления имущество;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обеспечивать сохранность и использование закреплённого за ним на праве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91B44">
        <w:rPr>
          <w:rFonts w:eastAsia="Times New Roman" w:cs="Times New Roman"/>
          <w:szCs w:val="28"/>
          <w:lang w:eastAsia="ru-RU"/>
        </w:rPr>
        <w:t>оперативного управления имущества строго по целевому назначению;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не допускать ухудшения технического состояния, закрепл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 xml:space="preserve">нного на праве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91B44">
        <w:rPr>
          <w:rFonts w:eastAsia="Times New Roman" w:cs="Times New Roman"/>
          <w:szCs w:val="28"/>
          <w:lang w:eastAsia="ru-RU"/>
        </w:rPr>
        <w:t>оперативного управления имущества (это требование не распространяется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 xml:space="preserve">на ухудшения, связанные с нормативным износом этого имущества в процессе </w:t>
      </w:r>
      <w:proofErr w:type="spellStart"/>
      <w:r w:rsidRPr="00091B44">
        <w:rPr>
          <w:rFonts w:eastAsia="Times New Roman" w:cs="Times New Roman"/>
          <w:szCs w:val="28"/>
          <w:lang w:eastAsia="ru-RU"/>
        </w:rPr>
        <w:t>эксплуа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 w:rsidRPr="00091B44">
        <w:rPr>
          <w:rFonts w:eastAsia="Times New Roman" w:cs="Times New Roman"/>
          <w:szCs w:val="28"/>
          <w:lang w:eastAsia="ru-RU"/>
        </w:rPr>
        <w:t>тации</w:t>
      </w:r>
      <w:proofErr w:type="spellEnd"/>
      <w:r w:rsidRPr="00091B44">
        <w:rPr>
          <w:rFonts w:eastAsia="Times New Roman" w:cs="Times New Roman"/>
          <w:szCs w:val="28"/>
          <w:lang w:eastAsia="ru-RU"/>
        </w:rPr>
        <w:t>);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осуществлять капитальный ремонт и текущий ремонт закрепл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нного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091B44">
        <w:rPr>
          <w:rFonts w:eastAsia="Times New Roman" w:cs="Times New Roman"/>
          <w:szCs w:val="28"/>
          <w:lang w:eastAsia="ru-RU"/>
        </w:rPr>
        <w:t>за бюджетным учреждением имущества, при этом не подлежат возмещению любые произвед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нные улучшения закрепл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нного на праве оперативного управления имущества.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0</w:t>
      </w:r>
      <w:r w:rsidRPr="00091B44">
        <w:rPr>
          <w:rFonts w:eastAsia="Times New Roman" w:cs="Times New Roman"/>
          <w:szCs w:val="28"/>
          <w:lang w:eastAsia="ru-RU"/>
        </w:rPr>
        <w:t xml:space="preserve">. Источниками финансового обеспечения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 являются:</w:t>
      </w:r>
    </w:p>
    <w:p w:rsidR="00091B44" w:rsidRPr="00091B44" w:rsidRDefault="00091B44" w:rsidP="00091B44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собственность;</w:t>
      </w:r>
    </w:p>
    <w:p w:rsidR="00091B44" w:rsidRPr="00091B44" w:rsidRDefault="00091B44" w:rsidP="00091B44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субсидии на финансовое обеспечение выполнения муниципального задания, рассчитанные с уч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том нормативных затрат на оказание бюджетным учреждением муниципальных услуг физическим и (или) юридическим лицам и нормативных затрат на содержание муниципального имущества;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субсидии на иные цели;</w:t>
      </w:r>
    </w:p>
    <w:p w:rsidR="00091B44" w:rsidRPr="00091B44" w:rsidRDefault="00091B44" w:rsidP="00091B44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гранты в форме субсидий, в том числе предоставляемых по результатам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91B44">
        <w:rPr>
          <w:rFonts w:eastAsia="Times New Roman" w:cs="Times New Roman"/>
          <w:szCs w:val="28"/>
          <w:lang w:eastAsia="ru-RU"/>
        </w:rPr>
        <w:t>конкурсов;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публичные обязательства перед физическими лицами в денежной </w:t>
      </w:r>
      <w:proofErr w:type="gramStart"/>
      <w:r w:rsidRPr="00091B44">
        <w:rPr>
          <w:rFonts w:eastAsia="Times New Roman" w:cs="Times New Roman"/>
          <w:szCs w:val="28"/>
          <w:lang w:eastAsia="ru-RU"/>
        </w:rPr>
        <w:t>форме,</w:t>
      </w:r>
      <w:r>
        <w:rPr>
          <w:rFonts w:eastAsia="Times New Roman" w:cs="Times New Roman"/>
          <w:szCs w:val="28"/>
          <w:lang w:eastAsia="ru-RU"/>
        </w:rPr>
        <w:t xml:space="preserve"> 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91B44">
        <w:rPr>
          <w:rFonts w:eastAsia="Times New Roman" w:cs="Times New Roman"/>
          <w:szCs w:val="28"/>
          <w:lang w:eastAsia="ru-RU"/>
        </w:rPr>
        <w:t xml:space="preserve"> полномочия по исполнению которых переданы (планируется передать)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 w:rsidRPr="00091B44">
        <w:rPr>
          <w:rFonts w:eastAsia="Times New Roman" w:cs="Times New Roman"/>
          <w:szCs w:val="28"/>
          <w:lang w:eastAsia="ru-RU"/>
        </w:rPr>
        <w:t>установ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</w:t>
      </w:r>
      <w:r w:rsidRPr="00091B44">
        <w:rPr>
          <w:rFonts w:eastAsia="Times New Roman" w:cs="Times New Roman"/>
          <w:szCs w:val="28"/>
          <w:lang w:eastAsia="ru-RU"/>
        </w:rPr>
        <w:t xml:space="preserve">ленном порядке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чреждению;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- средства от оказания платных услуг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чреждением;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- иные источники, не запрещ</w:t>
      </w:r>
      <w:r>
        <w:rPr>
          <w:rFonts w:eastAsia="Times New Roman" w:cs="Times New Roman"/>
          <w:szCs w:val="28"/>
          <w:lang w:eastAsia="ru-RU"/>
        </w:rPr>
        <w:t>е</w:t>
      </w:r>
      <w:r w:rsidRPr="00091B44">
        <w:rPr>
          <w:rFonts w:eastAsia="Times New Roman" w:cs="Times New Roman"/>
          <w:szCs w:val="28"/>
          <w:lang w:eastAsia="ru-RU"/>
        </w:rPr>
        <w:t>нные действующим законодательством.</w:t>
      </w:r>
    </w:p>
    <w:p w:rsidR="00091B44" w:rsidRPr="00091B44" w:rsidRDefault="00091B44" w:rsidP="00091B44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91B44" w:rsidRPr="00091B44" w:rsidRDefault="00091B44" w:rsidP="00091B44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Раздел V. Реорганизация, ликвидация и изменение типа </w:t>
      </w:r>
      <w:r>
        <w:rPr>
          <w:rFonts w:eastAsia="Times New Roman" w:cs="Times New Roman"/>
          <w:szCs w:val="28"/>
          <w:lang w:eastAsia="ru-RU"/>
        </w:rPr>
        <w:t>учреждения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1. Реорганизация и ликвидация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чреждения осуществляются в порядке, </w:t>
      </w:r>
      <w:proofErr w:type="spellStart"/>
      <w:proofErr w:type="gramStart"/>
      <w:r w:rsidRPr="00091B44">
        <w:rPr>
          <w:rFonts w:eastAsia="Times New Roman" w:cs="Times New Roman"/>
          <w:szCs w:val="28"/>
          <w:lang w:eastAsia="ru-RU"/>
        </w:rPr>
        <w:t>предус</w:t>
      </w:r>
      <w:r>
        <w:rPr>
          <w:rFonts w:eastAsia="Times New Roman" w:cs="Times New Roman"/>
          <w:szCs w:val="28"/>
          <w:lang w:eastAsia="ru-RU"/>
        </w:rPr>
        <w:t>-</w:t>
      </w:r>
      <w:r w:rsidRPr="00091B44">
        <w:rPr>
          <w:rFonts w:eastAsia="Times New Roman" w:cs="Times New Roman"/>
          <w:szCs w:val="28"/>
          <w:lang w:eastAsia="ru-RU"/>
        </w:rPr>
        <w:t>мотренном</w:t>
      </w:r>
      <w:proofErr w:type="spellEnd"/>
      <w:proofErr w:type="gramEnd"/>
      <w:r w:rsidRPr="00091B44">
        <w:rPr>
          <w:rFonts w:eastAsia="Times New Roman" w:cs="Times New Roman"/>
          <w:szCs w:val="28"/>
          <w:lang w:eastAsia="ru-RU"/>
        </w:rPr>
        <w:t xml:space="preserve"> законодательством Российской Федерации.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2. Изменение типа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чреждения осуществляются в порядке, установленном федеральным законодательством и муниципальными правовыми актами.</w:t>
      </w:r>
    </w:p>
    <w:p w:rsidR="00091B44" w:rsidRPr="00091B44" w:rsidRDefault="00091B44" w:rsidP="00091B44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91B44" w:rsidRPr="00091B44" w:rsidRDefault="00091B44" w:rsidP="00091B44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Раздел VI. Перечень локальных актов, регламентирующих деятельность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чреж</w:t>
      </w:r>
      <w:r>
        <w:rPr>
          <w:rFonts w:eastAsia="Times New Roman" w:cs="Times New Roman"/>
          <w:szCs w:val="28"/>
          <w:lang w:eastAsia="ru-RU"/>
        </w:rPr>
        <w:t>-дения</w:t>
      </w:r>
      <w:proofErr w:type="spellEnd"/>
      <w:proofErr w:type="gramEnd"/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091B44">
        <w:rPr>
          <w:rFonts w:eastAsia="Times New Roman" w:cs="Times New Roman"/>
          <w:szCs w:val="28"/>
          <w:lang w:eastAsia="ru-RU"/>
        </w:rPr>
        <w:t xml:space="preserve">Приказы директора, издаваемые в соответствии с его компетенцией.                        </w:t>
      </w:r>
    </w:p>
    <w:p w:rsid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2. Иные локальные акты, не противоречащие настоящему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ставу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>и действующему законодательству Российской Федерации.</w:t>
      </w:r>
    </w:p>
    <w:p w:rsid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91B44" w:rsidRPr="00091B44" w:rsidRDefault="00091B44" w:rsidP="00091B44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Раздел VII. Порядок внесения изменений в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став </w:t>
      </w:r>
      <w:r>
        <w:rPr>
          <w:rFonts w:eastAsia="Times New Roman" w:cs="Times New Roman"/>
          <w:szCs w:val="28"/>
          <w:lang w:eastAsia="ru-RU"/>
        </w:rPr>
        <w:t>учреждения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1. Изменения в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став утверждаются распоряжением Администрации города               и подлежат государственной регистрации. 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2. Государственная регистрация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става, изменений в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став и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става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B44">
        <w:rPr>
          <w:rFonts w:eastAsia="Times New Roman" w:cs="Times New Roman"/>
          <w:szCs w:val="28"/>
          <w:lang w:eastAsia="ru-RU"/>
        </w:rPr>
        <w:t xml:space="preserve">в новой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091B44">
        <w:rPr>
          <w:rFonts w:eastAsia="Times New Roman" w:cs="Times New Roman"/>
          <w:szCs w:val="28"/>
          <w:lang w:eastAsia="ru-RU"/>
        </w:rPr>
        <w:t>редакции осуществляется в порядке, установленном действующим законодательством Российской Федерации.</w:t>
      </w:r>
    </w:p>
    <w:p w:rsidR="00091B44" w:rsidRPr="00091B44" w:rsidRDefault="00091B44" w:rsidP="00091B44">
      <w:pPr>
        <w:tabs>
          <w:tab w:val="left" w:pos="1350"/>
        </w:tabs>
        <w:ind w:firstLine="567"/>
        <w:jc w:val="both"/>
        <w:rPr>
          <w:rFonts w:eastAsia="Times New Roman" w:cs="Times New Roman"/>
          <w:b/>
          <w:szCs w:val="28"/>
          <w:lang w:eastAsia="ru-RU"/>
        </w:rPr>
      </w:pPr>
    </w:p>
    <w:p w:rsidR="00091B44" w:rsidRPr="00091B44" w:rsidRDefault="00091B44" w:rsidP="00091B44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>Раздел</w:t>
      </w:r>
      <w:r>
        <w:rPr>
          <w:rFonts w:eastAsia="Times New Roman" w:cs="Times New Roman"/>
          <w:szCs w:val="28"/>
          <w:lang w:eastAsia="ru-RU"/>
        </w:rPr>
        <w:t xml:space="preserve"> VIII. Заключительные положения</w:t>
      </w:r>
    </w:p>
    <w:p w:rsidR="00091B44" w:rsidRPr="00091B44" w:rsidRDefault="00091B44" w:rsidP="00091B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1. Требования настоящего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>става обязательны для всех работников бюджетного учреждения.</w:t>
      </w:r>
    </w:p>
    <w:p w:rsidR="00091B44" w:rsidRPr="00091B44" w:rsidRDefault="00091B44" w:rsidP="00091B44">
      <w:pPr>
        <w:tabs>
          <w:tab w:val="left" w:pos="709"/>
        </w:tabs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091B44">
        <w:rPr>
          <w:rFonts w:eastAsia="Times New Roman" w:cs="Times New Roman"/>
          <w:szCs w:val="28"/>
          <w:lang w:eastAsia="ru-RU"/>
        </w:rPr>
        <w:t xml:space="preserve">2. Во всех вопросах, не урегулированных настоящим </w:t>
      </w:r>
      <w:r>
        <w:rPr>
          <w:rFonts w:eastAsia="Times New Roman" w:cs="Times New Roman"/>
          <w:szCs w:val="28"/>
          <w:lang w:eastAsia="ru-RU"/>
        </w:rPr>
        <w:t>у</w:t>
      </w:r>
      <w:r w:rsidRPr="00091B44">
        <w:rPr>
          <w:rFonts w:eastAsia="Times New Roman" w:cs="Times New Roman"/>
          <w:szCs w:val="28"/>
          <w:lang w:eastAsia="ru-RU"/>
        </w:rPr>
        <w:t xml:space="preserve">ставом, бюджетное </w:t>
      </w:r>
      <w:proofErr w:type="spellStart"/>
      <w:proofErr w:type="gramStart"/>
      <w:r w:rsidRPr="00091B44">
        <w:rPr>
          <w:rFonts w:eastAsia="Times New Roman" w:cs="Times New Roman"/>
          <w:szCs w:val="28"/>
          <w:lang w:eastAsia="ru-RU"/>
        </w:rPr>
        <w:t>учреж</w:t>
      </w:r>
      <w:r>
        <w:rPr>
          <w:rFonts w:eastAsia="Times New Roman" w:cs="Times New Roman"/>
          <w:szCs w:val="28"/>
          <w:lang w:eastAsia="ru-RU"/>
        </w:rPr>
        <w:t>-</w:t>
      </w:r>
      <w:r w:rsidRPr="00091B44">
        <w:rPr>
          <w:rFonts w:eastAsia="Times New Roman" w:cs="Times New Roman"/>
          <w:szCs w:val="28"/>
          <w:lang w:eastAsia="ru-RU"/>
        </w:rPr>
        <w:t>дение</w:t>
      </w:r>
      <w:proofErr w:type="spellEnd"/>
      <w:proofErr w:type="gramEnd"/>
      <w:r w:rsidRPr="00091B44">
        <w:rPr>
          <w:rFonts w:eastAsia="Times New Roman" w:cs="Times New Roman"/>
          <w:szCs w:val="28"/>
          <w:lang w:eastAsia="ru-RU"/>
        </w:rPr>
        <w:t xml:space="preserve"> руководствуется действующим законодательством Российской Федерации.</w:t>
      </w:r>
    </w:p>
    <w:p w:rsidR="00672112" w:rsidRPr="00091B44" w:rsidRDefault="00672112" w:rsidP="00091B44">
      <w:pPr>
        <w:ind w:firstLine="567"/>
        <w:jc w:val="both"/>
      </w:pPr>
    </w:p>
    <w:sectPr w:rsidR="00672112" w:rsidRPr="00091B44" w:rsidSect="00091B44">
      <w:footerReference w:type="even" r:id="rId8"/>
      <w:footerReference w:type="default" r:id="rId9"/>
      <w:pgSz w:w="11906" w:h="16838" w:code="9"/>
      <w:pgMar w:top="1134" w:right="567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283" w:rsidRDefault="006A6283" w:rsidP="00091B44">
      <w:r>
        <w:separator/>
      </w:r>
    </w:p>
  </w:endnote>
  <w:endnote w:type="continuationSeparator" w:id="0">
    <w:p w:rsidR="006A6283" w:rsidRDefault="006A6283" w:rsidP="0009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0C" w:rsidRDefault="009A0BDE" w:rsidP="00C6576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500C" w:rsidRDefault="006A6283" w:rsidP="00C657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0C" w:rsidRDefault="006A6283" w:rsidP="00C6576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283" w:rsidRDefault="006A6283" w:rsidP="00091B44">
      <w:r>
        <w:separator/>
      </w:r>
    </w:p>
  </w:footnote>
  <w:footnote w:type="continuationSeparator" w:id="0">
    <w:p w:rsidR="006A6283" w:rsidRDefault="006A6283" w:rsidP="00091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07117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91B44" w:rsidRPr="00091B44" w:rsidRDefault="00091B44">
        <w:pPr>
          <w:pStyle w:val="a7"/>
          <w:jc w:val="center"/>
          <w:rPr>
            <w:sz w:val="20"/>
          </w:rPr>
        </w:pPr>
        <w:r w:rsidRPr="00091B44">
          <w:rPr>
            <w:sz w:val="20"/>
          </w:rPr>
          <w:fldChar w:fldCharType="begin"/>
        </w:r>
        <w:r w:rsidRPr="00091B44">
          <w:rPr>
            <w:sz w:val="20"/>
          </w:rPr>
          <w:instrText>PAGE   \* MERGEFORMAT</w:instrText>
        </w:r>
        <w:r w:rsidRPr="00091B44">
          <w:rPr>
            <w:sz w:val="20"/>
          </w:rPr>
          <w:fldChar w:fldCharType="separate"/>
        </w:r>
        <w:r w:rsidR="00276551">
          <w:rPr>
            <w:noProof/>
            <w:sz w:val="20"/>
          </w:rPr>
          <w:t>10</w:t>
        </w:r>
        <w:r w:rsidRPr="00091B44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8234D"/>
    <w:multiLevelType w:val="hybridMultilevel"/>
    <w:tmpl w:val="C5501E6C"/>
    <w:lvl w:ilvl="0" w:tplc="8B1EA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48137D"/>
    <w:multiLevelType w:val="hybridMultilevel"/>
    <w:tmpl w:val="D2A804E8"/>
    <w:lvl w:ilvl="0" w:tplc="D800191A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44"/>
    <w:rsid w:val="00091B44"/>
    <w:rsid w:val="000D1445"/>
    <w:rsid w:val="00167038"/>
    <w:rsid w:val="001A45E3"/>
    <w:rsid w:val="00276551"/>
    <w:rsid w:val="003B46E0"/>
    <w:rsid w:val="005565E3"/>
    <w:rsid w:val="00655496"/>
    <w:rsid w:val="00672112"/>
    <w:rsid w:val="00682BC7"/>
    <w:rsid w:val="006A6283"/>
    <w:rsid w:val="009624D7"/>
    <w:rsid w:val="009A0BDE"/>
    <w:rsid w:val="009A1341"/>
    <w:rsid w:val="00BB4AF7"/>
    <w:rsid w:val="00D3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6BBA0A-9031-4814-94DD-D99C6A62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B4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91B44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91B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91B44"/>
  </w:style>
  <w:style w:type="paragraph" w:styleId="a7">
    <w:name w:val="header"/>
    <w:basedOn w:val="a"/>
    <w:link w:val="a8"/>
    <w:uiPriority w:val="99"/>
    <w:unhideWhenUsed/>
    <w:rsid w:val="00091B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1B4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3844</Words>
  <Characters>21913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2017-10-25T05:55:00Z</cp:lastPrinted>
  <dcterms:created xsi:type="dcterms:W3CDTF">2017-10-27T11:13:00Z</dcterms:created>
  <dcterms:modified xsi:type="dcterms:W3CDTF">2017-10-27T11:13:00Z</dcterms:modified>
</cp:coreProperties>
</file>