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D16C0" w:rsidTr="007B4C06">
        <w:trPr>
          <w:jc w:val="center"/>
        </w:trPr>
        <w:tc>
          <w:tcPr>
            <w:tcW w:w="142" w:type="dxa"/>
            <w:noWrap/>
          </w:tcPr>
          <w:p w:rsidR="003D16C0" w:rsidRPr="005541F0" w:rsidRDefault="003D16C0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D16C0" w:rsidRPr="00EC7D10" w:rsidRDefault="00FB6A9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3D16C0" w:rsidRPr="005541F0" w:rsidRDefault="003D16C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D16C0" w:rsidRPr="00FB6A9F" w:rsidRDefault="00FB6A9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D16C0" w:rsidRPr="005541F0" w:rsidRDefault="003D16C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D16C0" w:rsidRPr="00EC7D10" w:rsidRDefault="00FB6A9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D16C0" w:rsidRPr="005541F0" w:rsidRDefault="003D16C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D16C0" w:rsidRPr="005541F0" w:rsidRDefault="003D16C0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D16C0" w:rsidRPr="005541F0" w:rsidRDefault="003D16C0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D16C0" w:rsidRPr="00FB6A9F" w:rsidRDefault="00FB6A9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1968</w:t>
            </w:r>
          </w:p>
        </w:tc>
      </w:tr>
    </w:tbl>
    <w:p w:rsidR="003D16C0" w:rsidRPr="00EE45CB" w:rsidRDefault="003D16C0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160020</wp:posOffset>
                </wp:positionV>
                <wp:extent cx="6119495" cy="234696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6C0" w:rsidRPr="005541F0" w:rsidRDefault="003D16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D16C0" w:rsidRPr="005541F0" w:rsidRDefault="003D16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D16C0" w:rsidRPr="005541F0" w:rsidRDefault="003D16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D16C0" w:rsidRPr="005541F0" w:rsidRDefault="003D16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D16C0" w:rsidRPr="00C46D9A" w:rsidRDefault="003D16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D16C0" w:rsidRPr="005541F0" w:rsidRDefault="003D16C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D16C0" w:rsidRPr="00EC5E9D" w:rsidRDefault="00992FC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6pt;width:481.85pt;height:18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jeswIAACwFAAAOAAAAZHJzL2Uyb0RvYy54bWysVN1u0zAUvkfiHSzfd0m6rDTR0mlbKUIa&#10;MGnwAG7sNBaJbWy3aUFISNwi8Qg8BDeInz1D+kYcO023ARcIkYvkOD7n+Dvf+Y6PT9Z1hVZMGy5F&#10;hqODECMmckm5WGT4xfPZYIyRsURQUknBMrxhBp9M7t87blTKhrKUFWUaQRJh0kZluLRWpUFg8pLV&#10;xBxIxQRsFlLXxMJSLwKqSQPZ6yoYhuEoaKSmSsucGQN/p90mnvj8RcFy+6woDLOoyjBgs/6t/Xvu&#10;3sHkmKQLTVTJ8x0M8g8oasIFHLpPNSWWoKXmv6Wqea6lkYU9yGUdyKLgOfM1QDVR+Es1VyVRzNcC&#10;5Bi1p8n8v7T509WlRpxm+BAjQWpoUftp+277sf3eXm/ft5/b6/bb9kP7o/3SfkWHjq9GmRTCrtSl&#10;dhUbdSHzlwYJeV4SsWCnWsumZIQCysj5B3cC3MJAKJo3TySF48jSSk/dutC1SwikoLXv0GbfIba2&#10;KIefoyhK4uQIoxz2hofxKBn5HgYk7cOVNvYRkzVyRoY1SMCnJ6sLYx0ckvYuHr6sOJ3xqvILvZif&#10;VxqtCMhl5h9fAVR5260SzllIF9Zl7P4ASjjD7Tm8vv1vkmgYh2fDZDAbjR8M4ll8NEgehONBGCVn&#10;AD5O4unsrQMYxWnJKWXiggvWSzGK/67Vu6HoROTFiJoMJ0dDRxWBudKCehbu1GFulxv650/lOrqm&#10;xJQdLWZjptI6P5LW3ML0VrzO8HgfTlLX/YeCehdLeNXZwd0SfSeAp/7rmfNacfLoZGbX8zVkcZqZ&#10;S7oB1WgJPYVBhisHjFLq1xg1ML4ZNq+WRDOMqscClOdmvTd0b8x7g4gcQjNsMerMc9vdCUul+aKE&#10;zJFnS8hTUGfBvW5uUOw0DSPpwe+uDzfzt9fe6+aSm/wEAAD//wMAUEsDBBQABgAIAAAAIQDzq8mR&#10;3gAAAAcBAAAPAAAAZHJzL2Rvd25yZXYueG1sTI9BT4NAFITvJv6HzTPxZheprS3yaFoTLz0YQQ8e&#10;X+EViOxbym4L/nvXkx4nM5n5Jt1MplMXHlxrBeF+FoFiKW3VSo3w8f5ytwLlPElFnRVG+GYHm+z6&#10;KqWksqPkfCl8rUKJuIQQGu/7RGtXNmzIzWzPEryjHQz5IIdaVwONodx0Oo6ipTbUSlhoqOfnhsuv&#10;4mwQTi3xuI93xe7zddFH+3ybn45viLc30/YJlOfJ/4XhFz+gQxaYDvYslVMdQjjiEeJFDCq46+X8&#10;EdQBYb5+WIHOUv2fP/sBAAD//wMAUEsBAi0AFAAGAAgAAAAhALaDOJL+AAAA4QEAABMAAAAAAAAA&#10;AAAAAAAAAAAAAFtDb250ZW50X1R5cGVzXS54bWxQSwECLQAUAAYACAAAACEAOP0h/9YAAACUAQAA&#10;CwAAAAAAAAAAAAAAAAAvAQAAX3JlbHMvLnJlbHNQSwECLQAUAAYACAAAACEA+KQI3rMCAAAsBQAA&#10;DgAAAAAAAAAAAAAAAAAuAgAAZHJzL2Uyb0RvYy54bWxQSwECLQAUAAYACAAAACEA86vJkd4AAAAH&#10;AQAADwAAAAAAAAAAAAAAAAANBQAAZHJzL2Rvd25yZXYueG1sUEsFBgAAAAAEAAQA8wAAABgGAAAA&#10;AA==&#10;" stroked="f">
                <v:stroke dashstyle="1 1" endcap="round"/>
                <v:textbox inset="0,0,0,0">
                  <w:txbxContent>
                    <w:p w:rsidR="003D16C0" w:rsidRPr="005541F0" w:rsidRDefault="003D16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D16C0" w:rsidRPr="005541F0" w:rsidRDefault="003D16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D16C0" w:rsidRPr="005541F0" w:rsidRDefault="003D16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D16C0" w:rsidRPr="005541F0" w:rsidRDefault="003D16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D16C0" w:rsidRPr="00C46D9A" w:rsidRDefault="003D16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D16C0" w:rsidRPr="005541F0" w:rsidRDefault="003D16C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D16C0" w:rsidRPr="00EC5E9D" w:rsidRDefault="00992FC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D16C0" w:rsidRDefault="003D16C0" w:rsidP="003D16C0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t>О внесении изменения в распоряжение</w:t>
      </w:r>
    </w:p>
    <w:p w:rsidR="003D16C0" w:rsidRDefault="003D16C0" w:rsidP="003D16C0">
      <w:pPr>
        <w:widowControl w:val="0"/>
        <w:suppressAutoHyphens/>
        <w:autoSpaceDE w:val="0"/>
        <w:autoSpaceDN w:val="0"/>
        <w:adjustRightInd w:val="0"/>
      </w:pPr>
      <w:r>
        <w:t>Администрации города от 09.08.2016</w:t>
      </w:r>
    </w:p>
    <w:p w:rsidR="003D16C0" w:rsidRDefault="003D16C0" w:rsidP="003D16C0">
      <w:pPr>
        <w:widowControl w:val="0"/>
        <w:suppressAutoHyphens/>
        <w:autoSpaceDE w:val="0"/>
        <w:autoSpaceDN w:val="0"/>
        <w:adjustRightInd w:val="0"/>
      </w:pPr>
      <w:r>
        <w:t xml:space="preserve">№ 1477 «О системе управления проектной </w:t>
      </w:r>
    </w:p>
    <w:p w:rsidR="003D16C0" w:rsidRDefault="003D16C0" w:rsidP="003D16C0">
      <w:pPr>
        <w:widowControl w:val="0"/>
        <w:suppressAutoHyphens/>
        <w:autoSpaceDE w:val="0"/>
        <w:autoSpaceDN w:val="0"/>
        <w:adjustRightInd w:val="0"/>
      </w:pPr>
      <w:r>
        <w:t>деятельностью в Администрации города»</w:t>
      </w:r>
    </w:p>
    <w:p w:rsidR="003D16C0" w:rsidRDefault="003D16C0" w:rsidP="003D16C0">
      <w:pPr>
        <w:jc w:val="both"/>
      </w:pPr>
    </w:p>
    <w:p w:rsidR="003D16C0" w:rsidRDefault="003D16C0" w:rsidP="003D16C0">
      <w:pPr>
        <w:jc w:val="both"/>
      </w:pPr>
    </w:p>
    <w:p w:rsidR="003D16C0" w:rsidRDefault="003D16C0" w:rsidP="003D16C0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В соответствии с </w:t>
      </w:r>
      <w:hyperlink r:id="rId5" w:history="1">
        <w:r>
          <w:rPr>
            <w:rStyle w:val="a4"/>
            <w:bCs/>
            <w:color w:val="000000"/>
          </w:rPr>
          <w:t>постановление</w:t>
        </w:r>
        <w:r w:rsidR="00992FC3">
          <w:rPr>
            <w:rStyle w:val="a4"/>
            <w:bCs/>
            <w:color w:val="000000"/>
          </w:rPr>
          <w:t>м</w:t>
        </w:r>
        <w:r>
          <w:rPr>
            <w:rStyle w:val="a4"/>
            <w:bCs/>
            <w:color w:val="000000"/>
          </w:rPr>
          <w:t xml:space="preserve"> Администрации города от 17.07.2013                    № 5159 «Об утверждении порядка принятия решений о разработке, формирования и реализации муниципальных программ городского округа город Сургут</w:t>
        </w:r>
      </w:hyperlink>
      <w:r>
        <w:t>»</w:t>
      </w:r>
      <w:r>
        <w:rPr>
          <w:color w:val="000000"/>
        </w:rPr>
        <w:t xml:space="preserve">, </w:t>
      </w:r>
      <w:r>
        <w:t>распоряжением Администрации города от 30.12.2005 № 3686                   «Об утверждении Регламента Администрации города»:</w:t>
      </w:r>
    </w:p>
    <w:p w:rsidR="003D16C0" w:rsidRDefault="003D16C0" w:rsidP="005D4B4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1. </w:t>
      </w:r>
      <w:r>
        <w:rPr>
          <w:color w:val="000000"/>
        </w:rPr>
        <w:t xml:space="preserve">Внести </w:t>
      </w:r>
      <w:r>
        <w:t>в распоряжение</w:t>
      </w:r>
      <w:r>
        <w:rPr>
          <w:bCs/>
        </w:rPr>
        <w:t xml:space="preserve"> </w:t>
      </w:r>
      <w:r>
        <w:t>Администрации города от 09.08.2016</w:t>
      </w:r>
      <w:r>
        <w:rPr>
          <w:bCs/>
        </w:rPr>
        <w:t xml:space="preserve"> </w:t>
      </w:r>
      <w:r>
        <w:t>№ 1477                «О системе управления проектной деятельностью в Администрации города»</w:t>
      </w:r>
      <w:r>
        <w:rPr>
          <w:bCs/>
        </w:rPr>
        <w:t xml:space="preserve">               (с изменениями от 13.04.2017 № 613, 09.06.2017 № 976) </w:t>
      </w:r>
      <w:r>
        <w:t>изменени</w:t>
      </w:r>
      <w:r w:rsidR="005D4B46">
        <w:t xml:space="preserve">е, дополнив </w:t>
      </w:r>
      <w:r w:rsidR="0088443A">
        <w:rPr>
          <w:bCs/>
        </w:rPr>
        <w:t>п</w:t>
      </w:r>
      <w:r>
        <w:rPr>
          <w:bCs/>
        </w:rPr>
        <w:t xml:space="preserve">ункт 16 раздела </w:t>
      </w:r>
      <w:r>
        <w:rPr>
          <w:bCs/>
          <w:lang w:val="en-US"/>
        </w:rPr>
        <w:t>II</w:t>
      </w:r>
      <w:r>
        <w:rPr>
          <w:bCs/>
        </w:rPr>
        <w:t xml:space="preserve"> </w:t>
      </w:r>
      <w:r>
        <w:t xml:space="preserve">приложения 5 к распоряжению </w:t>
      </w:r>
      <w:r>
        <w:rPr>
          <w:bCs/>
        </w:rPr>
        <w:t>абзацем следующего содержания:</w:t>
      </w:r>
      <w:r>
        <w:t xml:space="preserve"> </w:t>
      </w:r>
    </w:p>
    <w:p w:rsidR="003D16C0" w:rsidRDefault="003D16C0" w:rsidP="003D16C0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«Руководитель проекта в течение 20-и рабочих дней после утверждения паспорта проекта готовит внесение изменений в муниципальную программу                                                с включением сведений о проекте в соответствии с порядком принятия решений                      о разработке, формирования и реализации муниципальных программ городского округа город Сургут, утвержденн</w:t>
      </w:r>
      <w:r w:rsidR="0088443A">
        <w:rPr>
          <w:bCs/>
        </w:rPr>
        <w:t>ым</w:t>
      </w:r>
      <w:r>
        <w:rPr>
          <w:bCs/>
        </w:rPr>
        <w:t xml:space="preserve"> муниципальным правовым актом».</w:t>
      </w:r>
    </w:p>
    <w:p w:rsidR="003D16C0" w:rsidRDefault="003D16C0" w:rsidP="003D16C0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</w:rPr>
        <w:t xml:space="preserve">2. </w:t>
      </w:r>
      <w:r>
        <w:rPr>
          <w:color w:val="000000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3D16C0" w:rsidRDefault="003D16C0" w:rsidP="003D16C0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3. </w:t>
      </w:r>
      <w:r>
        <w:rPr>
          <w:rFonts w:eastAsia="Times New Roman"/>
        </w:rPr>
        <w:t xml:space="preserve">Контроль за выполнением распоряжения возложить на заместителя главы </w:t>
      </w:r>
      <w:r w:rsidR="0088443A">
        <w:rPr>
          <w:rFonts w:eastAsia="Times New Roman"/>
        </w:rPr>
        <w:t xml:space="preserve">Администрации </w:t>
      </w:r>
      <w:r>
        <w:rPr>
          <w:rFonts w:eastAsia="Times New Roman"/>
        </w:rPr>
        <w:t xml:space="preserve">города </w:t>
      </w:r>
      <w:proofErr w:type="spellStart"/>
      <w:r>
        <w:rPr>
          <w:rFonts w:eastAsia="Times New Roman"/>
        </w:rPr>
        <w:t>Шерстневу</w:t>
      </w:r>
      <w:proofErr w:type="spellEnd"/>
      <w:r>
        <w:rPr>
          <w:rFonts w:eastAsia="Times New Roman"/>
        </w:rPr>
        <w:t xml:space="preserve"> А.Ю.</w:t>
      </w:r>
    </w:p>
    <w:p w:rsidR="003D16C0" w:rsidRDefault="003D16C0" w:rsidP="003D16C0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3D16C0" w:rsidRDefault="003D16C0" w:rsidP="003D16C0">
      <w:pPr>
        <w:jc w:val="both"/>
      </w:pPr>
    </w:p>
    <w:p w:rsidR="003D16C0" w:rsidRDefault="003D16C0" w:rsidP="003D16C0">
      <w:pPr>
        <w:jc w:val="both"/>
      </w:pPr>
    </w:p>
    <w:p w:rsidR="003D16C0" w:rsidRDefault="003D16C0" w:rsidP="003D16C0">
      <w:pPr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В.Н. Шувалов  </w:t>
      </w:r>
    </w:p>
    <w:sectPr w:rsidR="003D16C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54C49"/>
    <w:multiLevelType w:val="multilevel"/>
    <w:tmpl w:val="B6C896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22" w:hanging="720"/>
      </w:pPr>
    </w:lvl>
    <w:lvl w:ilvl="2">
      <w:start w:val="1"/>
      <w:numFmt w:val="decimal"/>
      <w:lvlText w:val="%1.%2.%3."/>
      <w:lvlJc w:val="left"/>
      <w:pPr>
        <w:ind w:left="3324" w:hanging="720"/>
      </w:pPr>
    </w:lvl>
    <w:lvl w:ilvl="3">
      <w:start w:val="1"/>
      <w:numFmt w:val="decimal"/>
      <w:lvlText w:val="%1.%2.%3.%4."/>
      <w:lvlJc w:val="left"/>
      <w:pPr>
        <w:ind w:left="4986" w:hanging="1080"/>
      </w:pPr>
    </w:lvl>
    <w:lvl w:ilvl="4">
      <w:start w:val="1"/>
      <w:numFmt w:val="decimal"/>
      <w:lvlText w:val="%1.%2.%3.%4.%5."/>
      <w:lvlJc w:val="left"/>
      <w:pPr>
        <w:ind w:left="6288" w:hanging="1080"/>
      </w:pPr>
    </w:lvl>
    <w:lvl w:ilvl="5">
      <w:start w:val="1"/>
      <w:numFmt w:val="decimal"/>
      <w:lvlText w:val="%1.%2.%3.%4.%5.%6."/>
      <w:lvlJc w:val="left"/>
      <w:pPr>
        <w:ind w:left="7950" w:hanging="1440"/>
      </w:pPr>
    </w:lvl>
    <w:lvl w:ilvl="6">
      <w:start w:val="1"/>
      <w:numFmt w:val="decimal"/>
      <w:lvlText w:val="%1.%2.%3.%4.%5.%6.%7."/>
      <w:lvlJc w:val="left"/>
      <w:pPr>
        <w:ind w:left="9612" w:hanging="1800"/>
      </w:pPr>
    </w:lvl>
    <w:lvl w:ilvl="7">
      <w:start w:val="1"/>
      <w:numFmt w:val="decimal"/>
      <w:lvlText w:val="%1.%2.%3.%4.%5.%6.%7.%8."/>
      <w:lvlJc w:val="left"/>
      <w:pPr>
        <w:ind w:left="10914" w:hanging="1800"/>
      </w:pPr>
    </w:lvl>
    <w:lvl w:ilvl="8">
      <w:start w:val="1"/>
      <w:numFmt w:val="decimal"/>
      <w:lvlText w:val="%1.%2.%3.%4.%5.%6.%7.%8.%9."/>
      <w:lvlJc w:val="left"/>
      <w:pPr>
        <w:ind w:left="125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C0"/>
    <w:rsid w:val="003D16C0"/>
    <w:rsid w:val="005D4B46"/>
    <w:rsid w:val="007560C1"/>
    <w:rsid w:val="007B26F7"/>
    <w:rsid w:val="008050F4"/>
    <w:rsid w:val="0088443A"/>
    <w:rsid w:val="00992FC3"/>
    <w:rsid w:val="00A5590F"/>
    <w:rsid w:val="00D80BB2"/>
    <w:rsid w:val="00E86CC6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E083-3209-47C6-8CE9-EF57BEB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3D16C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3D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2902997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2017-11-07T11:16:00Z</cp:lastPrinted>
  <dcterms:created xsi:type="dcterms:W3CDTF">2017-11-09T10:28:00Z</dcterms:created>
  <dcterms:modified xsi:type="dcterms:W3CDTF">2017-11-09T10:28:00Z</dcterms:modified>
</cp:coreProperties>
</file>