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D75F7" w:rsidTr="00934891">
        <w:trPr>
          <w:jc w:val="center"/>
        </w:trPr>
        <w:tc>
          <w:tcPr>
            <w:tcW w:w="142" w:type="dxa"/>
            <w:noWrap/>
          </w:tcPr>
          <w:p w:rsidR="00DD75F7" w:rsidRPr="005541F0" w:rsidRDefault="00DD75F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D75F7" w:rsidRPr="00EC7D10" w:rsidRDefault="000C3C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DD75F7" w:rsidRPr="005541F0" w:rsidRDefault="00DD75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D75F7" w:rsidRPr="000C3C11" w:rsidRDefault="000C3C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D75F7" w:rsidRPr="005541F0" w:rsidRDefault="00DD75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D75F7" w:rsidRPr="00EC7D10" w:rsidRDefault="000C3C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D75F7" w:rsidRPr="005541F0" w:rsidRDefault="00DD75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D75F7" w:rsidRPr="005541F0" w:rsidRDefault="00DD75F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D75F7" w:rsidRPr="005541F0" w:rsidRDefault="00DD75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D75F7" w:rsidRPr="000C3C11" w:rsidRDefault="000C3C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1969</w:t>
            </w:r>
          </w:p>
        </w:tc>
      </w:tr>
    </w:tbl>
    <w:p w:rsidR="00DD75F7" w:rsidRDefault="00DD75F7" w:rsidP="000060EC">
      <w:pPr>
        <w:rPr>
          <w:rFonts w:cs="Times New Roman"/>
        </w:rPr>
      </w:pP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25.11.2015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2768 «Об утверждении ответственных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лиц по реализации Стратегии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социально-экономического развития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городской округ город Сургут </w:t>
      </w:r>
    </w:p>
    <w:p w:rsidR="00DD75F7" w:rsidRDefault="00DD75F7" w:rsidP="00DD75F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период до 2030 года» </w:t>
      </w:r>
    </w:p>
    <w:p w:rsidR="00DD75F7" w:rsidRDefault="00DD75F7" w:rsidP="000060EC">
      <w:pPr>
        <w:rPr>
          <w:rFonts w:cs="Times New Roman"/>
        </w:rPr>
      </w:pPr>
    </w:p>
    <w:p w:rsidR="00DD75F7" w:rsidRPr="00EE45CB" w:rsidRDefault="00DD75F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D75F7" w:rsidRPr="00C46D9A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D75F7" w:rsidRPr="005541F0" w:rsidRDefault="00DD75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D75F7" w:rsidRPr="005541F0" w:rsidRDefault="00DD75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D75F7" w:rsidRPr="005541F0" w:rsidRDefault="00DD75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D75F7" w:rsidRPr="00C46D9A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D75F7" w:rsidRPr="005541F0" w:rsidRDefault="00DD75F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D75F7" w:rsidRPr="005541F0" w:rsidRDefault="00DD75F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D75F7" w:rsidRPr="005541F0" w:rsidRDefault="00DD75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D75F7" w:rsidRPr="00DD75F7" w:rsidRDefault="00DD75F7" w:rsidP="00DD75F7">
      <w:pPr>
        <w:ind w:firstLine="567"/>
        <w:jc w:val="both"/>
        <w:rPr>
          <w:rFonts w:cs="Times New Roman"/>
          <w:szCs w:val="28"/>
        </w:rPr>
      </w:pPr>
      <w:r w:rsidRPr="00DD75F7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t xml:space="preserve">                    </w:t>
      </w:r>
      <w:r w:rsidRPr="00DD75F7">
        <w:rPr>
          <w:rFonts w:cs="Times New Roman"/>
          <w:szCs w:val="28"/>
        </w:rPr>
        <w:t>№ 3686 «Об утверждении Регламента Администрации города»:</w:t>
      </w:r>
    </w:p>
    <w:p w:rsidR="00DD75F7" w:rsidRPr="00DD75F7" w:rsidRDefault="00DD75F7" w:rsidP="00DD7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D75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5F7"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25.11.2015 № 2768                        «Об утверждении ответственных лиц по реализации Стратегии социально-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75F7">
        <w:rPr>
          <w:rFonts w:ascii="Times New Roman" w:hAnsi="Times New Roman" w:cs="Times New Roman"/>
          <w:sz w:val="28"/>
          <w:szCs w:val="28"/>
        </w:rPr>
        <w:t xml:space="preserve">экономического развития муниципального образования городской округ город Сургут на период до 2030 года» (с изменениями от 09.02.2016 № 167, 09.06.2016 № 1014, 13.07.2016 № 1267, 14.10.2016 № 1972, 28.12.2016 № 2599, 28.02.2017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75F7">
        <w:rPr>
          <w:rFonts w:ascii="Times New Roman" w:hAnsi="Times New Roman" w:cs="Times New Roman"/>
          <w:sz w:val="28"/>
          <w:szCs w:val="28"/>
        </w:rPr>
        <w:t xml:space="preserve">№ 272, 13.04.2017 № 609, 29.05.2017 № 876, 28.07.2017 № 1292) следующее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75F7">
        <w:rPr>
          <w:rFonts w:ascii="Times New Roman" w:hAnsi="Times New Roman" w:cs="Times New Roman"/>
          <w:sz w:val="28"/>
          <w:szCs w:val="28"/>
        </w:rPr>
        <w:t>изменение:</w:t>
      </w:r>
    </w:p>
    <w:p w:rsidR="00DD75F7" w:rsidRPr="00DD75F7" w:rsidRDefault="00DD75F7" w:rsidP="00DD7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5F7">
        <w:rPr>
          <w:rFonts w:ascii="Times New Roman" w:hAnsi="Times New Roman" w:cs="Times New Roman"/>
          <w:sz w:val="28"/>
          <w:szCs w:val="28"/>
        </w:rPr>
        <w:t>в приложении к распоряжению в графе «Дополнительные ответственные лица по реализации вектора» строки «Человеческий потенциал» слова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5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D75F7">
        <w:rPr>
          <w:rFonts w:ascii="Times New Roman" w:hAnsi="Times New Roman" w:cs="Times New Roman"/>
          <w:sz w:val="28"/>
          <w:szCs w:val="28"/>
        </w:rPr>
        <w:t xml:space="preserve">Ющенко М.В. – заместитель начальника управления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75F7">
        <w:rPr>
          <w:rFonts w:ascii="Times New Roman" w:hAnsi="Times New Roman" w:cs="Times New Roman"/>
          <w:sz w:val="28"/>
          <w:szCs w:val="28"/>
        </w:rPr>
        <w:t xml:space="preserve">и спорта» исключить.  </w:t>
      </w:r>
    </w:p>
    <w:p w:rsidR="00DD75F7" w:rsidRPr="00DD75F7" w:rsidRDefault="00DD75F7" w:rsidP="00DD75F7">
      <w:pPr>
        <w:ind w:firstLine="567"/>
        <w:jc w:val="both"/>
        <w:rPr>
          <w:rFonts w:cs="Times New Roman"/>
          <w:szCs w:val="28"/>
        </w:rPr>
      </w:pPr>
      <w:r w:rsidRPr="00DD75F7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DD75F7">
        <w:rPr>
          <w:rFonts w:cs="Times New Roman"/>
          <w:szCs w:val="28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DD75F7" w:rsidRPr="00DD75F7" w:rsidRDefault="00DD75F7" w:rsidP="00DD75F7">
      <w:pPr>
        <w:ind w:firstLine="567"/>
        <w:jc w:val="both"/>
        <w:rPr>
          <w:rFonts w:cs="Times New Roman"/>
          <w:szCs w:val="28"/>
        </w:rPr>
      </w:pPr>
      <w:r w:rsidRPr="00DD75F7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DD75F7">
        <w:rPr>
          <w:rFonts w:cs="Times New Roman"/>
          <w:szCs w:val="28"/>
        </w:rPr>
        <w:t xml:space="preserve">Контроль за выполнением распоряжения возложить на заместителя главы Администрации города </w:t>
      </w:r>
      <w:proofErr w:type="spellStart"/>
      <w:r w:rsidRPr="00DD75F7">
        <w:rPr>
          <w:rFonts w:cs="Times New Roman"/>
          <w:szCs w:val="28"/>
        </w:rPr>
        <w:t>Шерстневу</w:t>
      </w:r>
      <w:proofErr w:type="spellEnd"/>
      <w:r w:rsidRPr="00DD75F7">
        <w:rPr>
          <w:rFonts w:cs="Times New Roman"/>
          <w:szCs w:val="28"/>
        </w:rPr>
        <w:t xml:space="preserve"> А.Ю.</w:t>
      </w:r>
    </w:p>
    <w:p w:rsidR="00DD75F7" w:rsidRPr="00DD75F7" w:rsidRDefault="00DD75F7" w:rsidP="00DD75F7">
      <w:pPr>
        <w:ind w:firstLine="567"/>
        <w:jc w:val="both"/>
        <w:rPr>
          <w:rFonts w:cs="Times New Roman"/>
          <w:szCs w:val="28"/>
        </w:rPr>
      </w:pPr>
    </w:p>
    <w:p w:rsidR="00DD75F7" w:rsidRDefault="00DD75F7" w:rsidP="00DD75F7">
      <w:pPr>
        <w:ind w:firstLine="567"/>
        <w:jc w:val="both"/>
        <w:rPr>
          <w:rFonts w:cs="Times New Roman"/>
          <w:szCs w:val="28"/>
        </w:rPr>
      </w:pPr>
    </w:p>
    <w:p w:rsidR="00DD75F7" w:rsidRDefault="00DD75F7" w:rsidP="00DD75F7">
      <w:pPr>
        <w:ind w:firstLine="567"/>
        <w:jc w:val="both"/>
        <w:rPr>
          <w:rFonts w:cs="Times New Roman"/>
          <w:szCs w:val="28"/>
        </w:rPr>
      </w:pPr>
    </w:p>
    <w:p w:rsidR="00DD75F7" w:rsidRDefault="00DD75F7" w:rsidP="00DD75F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  <w:bookmarkEnd w:id="0"/>
    </w:p>
    <w:p w:rsidR="007560C1" w:rsidRPr="00DD75F7" w:rsidRDefault="007560C1" w:rsidP="00DD75F7"/>
    <w:sectPr w:rsidR="007560C1" w:rsidRPr="00DD75F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F7"/>
    <w:rsid w:val="000C3C11"/>
    <w:rsid w:val="00346BBE"/>
    <w:rsid w:val="007560C1"/>
    <w:rsid w:val="00A5590F"/>
    <w:rsid w:val="00D80BB2"/>
    <w:rsid w:val="00DD75F7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6E66-B4F9-4818-92F9-6E9E17F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DD75F7"/>
    <w:rPr>
      <w:sz w:val="24"/>
      <w:szCs w:val="24"/>
    </w:rPr>
  </w:style>
  <w:style w:type="paragraph" w:styleId="a5">
    <w:name w:val="No Spacing"/>
    <w:link w:val="a4"/>
    <w:qFormat/>
    <w:rsid w:val="00DD75F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2017-11-03T05:40:00Z</cp:lastPrinted>
  <dcterms:created xsi:type="dcterms:W3CDTF">2017-11-09T10:29:00Z</dcterms:created>
  <dcterms:modified xsi:type="dcterms:W3CDTF">2017-11-09T10:29:00Z</dcterms:modified>
</cp:coreProperties>
</file>