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D2FE9" w:rsidTr="00934891">
        <w:trPr>
          <w:jc w:val="center"/>
        </w:trPr>
        <w:tc>
          <w:tcPr>
            <w:tcW w:w="142" w:type="dxa"/>
            <w:noWrap/>
          </w:tcPr>
          <w:p w:rsidR="00BD2FE9" w:rsidRPr="005541F0" w:rsidRDefault="00BD2FE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D2FE9" w:rsidRPr="00EC7D10" w:rsidRDefault="009E365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BD2FE9" w:rsidRPr="005541F0" w:rsidRDefault="00BD2FE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D2FE9" w:rsidRPr="009E3652" w:rsidRDefault="009E365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BD2FE9" w:rsidRPr="005541F0" w:rsidRDefault="00BD2FE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D2FE9" w:rsidRPr="00EC7D10" w:rsidRDefault="009E365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D2FE9" w:rsidRPr="005541F0" w:rsidRDefault="00BD2FE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D2FE9" w:rsidRPr="005541F0" w:rsidRDefault="00BD2FE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D2FE9" w:rsidRPr="005541F0" w:rsidRDefault="00BD2FE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D2FE9" w:rsidRPr="009E3652" w:rsidRDefault="009E365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1977</w:t>
            </w:r>
          </w:p>
        </w:tc>
      </w:tr>
    </w:tbl>
    <w:p w:rsidR="00BD2FE9" w:rsidRPr="00EE45CB" w:rsidRDefault="00BD2FE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FE9" w:rsidRPr="005541F0" w:rsidRDefault="00BD2F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D2FE9" w:rsidRPr="005541F0" w:rsidRDefault="00BD2F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D2FE9" w:rsidRPr="005541F0" w:rsidRDefault="00BD2F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D2FE9" w:rsidRPr="005541F0" w:rsidRDefault="00BD2F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D2FE9" w:rsidRPr="00C46D9A" w:rsidRDefault="00BD2F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D2FE9" w:rsidRPr="005541F0" w:rsidRDefault="00BD2FE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D2FE9" w:rsidRPr="005541F0" w:rsidRDefault="00BD2F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D2FE9" w:rsidRPr="005541F0" w:rsidRDefault="00BD2F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D2FE9" w:rsidRPr="005541F0" w:rsidRDefault="00BD2FE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D2FE9" w:rsidRPr="005541F0" w:rsidRDefault="00BD2F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D2FE9" w:rsidRPr="005541F0" w:rsidRDefault="00BD2FE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D2FE9" w:rsidRPr="005541F0" w:rsidRDefault="00BD2F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D2FE9" w:rsidRPr="005541F0" w:rsidRDefault="00BD2F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D2FE9" w:rsidRPr="005541F0" w:rsidRDefault="00BD2F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D2FE9" w:rsidRPr="005541F0" w:rsidRDefault="00BD2F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D2FE9" w:rsidRPr="00C46D9A" w:rsidRDefault="00BD2F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D2FE9" w:rsidRPr="005541F0" w:rsidRDefault="00BD2FE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D2FE9" w:rsidRPr="005541F0" w:rsidRDefault="00BD2F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D2FE9" w:rsidRPr="005541F0" w:rsidRDefault="00BD2F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D2FE9" w:rsidRPr="005541F0" w:rsidRDefault="00BD2FE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D2FE9" w:rsidRPr="005541F0" w:rsidRDefault="00BD2F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D2FE9" w:rsidRPr="005541F0" w:rsidRDefault="00BD2FE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D2FE9" w:rsidRDefault="00BD2FE9" w:rsidP="00BD2FE9">
      <w:pPr>
        <w:rPr>
          <w:szCs w:val="28"/>
        </w:rPr>
      </w:pPr>
      <w:r>
        <w:rPr>
          <w:szCs w:val="28"/>
        </w:rPr>
        <w:t xml:space="preserve">О назначении ответственных </w:t>
      </w:r>
    </w:p>
    <w:p w:rsidR="00BD2FE9" w:rsidRDefault="00BD2FE9" w:rsidP="00BD2FE9">
      <w:pPr>
        <w:rPr>
          <w:szCs w:val="28"/>
        </w:rPr>
      </w:pPr>
      <w:r>
        <w:rPr>
          <w:szCs w:val="28"/>
        </w:rPr>
        <w:t xml:space="preserve">лиц при вскрытии и демонтаже </w:t>
      </w:r>
    </w:p>
    <w:p w:rsidR="00BD2FE9" w:rsidRDefault="00BD2FE9" w:rsidP="00BD2FE9">
      <w:pPr>
        <w:rPr>
          <w:szCs w:val="28"/>
        </w:rPr>
      </w:pPr>
      <w:r>
        <w:rPr>
          <w:szCs w:val="28"/>
        </w:rPr>
        <w:t xml:space="preserve">некапитальных объектов, </w:t>
      </w:r>
    </w:p>
    <w:p w:rsidR="00BD2FE9" w:rsidRDefault="00BD2FE9" w:rsidP="00BD2FE9">
      <w:pPr>
        <w:rPr>
          <w:szCs w:val="28"/>
        </w:rPr>
      </w:pPr>
      <w:r>
        <w:rPr>
          <w:szCs w:val="28"/>
        </w:rPr>
        <w:t>признанных в судебном порядке</w:t>
      </w:r>
    </w:p>
    <w:p w:rsidR="00BD2FE9" w:rsidRDefault="00BD2FE9" w:rsidP="00BD2FE9">
      <w:pPr>
        <w:rPr>
          <w:szCs w:val="28"/>
        </w:rPr>
      </w:pPr>
      <w:r>
        <w:rPr>
          <w:szCs w:val="28"/>
        </w:rPr>
        <w:t xml:space="preserve">бесхозяйными и переданными </w:t>
      </w:r>
    </w:p>
    <w:p w:rsidR="00BD2FE9" w:rsidRDefault="00BD2FE9" w:rsidP="00BD2FE9">
      <w:pPr>
        <w:rPr>
          <w:szCs w:val="28"/>
        </w:rPr>
      </w:pPr>
      <w:r>
        <w:rPr>
          <w:szCs w:val="28"/>
        </w:rPr>
        <w:t>в муниципальную собственность</w:t>
      </w:r>
    </w:p>
    <w:p w:rsidR="00BD2FE9" w:rsidRDefault="00BD2FE9" w:rsidP="00BD2FE9">
      <w:pPr>
        <w:rPr>
          <w:szCs w:val="28"/>
        </w:rPr>
      </w:pPr>
    </w:p>
    <w:p w:rsidR="00C1235B" w:rsidRDefault="00C1235B" w:rsidP="00BD2FE9">
      <w:pPr>
        <w:rPr>
          <w:szCs w:val="28"/>
        </w:rPr>
      </w:pPr>
    </w:p>
    <w:p w:rsidR="00BD2FE9" w:rsidRDefault="00BD2FE9" w:rsidP="00C1235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C1235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</w:t>
      </w:r>
      <w:r w:rsidR="00C1235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C1235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город Сургут, распоряжением Администрации города от 30.12.2005 № 3686</w:t>
      </w:r>
      <w:r w:rsidR="00C1235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«Об утверждении Регламента Администрации города», в целях реализации </w:t>
      </w:r>
      <w:r w:rsidR="00C1235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постановления Администрации города от 17.05.2017 № 3971 «Об утверждении положения о порядке организации работ по освобождению земельных участков от некапитальных объектов на территории муниципального образования городской округ город Сургут»:</w:t>
      </w:r>
    </w:p>
    <w:p w:rsidR="00BD2FE9" w:rsidRDefault="00BD2FE9" w:rsidP="00C1235B">
      <w:pPr>
        <w:pStyle w:val="a4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Назначить ответственных лиц при вскрытии и демонтаже некапитальных объектов, признанных в судебном порядке бесхозяйными и переданными</w:t>
      </w:r>
      <w:r w:rsidR="00C123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2146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в муниципальную собственность</w:t>
      </w:r>
      <w:r w:rsidR="00B2146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B2146F" w:rsidRPr="00B2146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2146F">
        <w:rPr>
          <w:rFonts w:ascii="Times New Roman" w:eastAsia="Calibri" w:hAnsi="Times New Roman"/>
          <w:sz w:val="28"/>
          <w:szCs w:val="28"/>
          <w:lang w:eastAsia="en-US"/>
        </w:rPr>
        <w:t>согласно приложению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D2FE9" w:rsidRDefault="00BD2FE9" w:rsidP="00C1235B">
      <w:pPr>
        <w:pStyle w:val="a4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Управлению по связям с общественностью и средствами массовой </w:t>
      </w:r>
      <w:r w:rsidR="00C1235B">
        <w:rPr>
          <w:rFonts w:ascii="Times New Roman" w:eastAsia="Calibri" w:hAnsi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/>
          <w:sz w:val="28"/>
          <w:szCs w:val="28"/>
        </w:rPr>
        <w:t xml:space="preserve">информации разместить настоящее распоряжение на официальном портале </w:t>
      </w:r>
      <w:r w:rsidR="00C1235B">
        <w:rPr>
          <w:rFonts w:ascii="Times New Roman" w:eastAsia="Calibri" w:hAnsi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/>
          <w:sz w:val="28"/>
          <w:szCs w:val="28"/>
        </w:rPr>
        <w:t>Администрации города.</w:t>
      </w:r>
    </w:p>
    <w:p w:rsidR="00BD2FE9" w:rsidRDefault="00BD2FE9" w:rsidP="00C1235B">
      <w:pPr>
        <w:pStyle w:val="a4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Контроль за выполнением распоряжения возложить на заместителя главы Администрации города Жердева А.А.</w:t>
      </w:r>
    </w:p>
    <w:p w:rsidR="00BD2FE9" w:rsidRPr="00C1235B" w:rsidRDefault="00BD2FE9" w:rsidP="00C1235B">
      <w:pPr>
        <w:ind w:firstLine="567"/>
        <w:jc w:val="both"/>
        <w:rPr>
          <w:rFonts w:eastAsia="Calibri"/>
          <w:szCs w:val="28"/>
        </w:rPr>
      </w:pPr>
    </w:p>
    <w:p w:rsidR="00BD2FE9" w:rsidRDefault="00BD2FE9" w:rsidP="00BD2FE9">
      <w:pPr>
        <w:rPr>
          <w:rFonts w:eastAsia="Calibri"/>
          <w:szCs w:val="28"/>
        </w:rPr>
      </w:pPr>
    </w:p>
    <w:p w:rsidR="00C1235B" w:rsidRPr="00C1235B" w:rsidRDefault="00C1235B" w:rsidP="00BD2FE9">
      <w:pPr>
        <w:rPr>
          <w:rFonts w:eastAsia="Calibri"/>
          <w:szCs w:val="28"/>
        </w:rPr>
      </w:pPr>
    </w:p>
    <w:p w:rsidR="00BD2FE9" w:rsidRDefault="00BD2FE9" w:rsidP="00BD2FE9">
      <w:pPr>
        <w:tabs>
          <w:tab w:val="right" w:pos="10205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города </w:t>
      </w:r>
      <w:r>
        <w:rPr>
          <w:rFonts w:eastAsia="Calibri"/>
          <w:szCs w:val="28"/>
        </w:rPr>
        <w:tab/>
      </w:r>
      <w:r w:rsidR="00C1235B">
        <w:rPr>
          <w:rFonts w:eastAsia="Calibri"/>
          <w:szCs w:val="28"/>
        </w:rPr>
        <w:t xml:space="preserve">                               </w:t>
      </w:r>
      <w:r>
        <w:rPr>
          <w:rFonts w:eastAsia="Calibri"/>
          <w:szCs w:val="28"/>
        </w:rPr>
        <w:t>В.Н. Шувалов</w:t>
      </w:r>
    </w:p>
    <w:p w:rsidR="00BD2FE9" w:rsidRDefault="00BD2FE9" w:rsidP="00BD2FE9">
      <w:pPr>
        <w:jc w:val="both"/>
        <w:rPr>
          <w:rFonts w:eastAsia="Calibri"/>
          <w:szCs w:val="28"/>
        </w:rPr>
      </w:pPr>
    </w:p>
    <w:p w:rsidR="00BD2FE9" w:rsidRDefault="00BD2FE9" w:rsidP="00BD2FE9">
      <w:pPr>
        <w:jc w:val="both"/>
        <w:rPr>
          <w:rFonts w:eastAsia="Calibri"/>
          <w:szCs w:val="28"/>
        </w:rPr>
      </w:pPr>
    </w:p>
    <w:p w:rsidR="00C1235B" w:rsidRDefault="00C1235B" w:rsidP="00BD2FE9">
      <w:pPr>
        <w:ind w:left="7230" w:firstLine="6"/>
        <w:rPr>
          <w:rFonts w:eastAsia="Calibri"/>
          <w:szCs w:val="28"/>
        </w:rPr>
      </w:pPr>
    </w:p>
    <w:p w:rsidR="00C1235B" w:rsidRDefault="00C1235B" w:rsidP="00BD2FE9">
      <w:pPr>
        <w:ind w:left="7230" w:firstLine="6"/>
        <w:rPr>
          <w:rFonts w:eastAsia="Calibri"/>
          <w:szCs w:val="28"/>
        </w:rPr>
      </w:pPr>
    </w:p>
    <w:p w:rsidR="00C1235B" w:rsidRDefault="00C1235B" w:rsidP="00BD2FE9">
      <w:pPr>
        <w:ind w:left="7230" w:firstLine="6"/>
        <w:rPr>
          <w:rFonts w:eastAsia="Calibri"/>
          <w:szCs w:val="28"/>
        </w:rPr>
      </w:pPr>
    </w:p>
    <w:p w:rsidR="00C1235B" w:rsidRDefault="00C1235B" w:rsidP="00BD2FE9">
      <w:pPr>
        <w:ind w:left="7230" w:firstLine="6"/>
        <w:rPr>
          <w:rFonts w:eastAsia="Calibri"/>
          <w:szCs w:val="28"/>
        </w:rPr>
      </w:pPr>
    </w:p>
    <w:p w:rsidR="00BD2FE9" w:rsidRDefault="00BD2FE9" w:rsidP="00C1235B">
      <w:pPr>
        <w:ind w:left="5954" w:firstLine="6"/>
        <w:rPr>
          <w:rFonts w:eastAsia="Calibri"/>
          <w:szCs w:val="28"/>
        </w:rPr>
      </w:pPr>
      <w:r>
        <w:rPr>
          <w:rFonts w:eastAsia="Calibri"/>
          <w:szCs w:val="28"/>
        </w:rPr>
        <w:t>Приложение</w:t>
      </w:r>
    </w:p>
    <w:p w:rsidR="00BD2FE9" w:rsidRDefault="00BD2FE9" w:rsidP="00C1235B">
      <w:pPr>
        <w:ind w:left="5954" w:firstLine="6"/>
        <w:rPr>
          <w:rFonts w:eastAsia="Calibri"/>
          <w:szCs w:val="28"/>
        </w:rPr>
      </w:pPr>
      <w:r>
        <w:rPr>
          <w:rFonts w:eastAsia="Calibri"/>
          <w:szCs w:val="28"/>
        </w:rPr>
        <w:t>к распоряжению</w:t>
      </w:r>
    </w:p>
    <w:p w:rsidR="00BD2FE9" w:rsidRDefault="00BD2FE9" w:rsidP="00C1235B">
      <w:pPr>
        <w:ind w:left="5954" w:firstLine="6"/>
        <w:rPr>
          <w:rFonts w:eastAsia="Calibri"/>
          <w:szCs w:val="28"/>
        </w:rPr>
      </w:pPr>
      <w:r>
        <w:rPr>
          <w:rFonts w:eastAsia="Calibri"/>
          <w:szCs w:val="28"/>
        </w:rPr>
        <w:t>Администрации города</w:t>
      </w:r>
    </w:p>
    <w:p w:rsidR="00BD2FE9" w:rsidRDefault="00BD2FE9" w:rsidP="00C1235B">
      <w:pPr>
        <w:ind w:left="5954" w:firstLine="6"/>
        <w:rPr>
          <w:rFonts w:eastAsia="Calibri"/>
          <w:szCs w:val="28"/>
        </w:rPr>
      </w:pPr>
      <w:r>
        <w:rPr>
          <w:rFonts w:eastAsia="Calibri"/>
          <w:szCs w:val="28"/>
        </w:rPr>
        <w:t>от _____</w:t>
      </w:r>
      <w:r w:rsidR="00C1235B">
        <w:rPr>
          <w:rFonts w:eastAsia="Calibri"/>
          <w:szCs w:val="28"/>
        </w:rPr>
        <w:t>__</w:t>
      </w:r>
      <w:r>
        <w:rPr>
          <w:rFonts w:eastAsia="Calibri"/>
          <w:szCs w:val="28"/>
        </w:rPr>
        <w:t>_____</w:t>
      </w:r>
      <w:r w:rsidR="00C1235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№</w:t>
      </w:r>
      <w:r w:rsidR="00C1235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____</w:t>
      </w:r>
      <w:r w:rsidR="00C1235B">
        <w:rPr>
          <w:rFonts w:eastAsia="Calibri"/>
          <w:szCs w:val="28"/>
        </w:rPr>
        <w:t>___</w:t>
      </w:r>
      <w:r>
        <w:rPr>
          <w:rFonts w:eastAsia="Calibri"/>
          <w:szCs w:val="28"/>
        </w:rPr>
        <w:t>_</w:t>
      </w:r>
    </w:p>
    <w:p w:rsidR="00BD2FE9" w:rsidRDefault="00BD2FE9" w:rsidP="00BD2FE9">
      <w:pPr>
        <w:jc w:val="right"/>
        <w:rPr>
          <w:rFonts w:eastAsia="Calibri"/>
          <w:szCs w:val="28"/>
        </w:rPr>
      </w:pPr>
    </w:p>
    <w:p w:rsidR="00BD2FE9" w:rsidRDefault="00BD2FE9" w:rsidP="00BD2FE9">
      <w:pPr>
        <w:jc w:val="right"/>
        <w:rPr>
          <w:rFonts w:eastAsia="Calibri"/>
          <w:bCs/>
          <w:color w:val="000000"/>
          <w:szCs w:val="28"/>
        </w:rPr>
      </w:pPr>
    </w:p>
    <w:p w:rsidR="00BD2FE9" w:rsidRDefault="00BD2FE9" w:rsidP="00BD2FE9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Состав ответственных лиц</w:t>
      </w:r>
    </w:p>
    <w:p w:rsidR="00BD2FE9" w:rsidRDefault="00BD2FE9" w:rsidP="00BD2FE9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вскрытии и демонтаже некапитальных объектов, признанных в судебном порядке бесхозяйными и переданными в муниципальную собственность</w:t>
      </w:r>
    </w:p>
    <w:tbl>
      <w:tblPr>
        <w:tblpPr w:leftFromText="180" w:rightFromText="180" w:vertAnchor="text" w:horzAnchor="margin" w:tblpXSpec="right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740"/>
      </w:tblGrid>
      <w:tr w:rsidR="00BD2FE9" w:rsidTr="00BD2FE9">
        <w:trPr>
          <w:trHeight w:val="18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E9" w:rsidRDefault="00BD2FE9">
            <w:pPr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</w:rPr>
              <w:t>Основной состав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E9" w:rsidRDefault="00BD2FE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Резервный состав</w:t>
            </w:r>
          </w:p>
        </w:tc>
      </w:tr>
      <w:tr w:rsidR="00BD2FE9" w:rsidTr="00BD2FE9">
        <w:trPr>
          <w:trHeight w:val="1324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E9" w:rsidRDefault="00BD2FE9">
            <w:pPr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Токмянин </w:t>
            </w:r>
          </w:p>
          <w:p w:rsidR="00BD2FE9" w:rsidRDefault="00BD2FE9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Владимир Анатольевич</w:t>
            </w:r>
            <w:r>
              <w:rPr>
                <w:rFonts w:eastAsia="Calibri"/>
                <w:szCs w:val="28"/>
              </w:rPr>
              <w:t xml:space="preserve"> – начальник контрольного управления, </w:t>
            </w:r>
          </w:p>
          <w:p w:rsidR="00BD2FE9" w:rsidRDefault="00BD2FE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председатель комиссии 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E9" w:rsidRDefault="00BD2FE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BD2FE9" w:rsidTr="00C1235B">
        <w:trPr>
          <w:trHeight w:val="87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E9" w:rsidRDefault="00BD2FE9">
            <w:pPr>
              <w:rPr>
                <w:rFonts w:eastAsia="Times New Roman"/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 xml:space="preserve">Пешков </w:t>
            </w:r>
          </w:p>
          <w:p w:rsidR="00BD2FE9" w:rsidRDefault="00BD2FE9" w:rsidP="00C1235B">
            <w:pPr>
              <w:rPr>
                <w:szCs w:val="28"/>
              </w:rPr>
            </w:pPr>
            <w:r>
              <w:rPr>
                <w:bCs/>
                <w:szCs w:val="28"/>
                <w:shd w:val="clear" w:color="auto" w:fill="FFFFFF"/>
              </w:rPr>
              <w:t xml:space="preserve">Сергей Михайлович – председатель комитета по управлению имуществом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E9" w:rsidRDefault="00BD2FE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BD2FE9" w:rsidTr="00BD2FE9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E9" w:rsidRDefault="00BD2FE9">
            <w:pPr>
              <w:rPr>
                <w:rFonts w:eastAsia="Times New Roman"/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 xml:space="preserve">Гадалин </w:t>
            </w:r>
          </w:p>
          <w:p w:rsidR="00BD2FE9" w:rsidRDefault="00BD2FE9">
            <w:pPr>
              <w:rPr>
                <w:rFonts w:eastAsia="Calibri"/>
                <w:szCs w:val="28"/>
              </w:rPr>
            </w:pPr>
            <w:r>
              <w:rPr>
                <w:bCs/>
                <w:szCs w:val="28"/>
                <w:shd w:val="clear" w:color="auto" w:fill="FFFFFF"/>
              </w:rPr>
              <w:t>Алексей Владимирович</w:t>
            </w:r>
            <w:r>
              <w:rPr>
                <w:rFonts w:eastAsia="Calibri"/>
                <w:szCs w:val="28"/>
              </w:rPr>
              <w:t xml:space="preserve"> – начальник </w:t>
            </w:r>
          </w:p>
          <w:p w:rsidR="00BD2FE9" w:rsidRDefault="00BD2FE9" w:rsidP="00C1235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отдела муниципального земельного контроля контрольного</w:t>
            </w:r>
            <w:r w:rsidR="00C1235B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управления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E9" w:rsidRDefault="00BD2FE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Михеев </w:t>
            </w:r>
          </w:p>
          <w:p w:rsidR="00C1235B" w:rsidRDefault="00BD2FE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Михаил Николаевич –  ведущий </w:t>
            </w:r>
          </w:p>
          <w:p w:rsidR="00BD2FE9" w:rsidRDefault="00BD2FE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специалист отдела муниципального земельного контроля контрольного</w:t>
            </w:r>
          </w:p>
          <w:p w:rsidR="00BD2FE9" w:rsidRDefault="00BD2FE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управления</w:t>
            </w:r>
          </w:p>
        </w:tc>
      </w:tr>
      <w:tr w:rsidR="00BD2FE9" w:rsidTr="00BD2FE9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E9" w:rsidRDefault="00BD2FE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Волошин </w:t>
            </w:r>
          </w:p>
          <w:p w:rsidR="00BD2FE9" w:rsidRDefault="00BD2FE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Виталий Васильевич – заместитель председателя комитета по управлению имуществом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E9" w:rsidRDefault="00BD2FE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Халина </w:t>
            </w:r>
          </w:p>
          <w:p w:rsidR="00C1235B" w:rsidRDefault="00BD2FE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Екатерина Владимировна – главный специалист отдела реестра муниципального имущества комитета </w:t>
            </w:r>
          </w:p>
          <w:p w:rsidR="00BD2FE9" w:rsidRDefault="00BD2FE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управлению имуществом</w:t>
            </w:r>
          </w:p>
        </w:tc>
      </w:tr>
      <w:tr w:rsidR="00BD2FE9" w:rsidTr="00BD2FE9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E9" w:rsidRDefault="00BD2FE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Коренков  </w:t>
            </w:r>
          </w:p>
          <w:p w:rsidR="00C1235B" w:rsidRDefault="00BD2FE9" w:rsidP="00C1235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Анатолий Николаевич – ведущий </w:t>
            </w:r>
          </w:p>
          <w:p w:rsidR="00BD2FE9" w:rsidRDefault="00BD2FE9" w:rsidP="00C1235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специалист аналитического отдела правового управления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E9" w:rsidRDefault="00BD2FE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Волошин </w:t>
            </w:r>
          </w:p>
          <w:p w:rsidR="00BD2FE9" w:rsidRDefault="00BD2FE9" w:rsidP="00C1235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Дмитрий Александрович – ведущий  специалист  отдела правового обеспечения  сферы городского хозяйства правового управления </w:t>
            </w:r>
          </w:p>
        </w:tc>
      </w:tr>
      <w:tr w:rsidR="00BD2FE9" w:rsidTr="00BD2FE9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E9" w:rsidRDefault="00BD2FE9">
            <w:pPr>
              <w:ind w:right="-108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Кривошеева </w:t>
            </w:r>
          </w:p>
          <w:p w:rsidR="00C1235B" w:rsidRDefault="00BD2FE9" w:rsidP="00C1235B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Елена Анатольевна</w:t>
            </w:r>
            <w:r>
              <w:t xml:space="preserve"> </w:t>
            </w:r>
            <w:r>
              <w:rPr>
                <w:szCs w:val="28"/>
              </w:rPr>
              <w:t>– главный специалист</w:t>
            </w:r>
            <w:r>
              <w:t xml:space="preserve"> </w:t>
            </w:r>
            <w:r>
              <w:rPr>
                <w:szCs w:val="28"/>
              </w:rPr>
              <w:t>службы бухгалтерского уч</w:t>
            </w:r>
            <w:r w:rsidR="00C1235B">
              <w:rPr>
                <w:szCs w:val="28"/>
              </w:rPr>
              <w:t>ё</w:t>
            </w:r>
            <w:r>
              <w:rPr>
                <w:szCs w:val="28"/>
              </w:rPr>
              <w:t xml:space="preserve">та сферы имущественных и земельных </w:t>
            </w:r>
          </w:p>
          <w:p w:rsidR="00BD2FE9" w:rsidRDefault="00BD2FE9" w:rsidP="00C1235B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отношений</w:t>
            </w:r>
            <w:r>
              <w:t xml:space="preserve"> </w:t>
            </w:r>
            <w:r>
              <w:rPr>
                <w:szCs w:val="28"/>
              </w:rPr>
              <w:t>управления бюджетного уч</w:t>
            </w:r>
            <w:r w:rsidR="00C1235B">
              <w:rPr>
                <w:szCs w:val="28"/>
              </w:rPr>
              <w:t>ё</w:t>
            </w:r>
            <w:r>
              <w:rPr>
                <w:szCs w:val="28"/>
              </w:rPr>
              <w:t>та и отч</w:t>
            </w:r>
            <w:r w:rsidR="00C1235B">
              <w:rPr>
                <w:szCs w:val="28"/>
              </w:rPr>
              <w:t>ё</w:t>
            </w:r>
            <w:r>
              <w:rPr>
                <w:szCs w:val="28"/>
              </w:rPr>
              <w:t>тности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E9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Кобахидзе </w:t>
            </w:r>
          </w:p>
          <w:p w:rsidR="00C1235B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Лариса Васильевна – ведущий </w:t>
            </w:r>
          </w:p>
          <w:p w:rsidR="00C1235B" w:rsidRDefault="00BD2FE9" w:rsidP="00C1235B">
            <w:pPr>
              <w:rPr>
                <w:szCs w:val="28"/>
              </w:rPr>
            </w:pPr>
            <w:r>
              <w:rPr>
                <w:szCs w:val="28"/>
              </w:rPr>
              <w:t>бухгалтер службы бухгалтерского уч</w:t>
            </w:r>
            <w:r w:rsidR="00C1235B">
              <w:rPr>
                <w:szCs w:val="28"/>
              </w:rPr>
              <w:t>ё</w:t>
            </w:r>
            <w:r>
              <w:rPr>
                <w:szCs w:val="28"/>
              </w:rPr>
              <w:t xml:space="preserve">та сферы имущественных </w:t>
            </w:r>
          </w:p>
          <w:p w:rsidR="00BD2FE9" w:rsidRDefault="00BD2FE9" w:rsidP="00C1235B">
            <w:pPr>
              <w:rPr>
                <w:szCs w:val="28"/>
              </w:rPr>
            </w:pPr>
            <w:r>
              <w:rPr>
                <w:szCs w:val="28"/>
              </w:rPr>
              <w:t>и земельных отношений управления бюджетного уч</w:t>
            </w:r>
            <w:r w:rsidR="00C1235B">
              <w:rPr>
                <w:szCs w:val="28"/>
              </w:rPr>
              <w:t>ё</w:t>
            </w:r>
            <w:r>
              <w:rPr>
                <w:szCs w:val="28"/>
              </w:rPr>
              <w:t>та и отч</w:t>
            </w:r>
            <w:r w:rsidR="00C1235B">
              <w:rPr>
                <w:szCs w:val="28"/>
              </w:rPr>
              <w:t>ё</w:t>
            </w:r>
            <w:r>
              <w:rPr>
                <w:szCs w:val="28"/>
              </w:rPr>
              <w:t xml:space="preserve">тности </w:t>
            </w:r>
          </w:p>
        </w:tc>
      </w:tr>
      <w:tr w:rsidR="00BD2FE9" w:rsidTr="00BD2FE9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E9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Соколова </w:t>
            </w:r>
          </w:p>
          <w:p w:rsidR="00BD2FE9" w:rsidRDefault="00BD2FE9">
            <w:pPr>
              <w:rPr>
                <w:szCs w:val="28"/>
              </w:rPr>
            </w:pPr>
            <w:r>
              <w:rPr>
                <w:szCs w:val="28"/>
              </w:rPr>
              <w:t>Ольга Владимировна – директор</w:t>
            </w:r>
          </w:p>
          <w:p w:rsidR="00C1235B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бюджетного </w:t>
            </w:r>
          </w:p>
          <w:p w:rsidR="00C1235B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«Управление лесопаркового хозяйства и экологической </w:t>
            </w:r>
          </w:p>
          <w:p w:rsidR="00BD2FE9" w:rsidRDefault="00BD2FE9">
            <w:pPr>
              <w:rPr>
                <w:szCs w:val="28"/>
              </w:rPr>
            </w:pPr>
            <w:r>
              <w:rPr>
                <w:szCs w:val="28"/>
              </w:rPr>
              <w:t>безопасности»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E9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Богач </w:t>
            </w:r>
          </w:p>
          <w:p w:rsidR="00C1235B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Дмитрий Алексеевич – заместитель директора муниципального бюджетного учреждения «Управление </w:t>
            </w:r>
          </w:p>
          <w:p w:rsidR="00BD2FE9" w:rsidRDefault="00BD2FE9">
            <w:pPr>
              <w:rPr>
                <w:szCs w:val="28"/>
              </w:rPr>
            </w:pPr>
            <w:r>
              <w:rPr>
                <w:szCs w:val="28"/>
              </w:rPr>
              <w:t>лесопаркового хозяйства и экологической безопасности»</w:t>
            </w:r>
          </w:p>
          <w:p w:rsidR="00BD2FE9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Новикова </w:t>
            </w:r>
          </w:p>
          <w:p w:rsidR="00C1235B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Василиса Юрьевна – начальник службы муниципального заказа </w:t>
            </w:r>
          </w:p>
          <w:p w:rsidR="00C1235B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и юридического сопровождения </w:t>
            </w:r>
          </w:p>
          <w:p w:rsidR="00C1235B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бюджетного </w:t>
            </w:r>
          </w:p>
          <w:p w:rsidR="00C1235B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учреждения «Управление лесопаркового хозяйства и экологической </w:t>
            </w:r>
          </w:p>
          <w:p w:rsidR="00BD2FE9" w:rsidRDefault="00BD2FE9">
            <w:pPr>
              <w:rPr>
                <w:szCs w:val="28"/>
              </w:rPr>
            </w:pPr>
            <w:r>
              <w:rPr>
                <w:szCs w:val="28"/>
              </w:rPr>
              <w:t>безопасности»</w:t>
            </w:r>
          </w:p>
        </w:tc>
      </w:tr>
      <w:tr w:rsidR="00BD2FE9" w:rsidTr="00BD2FE9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E9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Велижанская </w:t>
            </w:r>
          </w:p>
          <w:p w:rsidR="00C1235B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Елена Васильевна – главный </w:t>
            </w:r>
          </w:p>
          <w:p w:rsidR="00C1235B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бухгалтер Сургутского городского </w:t>
            </w:r>
          </w:p>
          <w:p w:rsidR="00C1235B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унитарного </w:t>
            </w:r>
          </w:p>
          <w:p w:rsidR="00C1235B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предприятия «Сургутский </w:t>
            </w:r>
          </w:p>
          <w:p w:rsidR="00BD2FE9" w:rsidRDefault="00BD2FE9">
            <w:pPr>
              <w:rPr>
                <w:szCs w:val="28"/>
              </w:rPr>
            </w:pPr>
            <w:r>
              <w:rPr>
                <w:szCs w:val="28"/>
              </w:rPr>
              <w:t>кадастровый центр «Природа»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E9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Емельянов </w:t>
            </w:r>
          </w:p>
          <w:p w:rsidR="00C1235B" w:rsidRDefault="00BD2FE9">
            <w:pPr>
              <w:rPr>
                <w:szCs w:val="28"/>
              </w:rPr>
            </w:pPr>
            <w:r>
              <w:rPr>
                <w:szCs w:val="28"/>
              </w:rPr>
              <w:t>Александр Александрович – главный механик Сургутского городского</w:t>
            </w:r>
          </w:p>
          <w:p w:rsidR="00BD2FE9" w:rsidRDefault="00BD2FE9">
            <w:pPr>
              <w:rPr>
                <w:szCs w:val="28"/>
              </w:rPr>
            </w:pPr>
            <w:r>
              <w:rPr>
                <w:szCs w:val="28"/>
              </w:rPr>
              <w:t>муниципального унитарного предприятия «Сургутский кадастровый центр «Природа»</w:t>
            </w:r>
            <w:r w:rsidR="00B2146F">
              <w:rPr>
                <w:szCs w:val="28"/>
              </w:rPr>
              <w:t>,</w:t>
            </w:r>
            <w:r w:rsidR="00C1235B">
              <w:rPr>
                <w:szCs w:val="28"/>
              </w:rPr>
              <w:t xml:space="preserve"> </w:t>
            </w:r>
          </w:p>
          <w:p w:rsidR="00BD2FE9" w:rsidRDefault="00BD2FE9">
            <w:pPr>
              <w:rPr>
                <w:szCs w:val="28"/>
              </w:rPr>
            </w:pPr>
            <w:r>
              <w:rPr>
                <w:szCs w:val="28"/>
              </w:rPr>
              <w:t>Салмина</w:t>
            </w:r>
          </w:p>
          <w:p w:rsidR="00C1235B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Лариса Валерьевна – директор </w:t>
            </w:r>
          </w:p>
          <w:p w:rsidR="00C1235B" w:rsidRDefault="00BD2FE9">
            <w:pPr>
              <w:rPr>
                <w:szCs w:val="28"/>
              </w:rPr>
            </w:pPr>
            <w:r>
              <w:rPr>
                <w:szCs w:val="28"/>
              </w:rPr>
              <w:t xml:space="preserve">Сургутского городского муниципального унитарного предприятия </w:t>
            </w:r>
          </w:p>
          <w:p w:rsidR="00BD2FE9" w:rsidRDefault="00BD2FE9">
            <w:pPr>
              <w:rPr>
                <w:szCs w:val="28"/>
              </w:rPr>
            </w:pPr>
            <w:r>
              <w:rPr>
                <w:szCs w:val="28"/>
              </w:rPr>
              <w:t>«Сургутский кадастровый центр «Природа»</w:t>
            </w:r>
          </w:p>
        </w:tc>
      </w:tr>
    </w:tbl>
    <w:p w:rsidR="00BD2FE9" w:rsidRDefault="00BD2FE9" w:rsidP="00BD2FE9">
      <w:pPr>
        <w:jc w:val="both"/>
        <w:rPr>
          <w:rFonts w:eastAsia="Times New Roman"/>
          <w:szCs w:val="28"/>
        </w:rPr>
      </w:pPr>
    </w:p>
    <w:p w:rsidR="00BD2FE9" w:rsidRDefault="00BD2FE9" w:rsidP="00BD2FE9">
      <w:pPr>
        <w:jc w:val="both"/>
        <w:rPr>
          <w:szCs w:val="28"/>
        </w:rPr>
      </w:pPr>
    </w:p>
    <w:p w:rsidR="007560C1" w:rsidRPr="00BD2FE9" w:rsidRDefault="007560C1" w:rsidP="00BD2FE9"/>
    <w:sectPr w:rsidR="007560C1" w:rsidRPr="00BD2FE9" w:rsidSect="0092606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79" w:rsidRDefault="008C3879" w:rsidP="00C1235B">
      <w:r>
        <w:separator/>
      </w:r>
    </w:p>
  </w:endnote>
  <w:endnote w:type="continuationSeparator" w:id="0">
    <w:p w:rsidR="008C3879" w:rsidRDefault="008C3879" w:rsidP="00C1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79" w:rsidRDefault="008C3879" w:rsidP="00C1235B">
      <w:r>
        <w:separator/>
      </w:r>
    </w:p>
  </w:footnote>
  <w:footnote w:type="continuationSeparator" w:id="0">
    <w:p w:rsidR="008C3879" w:rsidRDefault="008C3879" w:rsidP="00C12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37000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1235B" w:rsidRPr="00C1235B" w:rsidRDefault="00C1235B">
        <w:pPr>
          <w:pStyle w:val="a5"/>
          <w:jc w:val="center"/>
          <w:rPr>
            <w:sz w:val="20"/>
            <w:szCs w:val="20"/>
          </w:rPr>
        </w:pPr>
        <w:r w:rsidRPr="00C1235B">
          <w:rPr>
            <w:sz w:val="20"/>
            <w:szCs w:val="20"/>
          </w:rPr>
          <w:fldChar w:fldCharType="begin"/>
        </w:r>
        <w:r w:rsidRPr="00C1235B">
          <w:rPr>
            <w:sz w:val="20"/>
            <w:szCs w:val="20"/>
          </w:rPr>
          <w:instrText>PAGE   \* MERGEFORMAT</w:instrText>
        </w:r>
        <w:r w:rsidRPr="00C1235B">
          <w:rPr>
            <w:sz w:val="20"/>
            <w:szCs w:val="20"/>
          </w:rPr>
          <w:fldChar w:fldCharType="separate"/>
        </w:r>
        <w:r w:rsidR="009E3652">
          <w:rPr>
            <w:noProof/>
            <w:sz w:val="20"/>
            <w:szCs w:val="20"/>
          </w:rPr>
          <w:t>1</w:t>
        </w:r>
        <w:r w:rsidRPr="00C1235B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E9"/>
    <w:rsid w:val="007313CB"/>
    <w:rsid w:val="007560C1"/>
    <w:rsid w:val="00813041"/>
    <w:rsid w:val="008C3879"/>
    <w:rsid w:val="0094284C"/>
    <w:rsid w:val="009E3652"/>
    <w:rsid w:val="00A23FB2"/>
    <w:rsid w:val="00A5590F"/>
    <w:rsid w:val="00B2146F"/>
    <w:rsid w:val="00BD2FE9"/>
    <w:rsid w:val="00C1235B"/>
    <w:rsid w:val="00C457FA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04235-426C-48F4-B642-44D9D744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rsid w:val="00BD2FE9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2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235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12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235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2017-11-07T11:25:00Z</cp:lastPrinted>
  <dcterms:created xsi:type="dcterms:W3CDTF">2017-11-10T10:24:00Z</dcterms:created>
  <dcterms:modified xsi:type="dcterms:W3CDTF">2017-11-10T10:24:00Z</dcterms:modified>
</cp:coreProperties>
</file>