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12A5B" w:rsidTr="00934891">
        <w:trPr>
          <w:jc w:val="center"/>
        </w:trPr>
        <w:tc>
          <w:tcPr>
            <w:tcW w:w="142" w:type="dxa"/>
            <w:noWrap/>
          </w:tcPr>
          <w:p w:rsidR="00E12A5B" w:rsidRPr="005541F0" w:rsidRDefault="00E12A5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12A5B" w:rsidRPr="00EC7D10" w:rsidRDefault="004901C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E12A5B" w:rsidRPr="005541F0" w:rsidRDefault="00E12A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12A5B" w:rsidRPr="004901CA" w:rsidRDefault="004901C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E12A5B" w:rsidRPr="005541F0" w:rsidRDefault="00E12A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12A5B" w:rsidRPr="00EC7D10" w:rsidRDefault="004901C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12A5B" w:rsidRPr="005541F0" w:rsidRDefault="00E12A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12A5B" w:rsidRPr="005541F0" w:rsidRDefault="00E12A5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12A5B" w:rsidRPr="005541F0" w:rsidRDefault="00E12A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12A5B" w:rsidRPr="004901CA" w:rsidRDefault="004901C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</w:t>
            </w:r>
          </w:p>
        </w:tc>
      </w:tr>
    </w:tbl>
    <w:p w:rsidR="00E12A5B" w:rsidRPr="00EE45CB" w:rsidRDefault="00E12A5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12A5B" w:rsidRPr="00C46D9A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12A5B" w:rsidRPr="005541F0" w:rsidRDefault="00E12A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12A5B" w:rsidRPr="005541F0" w:rsidRDefault="00E12A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12A5B" w:rsidRPr="005541F0" w:rsidRDefault="00E12A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12A5B" w:rsidRPr="00C46D9A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12A5B" w:rsidRPr="005541F0" w:rsidRDefault="00E12A5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12A5B" w:rsidRPr="005541F0" w:rsidRDefault="00E12A5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12A5B" w:rsidRPr="005541F0" w:rsidRDefault="00E12A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12A5B" w:rsidRDefault="00E12A5B" w:rsidP="00E12A5B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 внесении изменений в распоряжение </w:t>
      </w:r>
    </w:p>
    <w:p w:rsidR="00E12A5B" w:rsidRDefault="00E12A5B" w:rsidP="00E12A5B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Администрации города от 29.08.2013 </w:t>
      </w:r>
    </w:p>
    <w:p w:rsidR="00E12A5B" w:rsidRDefault="00E12A5B" w:rsidP="00E12A5B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№ 3060 «О разработке муниципальной</w:t>
      </w:r>
    </w:p>
    <w:p w:rsidR="00E12A5B" w:rsidRDefault="00E12A5B" w:rsidP="00E12A5B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программы «Защита населения</w:t>
      </w:r>
    </w:p>
    <w:p w:rsidR="00E12A5B" w:rsidRDefault="00E12A5B" w:rsidP="00E12A5B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 территории города Сургута </w:t>
      </w:r>
    </w:p>
    <w:p w:rsidR="00E12A5B" w:rsidRDefault="00E12A5B" w:rsidP="00E12A5B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 чрезвычайных ситуаций </w:t>
      </w:r>
    </w:p>
    <w:p w:rsidR="00E12A5B" w:rsidRDefault="00E12A5B" w:rsidP="00E12A5B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 совершенствование гражданской </w:t>
      </w:r>
    </w:p>
    <w:p w:rsidR="00E12A5B" w:rsidRDefault="00E12A5B" w:rsidP="00E12A5B">
      <w:pPr>
        <w:ind w:right="-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обороны на 2014 – 2030 годы»</w:t>
      </w:r>
    </w:p>
    <w:p w:rsidR="00E12A5B" w:rsidRDefault="00E12A5B" w:rsidP="00E12A5B">
      <w:pPr>
        <w:ind w:right="-284"/>
        <w:jc w:val="both"/>
        <w:rPr>
          <w:rFonts w:eastAsia="Times New Roman"/>
          <w:szCs w:val="20"/>
          <w:lang w:eastAsia="ru-RU"/>
        </w:rPr>
      </w:pPr>
    </w:p>
    <w:p w:rsidR="00E12A5B" w:rsidRDefault="00E12A5B" w:rsidP="00E12A5B">
      <w:pPr>
        <w:ind w:right="-284"/>
        <w:jc w:val="both"/>
        <w:rPr>
          <w:rFonts w:eastAsia="Times New Roman"/>
          <w:szCs w:val="20"/>
          <w:lang w:eastAsia="ru-RU"/>
        </w:rPr>
      </w:pPr>
    </w:p>
    <w:p w:rsidR="00E12A5B" w:rsidRPr="00C22300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постановлением Правительства Российской Федерации                   от 19.04.2017 № 470 «О внесении изменений в постановление Правительства Российской Федерации от 02.11.2000 № 841», постановлением Правительства Ханты-Мансийского автономного округа – Югры от 13.10.2017 № 391-п                     «</w:t>
      </w:r>
      <w:r w:rsidRPr="00286A80">
        <w:rPr>
          <w:rFonts w:eastAsia="Times New Roman"/>
          <w:szCs w:val="28"/>
          <w:lang w:eastAsia="ru-RU"/>
        </w:rPr>
        <w:t>О внесении изменений в постановление Правительства</w:t>
      </w:r>
      <w:r>
        <w:rPr>
          <w:rFonts w:eastAsia="Times New Roman"/>
          <w:szCs w:val="28"/>
          <w:lang w:eastAsia="ru-RU"/>
        </w:rPr>
        <w:t xml:space="preserve"> </w:t>
      </w:r>
      <w:r w:rsidRPr="00286A80">
        <w:rPr>
          <w:rFonts w:eastAsia="Times New Roman"/>
          <w:szCs w:val="28"/>
          <w:lang w:eastAsia="ru-RU"/>
        </w:rPr>
        <w:t>Ханты-М</w:t>
      </w:r>
      <w:r>
        <w:rPr>
          <w:rFonts w:eastAsia="Times New Roman"/>
          <w:szCs w:val="28"/>
          <w:lang w:eastAsia="ru-RU"/>
        </w:rPr>
        <w:t xml:space="preserve">ансийского                автономного округа – </w:t>
      </w:r>
      <w:r w:rsidRPr="00286A80">
        <w:rPr>
          <w:rFonts w:eastAsia="Times New Roman"/>
          <w:szCs w:val="28"/>
          <w:lang w:eastAsia="ru-RU"/>
        </w:rPr>
        <w:t xml:space="preserve">Югры </w:t>
      </w:r>
      <w:r>
        <w:rPr>
          <w:rFonts w:eastAsia="Times New Roman"/>
          <w:szCs w:val="28"/>
          <w:lang w:eastAsia="ru-RU"/>
        </w:rPr>
        <w:t>от 09.10.2013 № 411-п «</w:t>
      </w:r>
      <w:r w:rsidRPr="00286A80">
        <w:rPr>
          <w:rFonts w:eastAsia="Times New Roman"/>
          <w:szCs w:val="28"/>
          <w:lang w:eastAsia="ru-RU"/>
        </w:rPr>
        <w:t xml:space="preserve">О государственной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286A80">
        <w:rPr>
          <w:rFonts w:eastAsia="Times New Roman"/>
          <w:szCs w:val="28"/>
          <w:lang w:eastAsia="ru-RU"/>
        </w:rPr>
        <w:t>программе Ханты-М</w:t>
      </w:r>
      <w:r>
        <w:rPr>
          <w:rFonts w:eastAsia="Times New Roman"/>
          <w:szCs w:val="28"/>
          <w:lang w:eastAsia="ru-RU"/>
        </w:rPr>
        <w:t>ансийского автономного округа – Югры «</w:t>
      </w:r>
      <w:r w:rsidRPr="00286A80">
        <w:rPr>
          <w:rFonts w:eastAsia="Times New Roman"/>
          <w:szCs w:val="28"/>
          <w:lang w:eastAsia="ru-RU"/>
        </w:rPr>
        <w:t>Защита населения и территорий от чрезвычайных ситуаций, об</w:t>
      </w:r>
      <w:r>
        <w:rPr>
          <w:rFonts w:eastAsia="Times New Roman"/>
          <w:szCs w:val="28"/>
          <w:lang w:eastAsia="ru-RU"/>
        </w:rPr>
        <w:t xml:space="preserve">еспечение пожарной безопасности                </w:t>
      </w:r>
      <w:r w:rsidRPr="00286A80">
        <w:rPr>
          <w:rFonts w:eastAsia="Times New Roman"/>
          <w:szCs w:val="28"/>
          <w:lang w:eastAsia="ru-RU"/>
        </w:rPr>
        <w:t>в Ханты</w:t>
      </w:r>
      <w:r>
        <w:rPr>
          <w:rFonts w:eastAsia="Times New Roman"/>
          <w:szCs w:val="28"/>
          <w:lang w:eastAsia="ru-RU"/>
        </w:rPr>
        <w:t>-Мансийском автономном округе – Югре на 2016 – 2020 годы»,                            постановлением Администрации города от 17.07.2013 № 5159 «Об утверждении               порядка принятия решений о разработке, формирования и реализации                               муниципальных программ городского округа город Сургут», распоряжением               Администрации города от 30.12.2005 № 3686 «Об утверждении Регламента                  Администрации города»:</w:t>
      </w:r>
    </w:p>
    <w:p w:rsidR="00E12A5B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Внести в распоряжение Администрации города </w:t>
      </w:r>
      <w:r>
        <w:rPr>
          <w:rFonts w:eastAsia="Times New Roman"/>
          <w:bCs/>
          <w:szCs w:val="28"/>
          <w:lang w:eastAsia="ru-RU"/>
        </w:rPr>
        <w:t xml:space="preserve">от 29.08.2013 № 3060                </w:t>
      </w:r>
      <w:proofErr w:type="gramStart"/>
      <w:r>
        <w:rPr>
          <w:rFonts w:eastAsia="Times New Roman"/>
          <w:bCs/>
          <w:szCs w:val="28"/>
          <w:lang w:eastAsia="ru-RU"/>
        </w:rPr>
        <w:t xml:space="preserve">   «</w:t>
      </w:r>
      <w:proofErr w:type="gramEnd"/>
      <w:r>
        <w:rPr>
          <w:rFonts w:eastAsia="Times New Roman"/>
          <w:bCs/>
          <w:szCs w:val="28"/>
          <w:lang w:eastAsia="ru-RU"/>
        </w:rPr>
        <w:t xml:space="preserve">О разработке муниципальной программы «Защита населения и территории                 города Сургута от чрезвычайных ситуаций и совершенствование гражданской обороны на 2014 – 2030 годы» (с изменениями от 04.10.2013 № 3466, 17.10.2014 № 3368, 05.06.2015 № 1498, 27.08.2015 № 2129, 22.03.2016 № 424, 24.11.2016                  № 2300) следующие </w:t>
      </w:r>
      <w:r>
        <w:rPr>
          <w:rFonts w:eastAsia="Times New Roman"/>
          <w:szCs w:val="28"/>
          <w:lang w:eastAsia="ru-RU"/>
        </w:rPr>
        <w:t>изменения:</w:t>
      </w:r>
    </w:p>
    <w:p w:rsidR="00E12A5B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D248C3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разделе</w:t>
      </w:r>
      <w:r w:rsidRPr="00D248C3">
        <w:rPr>
          <w:rFonts w:eastAsia="Times New Roman"/>
          <w:szCs w:val="28"/>
          <w:lang w:eastAsia="ru-RU"/>
        </w:rPr>
        <w:t xml:space="preserve"> «Основание для разработки программы (наименование, номер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D248C3">
        <w:rPr>
          <w:rFonts w:eastAsia="Times New Roman"/>
          <w:szCs w:val="28"/>
          <w:lang w:eastAsia="ru-RU"/>
        </w:rPr>
        <w:t>и дата правового акта, послужившего основой для разработки программы</w:t>
      </w:r>
      <w:proofErr w:type="gramStart"/>
      <w:r w:rsidRPr="00D248C3">
        <w:rPr>
          <w:rFonts w:eastAsia="Times New Roman"/>
          <w:szCs w:val="28"/>
          <w:lang w:eastAsia="ru-RU"/>
        </w:rPr>
        <w:t xml:space="preserve">)» </w:t>
      </w:r>
      <w:r>
        <w:rPr>
          <w:rFonts w:eastAsia="Times New Roman"/>
          <w:szCs w:val="28"/>
          <w:lang w:eastAsia="ru-RU"/>
        </w:rPr>
        <w:t xml:space="preserve">  </w:t>
      </w:r>
      <w:proofErr w:type="gramEnd"/>
      <w:r>
        <w:rPr>
          <w:rFonts w:eastAsia="Times New Roman"/>
          <w:szCs w:val="28"/>
          <w:lang w:eastAsia="ru-RU"/>
        </w:rPr>
        <w:t xml:space="preserve">                приложения 2 к распоряжению:</w:t>
      </w:r>
    </w:p>
    <w:p w:rsidR="00E12A5B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</w:t>
      </w:r>
      <w:r w:rsidRPr="00934907">
        <w:rPr>
          <w:rFonts w:eastAsia="Times New Roman"/>
          <w:szCs w:val="28"/>
          <w:lang w:eastAsia="ru-RU"/>
        </w:rPr>
        <w:t xml:space="preserve">лова «Постановление Правительства Российской Федерации 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934907">
        <w:rPr>
          <w:rFonts w:eastAsia="Times New Roman"/>
          <w:szCs w:val="28"/>
          <w:lang w:eastAsia="ru-RU"/>
        </w:rPr>
        <w:t>от 02.11.2000 № 841 «Об утверждении Положения об организации обучения населения в области гражданской обороны» заменить словами «</w:t>
      </w:r>
      <w:r>
        <w:rPr>
          <w:rFonts w:eastAsia="Times New Roman"/>
          <w:szCs w:val="28"/>
          <w:lang w:eastAsia="ru-RU"/>
        </w:rPr>
        <w:t>п</w:t>
      </w:r>
      <w:r w:rsidRPr="00934907">
        <w:rPr>
          <w:rFonts w:eastAsia="Times New Roman"/>
          <w:szCs w:val="28"/>
          <w:lang w:eastAsia="ru-RU"/>
        </w:rPr>
        <w:t>остановление Правительства Российской Федерации от 02.11.2000 № 841 «Об утверждении Положения о подготовке населения в области гражданской обороны»</w:t>
      </w:r>
      <w:r>
        <w:rPr>
          <w:rFonts w:eastAsia="Times New Roman"/>
          <w:szCs w:val="28"/>
          <w:lang w:eastAsia="ru-RU"/>
        </w:rPr>
        <w:t>;</w:t>
      </w:r>
    </w:p>
    <w:p w:rsidR="00E12A5B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12A5B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>с</w:t>
      </w:r>
      <w:r w:rsidRPr="00E12A5B">
        <w:rPr>
          <w:rFonts w:eastAsia="Times New Roman"/>
          <w:szCs w:val="28"/>
          <w:lang w:eastAsia="ru-RU"/>
        </w:rPr>
        <w:t xml:space="preserve">лова «Постановление Правительства Ханты-Мансийского автономного округа – Югры от 09.10.2013 № 411-п «О государственной программе                        Ханты-Мансийского автономного округа – Югры «Защита населения и </w:t>
      </w:r>
      <w:proofErr w:type="spellStart"/>
      <w:r w:rsidRPr="00E12A5B">
        <w:rPr>
          <w:rFonts w:eastAsia="Times New Roman"/>
          <w:szCs w:val="28"/>
          <w:lang w:eastAsia="ru-RU"/>
        </w:rPr>
        <w:t>терри</w:t>
      </w:r>
      <w:proofErr w:type="spellEnd"/>
      <w:r>
        <w:rPr>
          <w:rFonts w:eastAsia="Times New Roman"/>
          <w:szCs w:val="28"/>
          <w:lang w:eastAsia="ru-RU"/>
        </w:rPr>
        <w:t>-</w:t>
      </w:r>
      <w:r w:rsidRPr="00E12A5B">
        <w:rPr>
          <w:rFonts w:eastAsia="Times New Roman"/>
          <w:szCs w:val="28"/>
          <w:lang w:eastAsia="ru-RU"/>
        </w:rPr>
        <w:t>торий от чрезвычайных ситуаций, обеспечение пожарной безопасности                                         в Ханты-Мансийском автономном округе – Югре на 2016 – 2020 годы» заменить словами «</w:t>
      </w:r>
      <w:r>
        <w:rPr>
          <w:rFonts w:eastAsia="Times New Roman"/>
          <w:szCs w:val="28"/>
          <w:lang w:eastAsia="ru-RU"/>
        </w:rPr>
        <w:t>п</w:t>
      </w:r>
      <w:r w:rsidRPr="00E12A5B">
        <w:rPr>
          <w:rFonts w:eastAsia="Times New Roman"/>
          <w:szCs w:val="28"/>
          <w:lang w:eastAsia="ru-RU"/>
        </w:rPr>
        <w:t xml:space="preserve">остановление Правительства Ханты-Мансийского автономного                   округа – Югры от 09.10.2013 № 411-п «О государственной программе                        Ханты-Мансийского автономного округа – Югры «Защита населения и </w:t>
      </w:r>
      <w:proofErr w:type="spellStart"/>
      <w:r w:rsidRPr="00E12A5B">
        <w:rPr>
          <w:rFonts w:eastAsia="Times New Roman"/>
          <w:szCs w:val="28"/>
          <w:lang w:eastAsia="ru-RU"/>
        </w:rPr>
        <w:t>терри</w:t>
      </w:r>
      <w:proofErr w:type="spellEnd"/>
      <w:r>
        <w:rPr>
          <w:rFonts w:eastAsia="Times New Roman"/>
          <w:szCs w:val="28"/>
          <w:lang w:eastAsia="ru-RU"/>
        </w:rPr>
        <w:t>-</w:t>
      </w:r>
      <w:r w:rsidRPr="00E12A5B">
        <w:rPr>
          <w:rFonts w:eastAsia="Times New Roman"/>
          <w:szCs w:val="28"/>
          <w:lang w:eastAsia="ru-RU"/>
        </w:rPr>
        <w:t xml:space="preserve">торий от чрезвычайных ситуаций, обеспечение пожарной безопасности                                            в Ханты-Мансийском автономном округе – Югре на 2018 – 2025 годы </w:t>
      </w:r>
      <w:r>
        <w:rPr>
          <w:rFonts w:eastAsia="Times New Roman"/>
          <w:szCs w:val="28"/>
          <w:lang w:eastAsia="ru-RU"/>
        </w:rPr>
        <w:t xml:space="preserve">                                 </w:t>
      </w:r>
      <w:r w:rsidRPr="00E12A5B">
        <w:rPr>
          <w:rFonts w:eastAsia="Times New Roman"/>
          <w:szCs w:val="28"/>
          <w:lang w:eastAsia="ru-RU"/>
        </w:rPr>
        <w:t>и на период до 2030 года».</w:t>
      </w:r>
    </w:p>
    <w:p w:rsidR="00E12A5B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A4395D">
        <w:rPr>
          <w:rFonts w:eastAsia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A4395D">
        <w:rPr>
          <w:rFonts w:eastAsia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/>
          <w:szCs w:val="28"/>
          <w:lang w:eastAsia="ru-RU"/>
        </w:rPr>
        <w:t xml:space="preserve">              </w:t>
      </w:r>
      <w:r w:rsidRPr="00A4395D">
        <w:rPr>
          <w:rFonts w:eastAsia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E12A5B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A4395D">
        <w:rPr>
          <w:rFonts w:eastAsia="Times New Roman"/>
          <w:szCs w:val="28"/>
          <w:lang w:eastAsia="ru-RU"/>
        </w:rPr>
        <w:t>Настоящее распоряжение вступает в силу после официального опубликования</w:t>
      </w:r>
      <w:r>
        <w:rPr>
          <w:rFonts w:eastAsia="Times New Roman"/>
          <w:szCs w:val="28"/>
          <w:lang w:eastAsia="ru-RU"/>
        </w:rPr>
        <w:t>,</w:t>
      </w:r>
      <w:r w:rsidRPr="00A4395D">
        <w:rPr>
          <w:rFonts w:eastAsia="Times New Roman"/>
          <w:szCs w:val="28"/>
          <w:lang w:eastAsia="ru-RU"/>
        </w:rPr>
        <w:t xml:space="preserve"> за исключением </w:t>
      </w:r>
      <w:r>
        <w:rPr>
          <w:rFonts w:eastAsia="Times New Roman"/>
          <w:szCs w:val="28"/>
          <w:lang w:eastAsia="ru-RU"/>
        </w:rPr>
        <w:t>абзаца четвертого пункта 1</w:t>
      </w:r>
      <w:r w:rsidRPr="00A4395D">
        <w:rPr>
          <w:rFonts w:eastAsia="Times New Roman"/>
          <w:szCs w:val="28"/>
          <w:lang w:eastAsia="ru-RU"/>
        </w:rPr>
        <w:t xml:space="preserve">, вступающего в силу </w:t>
      </w:r>
      <w:r>
        <w:rPr>
          <w:rFonts w:eastAsia="Times New Roman"/>
          <w:szCs w:val="28"/>
          <w:lang w:eastAsia="ru-RU"/>
        </w:rPr>
        <w:t xml:space="preserve">                                </w:t>
      </w:r>
      <w:r w:rsidRPr="00A4395D">
        <w:rPr>
          <w:rFonts w:eastAsia="Times New Roman"/>
          <w:szCs w:val="28"/>
          <w:lang w:eastAsia="ru-RU"/>
        </w:rPr>
        <w:t>с 01.01.2018.</w:t>
      </w:r>
    </w:p>
    <w:p w:rsidR="00E12A5B" w:rsidRPr="00A4395D" w:rsidRDefault="00E12A5B" w:rsidP="00E12A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Pr="00A4395D">
        <w:rPr>
          <w:rFonts w:eastAsia="Times New Roman"/>
          <w:szCs w:val="28"/>
          <w:lang w:eastAsia="ru-RU"/>
        </w:rPr>
        <w:t xml:space="preserve">Контроль за выполнением распоряжения возложить на заместителя </w:t>
      </w:r>
      <w:proofErr w:type="gramStart"/>
      <w:r>
        <w:rPr>
          <w:rFonts w:eastAsia="Times New Roman"/>
          <w:szCs w:val="28"/>
          <w:lang w:eastAsia="ru-RU"/>
        </w:rPr>
        <w:t>Г</w:t>
      </w:r>
      <w:r w:rsidRPr="00A4395D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 xml:space="preserve">ы </w:t>
      </w:r>
      <w:r w:rsidRPr="00A4395D">
        <w:rPr>
          <w:rFonts w:eastAsia="Times New Roman"/>
          <w:szCs w:val="28"/>
          <w:lang w:eastAsia="ru-RU"/>
        </w:rPr>
        <w:t xml:space="preserve"> города</w:t>
      </w:r>
      <w:proofErr w:type="gramEnd"/>
      <w:r w:rsidRPr="00A4395D">
        <w:rPr>
          <w:rFonts w:eastAsia="Times New Roman"/>
          <w:szCs w:val="28"/>
          <w:lang w:eastAsia="ru-RU"/>
        </w:rPr>
        <w:t xml:space="preserve"> </w:t>
      </w:r>
      <w:proofErr w:type="spellStart"/>
      <w:r w:rsidRPr="00A4395D">
        <w:rPr>
          <w:rFonts w:eastAsia="Times New Roman"/>
          <w:szCs w:val="28"/>
          <w:lang w:eastAsia="ru-RU"/>
        </w:rPr>
        <w:t>Жердева</w:t>
      </w:r>
      <w:proofErr w:type="spellEnd"/>
      <w:r w:rsidRPr="00A4395D">
        <w:rPr>
          <w:rFonts w:eastAsia="Times New Roman"/>
          <w:szCs w:val="28"/>
          <w:lang w:eastAsia="ru-RU"/>
        </w:rPr>
        <w:t xml:space="preserve"> А.А.</w:t>
      </w:r>
    </w:p>
    <w:p w:rsidR="00E12A5B" w:rsidRDefault="00E12A5B" w:rsidP="00E12A5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E12A5B" w:rsidRDefault="00E12A5B" w:rsidP="00E12A5B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E12A5B" w:rsidRDefault="00E12A5B" w:rsidP="00E12A5B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E12A5B" w:rsidRPr="00500256" w:rsidRDefault="00E12A5B" w:rsidP="00E12A5B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E12A5B" w:rsidRDefault="00E12A5B" w:rsidP="00E12A5B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E12A5B" w:rsidRDefault="00E12A5B" w:rsidP="00E12A5B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E12A5B" w:rsidRDefault="00E12A5B" w:rsidP="00E12A5B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E12A5B" w:rsidRDefault="00E12A5B" w:rsidP="00E12A5B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7560C1" w:rsidRPr="00E12A5B" w:rsidRDefault="007560C1" w:rsidP="00E12A5B"/>
    <w:sectPr w:rsidR="007560C1" w:rsidRPr="00E12A5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0400B"/>
    <w:multiLevelType w:val="multilevel"/>
    <w:tmpl w:val="3C364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5B"/>
    <w:rsid w:val="004901CA"/>
    <w:rsid w:val="0065740D"/>
    <w:rsid w:val="007560C1"/>
    <w:rsid w:val="0098592A"/>
    <w:rsid w:val="00A5590F"/>
    <w:rsid w:val="00D80BB2"/>
    <w:rsid w:val="00E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D2EB-9E5F-44D7-ADE0-F44D07ED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A5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2017-11-10T14:45:00Z</cp:lastPrinted>
  <dcterms:created xsi:type="dcterms:W3CDTF">2017-11-17T06:01:00Z</dcterms:created>
  <dcterms:modified xsi:type="dcterms:W3CDTF">2017-11-17T06:01:00Z</dcterms:modified>
</cp:coreProperties>
</file>