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B1FD8" w:rsidTr="00934891">
        <w:trPr>
          <w:jc w:val="center"/>
        </w:trPr>
        <w:tc>
          <w:tcPr>
            <w:tcW w:w="142" w:type="dxa"/>
            <w:noWrap/>
          </w:tcPr>
          <w:p w:rsidR="005B1FD8" w:rsidRPr="005541F0" w:rsidRDefault="005B1FD8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B1FD8" w:rsidRPr="00EC7D10" w:rsidRDefault="00AB59E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42" w:type="dxa"/>
            <w:noWrap/>
          </w:tcPr>
          <w:p w:rsidR="005B1FD8" w:rsidRPr="005541F0" w:rsidRDefault="005B1FD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B1FD8" w:rsidRPr="00AB59ED" w:rsidRDefault="00AB59E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5B1FD8" w:rsidRPr="005541F0" w:rsidRDefault="005B1FD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B1FD8" w:rsidRPr="00EC7D10" w:rsidRDefault="00AB59E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B1FD8" w:rsidRPr="005541F0" w:rsidRDefault="005B1FD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B1FD8" w:rsidRPr="005541F0" w:rsidRDefault="005B1FD8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B1FD8" w:rsidRPr="005541F0" w:rsidRDefault="005B1FD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B1FD8" w:rsidRPr="00AB59ED" w:rsidRDefault="00AB59E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2034</w:t>
            </w:r>
          </w:p>
        </w:tc>
      </w:tr>
    </w:tbl>
    <w:p w:rsidR="005B1FD8" w:rsidRPr="00EE45CB" w:rsidRDefault="005B1FD8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FD8" w:rsidRPr="005541F0" w:rsidRDefault="005B1FD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B1FD8" w:rsidRPr="005541F0" w:rsidRDefault="005B1FD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B1FD8" w:rsidRPr="005541F0" w:rsidRDefault="005B1FD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B1FD8" w:rsidRPr="005541F0" w:rsidRDefault="005B1FD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B1FD8" w:rsidRPr="00C46D9A" w:rsidRDefault="005B1FD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B1FD8" w:rsidRPr="005541F0" w:rsidRDefault="005B1FD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B1FD8" w:rsidRPr="005541F0" w:rsidRDefault="005B1FD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B1FD8" w:rsidRPr="005541F0" w:rsidRDefault="005B1FD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B1FD8" w:rsidRPr="005541F0" w:rsidRDefault="005B1FD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5B1FD8" w:rsidRPr="005541F0" w:rsidRDefault="005B1FD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B1FD8" w:rsidRPr="005541F0" w:rsidRDefault="005B1FD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B1FD8" w:rsidRPr="005541F0" w:rsidRDefault="005B1FD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B1FD8" w:rsidRPr="005541F0" w:rsidRDefault="005B1FD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B1FD8" w:rsidRPr="005541F0" w:rsidRDefault="005B1FD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B1FD8" w:rsidRPr="005541F0" w:rsidRDefault="005B1FD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B1FD8" w:rsidRPr="00C46D9A" w:rsidRDefault="005B1FD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B1FD8" w:rsidRPr="005541F0" w:rsidRDefault="005B1FD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B1FD8" w:rsidRPr="005541F0" w:rsidRDefault="005B1FD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B1FD8" w:rsidRPr="005541F0" w:rsidRDefault="005B1FD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B1FD8" w:rsidRPr="005541F0" w:rsidRDefault="005B1FD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5B1FD8" w:rsidRPr="005541F0" w:rsidRDefault="005B1FD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B1FD8" w:rsidRPr="005541F0" w:rsidRDefault="005B1FD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B1FD8" w:rsidRDefault="005B1FD8" w:rsidP="005B1FD8">
      <w:pPr>
        <w:pStyle w:val="1"/>
        <w:rPr>
          <w:color w:val="000000"/>
          <w:u w:val="none"/>
        </w:rPr>
      </w:pPr>
      <w:r>
        <w:rPr>
          <w:color w:val="000000"/>
          <w:u w:val="none"/>
        </w:rPr>
        <w:t xml:space="preserve">О внесении изменений в распоряжение </w:t>
      </w:r>
    </w:p>
    <w:p w:rsidR="005B1FD8" w:rsidRDefault="005B1FD8" w:rsidP="005B1FD8">
      <w:pPr>
        <w:pStyle w:val="1"/>
        <w:rPr>
          <w:color w:val="000000"/>
          <w:u w:val="none"/>
        </w:rPr>
      </w:pPr>
      <w:r>
        <w:rPr>
          <w:color w:val="000000"/>
          <w:u w:val="none"/>
        </w:rPr>
        <w:t>Администрации города от 16.04.2008</w:t>
      </w:r>
    </w:p>
    <w:p w:rsidR="005B1FD8" w:rsidRDefault="005B1FD8" w:rsidP="005B1FD8">
      <w:pPr>
        <w:pStyle w:val="1"/>
        <w:rPr>
          <w:color w:val="000000"/>
          <w:u w:val="none"/>
        </w:rPr>
      </w:pPr>
      <w:r>
        <w:rPr>
          <w:color w:val="000000"/>
          <w:u w:val="none"/>
        </w:rPr>
        <w:t>№ 1081 «Об утверждении Положения</w:t>
      </w:r>
    </w:p>
    <w:p w:rsidR="005B1FD8" w:rsidRDefault="005B1FD8" w:rsidP="005B1FD8">
      <w:pPr>
        <w:pStyle w:val="1"/>
      </w:pPr>
      <w:r>
        <w:rPr>
          <w:color w:val="000000"/>
          <w:u w:val="none"/>
        </w:rPr>
        <w:t>о департаменте городского хозяйства»</w:t>
      </w:r>
    </w:p>
    <w:p w:rsidR="005B1FD8" w:rsidRDefault="005B1FD8" w:rsidP="005B1FD8"/>
    <w:p w:rsidR="005B1FD8" w:rsidRDefault="005B1FD8" w:rsidP="005B1FD8"/>
    <w:p w:rsidR="005B1FD8" w:rsidRDefault="005B1FD8" w:rsidP="005B1FD8">
      <w:pPr>
        <w:pStyle w:val="1"/>
        <w:ind w:firstLine="567"/>
      </w:pPr>
      <w:r>
        <w:rPr>
          <w:u w:val="none"/>
        </w:rPr>
        <w:t>В соответствии с ст.36 Устава муниципального образования городской округ город Сургут, распоряжением Администрации города от 30.12.2005                  № 3686 «Об утверждении Регламента Администрации города»:</w:t>
      </w:r>
    </w:p>
    <w:p w:rsidR="005B1FD8" w:rsidRDefault="005B1FD8" w:rsidP="005B1FD8">
      <w:pPr>
        <w:pStyle w:val="a4"/>
        <w:ind w:firstLine="567"/>
      </w:pPr>
      <w:r>
        <w:t xml:space="preserve">1. Внести в распоряжение Администрации города от 16.04.2008 № 1081   «Об утверждении Положения о департаменте городского хозяйства» (с изменениями от 02.03.2009 № 416, 01.03.2010 № 537, 30.10.2012 № 3291, 18.12.2012            № 4006, 28.03.2013 № 1079, 24.04.2013 № 1474, 05.07.2013 № 2338, 09.08.2013            № 2822, 10.10.2013 № 3497, 05.03.2014 № 511, 07.03.2014 № 560, 18.11.2014                    № 3819, 21.07.2015 № 1871, 24.02.2016 № 276, 25.05.2016 № 896, 26.10.2016               № 2065, 27.12.2016 № 2589, 31.03.2017 № 514, 31.07.2017 № 1306) следующие изменения: </w:t>
      </w:r>
    </w:p>
    <w:p w:rsidR="005B1FD8" w:rsidRDefault="005B1FD8" w:rsidP="005B1FD8">
      <w:pPr>
        <w:pStyle w:val="a4"/>
        <w:ind w:firstLine="567"/>
      </w:pPr>
      <w:r>
        <w:t>в приложении к распоряжению:</w:t>
      </w:r>
    </w:p>
    <w:p w:rsidR="005B1FD8" w:rsidRDefault="005B1FD8" w:rsidP="005B1FD8">
      <w:pPr>
        <w:pStyle w:val="a4"/>
        <w:ind w:firstLine="567"/>
      </w:pPr>
      <w:r>
        <w:t xml:space="preserve">1.1. Подпункт 1.14 пункта 1 раздела </w:t>
      </w:r>
      <w:r>
        <w:rPr>
          <w:lang w:val="en-US"/>
        </w:rPr>
        <w:t>III</w:t>
      </w:r>
      <w:r w:rsidRPr="005B1FD8">
        <w:t xml:space="preserve"> </w:t>
      </w:r>
      <w:r>
        <w:t xml:space="preserve">изложить в следующей редакции: </w:t>
      </w:r>
    </w:p>
    <w:p w:rsidR="005B1FD8" w:rsidRDefault="005B1FD8" w:rsidP="005B1FD8">
      <w:pPr>
        <w:tabs>
          <w:tab w:val="left" w:pos="567"/>
          <w:tab w:val="left" w:pos="851"/>
          <w:tab w:val="left" w:pos="1134"/>
        </w:tabs>
        <w:ind w:firstLine="567"/>
        <w:jc w:val="both"/>
        <w:rPr>
          <w:szCs w:val="28"/>
        </w:rPr>
      </w:pPr>
      <w:r>
        <w:t>«1.14.</w:t>
      </w:r>
      <w:r>
        <w:rPr>
          <w:szCs w:val="28"/>
        </w:rPr>
        <w:t xml:space="preserve"> Выполняет функциональные обязанности, связанные с регулированием, установлением и контролем тарифов на услуги (работы) муниципальных предприятий и учреждений, подведомственных департаменту, а также размера платы за пользование жилыми помещениями, содержание жилого помещения муниципального жилищного фонда; размера платы за содержание жилого                        помещения многоквартирного дома в случае, если собственники помещений                   в многоквартирном доме на их общем собрании не приняли решение об установлении размера платы».</w:t>
      </w:r>
    </w:p>
    <w:p w:rsidR="005B1FD8" w:rsidRDefault="005B1FD8" w:rsidP="005B1FD8">
      <w:pPr>
        <w:tabs>
          <w:tab w:val="left" w:pos="993"/>
        </w:tabs>
        <w:ind w:firstLine="567"/>
        <w:jc w:val="both"/>
        <w:rPr>
          <w:szCs w:val="24"/>
        </w:rPr>
      </w:pPr>
      <w:r>
        <w:rPr>
          <w:szCs w:val="28"/>
        </w:rPr>
        <w:t xml:space="preserve">1.2. Дополнить пункт 2 </w:t>
      </w:r>
      <w:r>
        <w:t xml:space="preserve">раздела </w:t>
      </w:r>
      <w:r>
        <w:rPr>
          <w:lang w:val="en-US"/>
        </w:rPr>
        <w:t>III</w:t>
      </w:r>
      <w:r>
        <w:t xml:space="preserve"> подпунктом 2.8 следующего содержания:</w:t>
      </w:r>
    </w:p>
    <w:p w:rsidR="005B1FD8" w:rsidRDefault="005B1FD8" w:rsidP="005B1FD8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«2.8. Осуществляет мероприятия по предоставлению социальных выплат </w:t>
      </w:r>
      <w:r w:rsidRPr="005B1FD8">
        <w:rPr>
          <w:spacing w:val="-4"/>
          <w:szCs w:val="28"/>
        </w:rPr>
        <w:t>гражданам, включенным органами местного самоуправления в реестры строений,</w:t>
      </w:r>
      <w:r>
        <w:rPr>
          <w:szCs w:val="28"/>
        </w:rPr>
        <w:t xml:space="preserve"> являющихся участниками программы по ликвидации и расселению приспособленных для проживания строений».</w:t>
      </w:r>
    </w:p>
    <w:p w:rsidR="005B1FD8" w:rsidRDefault="005B1FD8" w:rsidP="005B1FD8">
      <w:pPr>
        <w:tabs>
          <w:tab w:val="left" w:pos="993"/>
        </w:tabs>
        <w:ind w:firstLine="567"/>
        <w:jc w:val="both"/>
        <w:rPr>
          <w:szCs w:val="28"/>
        </w:rPr>
      </w:pPr>
    </w:p>
    <w:p w:rsidR="005B1FD8" w:rsidRDefault="005B1FD8" w:rsidP="005B1FD8">
      <w:pPr>
        <w:tabs>
          <w:tab w:val="left" w:pos="993"/>
        </w:tabs>
        <w:ind w:firstLine="567"/>
        <w:jc w:val="both"/>
        <w:rPr>
          <w:szCs w:val="24"/>
        </w:rPr>
      </w:pPr>
      <w:r>
        <w:rPr>
          <w:szCs w:val="28"/>
        </w:rPr>
        <w:t xml:space="preserve">1.3. Подпункт 16.2 пункта 16 </w:t>
      </w:r>
      <w:r>
        <w:t xml:space="preserve">раздела </w:t>
      </w:r>
      <w:r>
        <w:rPr>
          <w:lang w:val="en-US"/>
        </w:rPr>
        <w:t>III</w:t>
      </w:r>
      <w:r w:rsidRPr="005B1FD8">
        <w:t xml:space="preserve"> </w:t>
      </w:r>
      <w:r>
        <w:t>изложить в следующей редакции:</w:t>
      </w:r>
    </w:p>
    <w:p w:rsidR="0020723F" w:rsidRDefault="005B1FD8" w:rsidP="0020723F">
      <w:pPr>
        <w:tabs>
          <w:tab w:val="left" w:pos="709"/>
          <w:tab w:val="left" w:pos="993"/>
        </w:tabs>
        <w:ind w:firstLine="567"/>
        <w:jc w:val="both"/>
        <w:rPr>
          <w:szCs w:val="28"/>
        </w:rPr>
      </w:pPr>
      <w:r>
        <w:t xml:space="preserve">«16.2. </w:t>
      </w:r>
      <w:r>
        <w:rPr>
          <w:szCs w:val="28"/>
        </w:rPr>
        <w:t xml:space="preserve">Разрабатывает предложения об установлении размера компенсации </w:t>
      </w:r>
      <w:r w:rsidRPr="005B1FD8">
        <w:rPr>
          <w:spacing w:val="-6"/>
          <w:szCs w:val="28"/>
        </w:rPr>
        <w:t>расходов на оплату коммунальных услуг, содержания жилых помещений отдельным</w:t>
      </w:r>
      <w:r>
        <w:rPr>
          <w:szCs w:val="28"/>
        </w:rPr>
        <w:t xml:space="preserve"> категориям граждан».</w:t>
      </w:r>
    </w:p>
    <w:p w:rsidR="005B1FD8" w:rsidRDefault="0020723F" w:rsidP="0020723F">
      <w:pPr>
        <w:tabs>
          <w:tab w:val="left" w:pos="709"/>
          <w:tab w:val="left" w:pos="993"/>
        </w:tabs>
        <w:ind w:firstLine="567"/>
        <w:jc w:val="both"/>
        <w:rPr>
          <w:szCs w:val="24"/>
        </w:rPr>
      </w:pPr>
      <w:r>
        <w:rPr>
          <w:szCs w:val="28"/>
        </w:rPr>
        <w:t>1.4.</w:t>
      </w:r>
      <w:r w:rsidR="005B1FD8">
        <w:rPr>
          <w:szCs w:val="28"/>
        </w:rPr>
        <w:t xml:space="preserve"> Подпункт 17.4 пункта 17 </w:t>
      </w:r>
      <w:r w:rsidR="005B1FD8">
        <w:t xml:space="preserve">раздела </w:t>
      </w:r>
      <w:r w:rsidR="005B1FD8">
        <w:rPr>
          <w:lang w:val="en-US"/>
        </w:rPr>
        <w:t>III</w:t>
      </w:r>
      <w:r w:rsidR="005B1FD8" w:rsidRPr="005B1FD8">
        <w:t xml:space="preserve"> </w:t>
      </w:r>
      <w:r w:rsidR="005B1FD8">
        <w:t>изложить в следующей редакции:</w:t>
      </w:r>
    </w:p>
    <w:p w:rsidR="005B1FD8" w:rsidRDefault="005B1FD8" w:rsidP="005B1FD8">
      <w:pPr>
        <w:tabs>
          <w:tab w:val="left" w:pos="851"/>
        </w:tabs>
        <w:ind w:firstLine="567"/>
        <w:jc w:val="both"/>
        <w:rPr>
          <w:szCs w:val="28"/>
        </w:rPr>
      </w:pPr>
      <w:r>
        <w:t>«17.4.</w:t>
      </w:r>
      <w:r>
        <w:rPr>
          <w:szCs w:val="28"/>
        </w:rPr>
        <w:t xml:space="preserve"> Осуществляет расчет размера платы за пользование жилым помещением, содержание жилого помещения муниципального жилищного фонда,               жилого помещения многоквартирного дома (в случае если собственники помещений в многоквартирном доме на их общем собрании не приняли решение                  об установлении размера платы) с подготовкой информации о расходах, включенных в состав размеров платы, их экономической обоснованности, а также проекта муниципального правового акта об установлении соответствующих              размеров платы».</w:t>
      </w:r>
    </w:p>
    <w:p w:rsidR="005B1FD8" w:rsidRDefault="005B1FD8" w:rsidP="005B1FD8">
      <w:pPr>
        <w:tabs>
          <w:tab w:val="left" w:pos="851"/>
        </w:tabs>
        <w:ind w:firstLine="567"/>
        <w:jc w:val="both"/>
        <w:rPr>
          <w:szCs w:val="24"/>
        </w:rPr>
      </w:pPr>
      <w:r>
        <w:rPr>
          <w:szCs w:val="28"/>
        </w:rPr>
        <w:t>1.5. Подпункт</w:t>
      </w:r>
      <w:r w:rsidR="0020723F">
        <w:rPr>
          <w:szCs w:val="28"/>
        </w:rPr>
        <w:t>ы</w:t>
      </w:r>
      <w:r>
        <w:rPr>
          <w:szCs w:val="28"/>
        </w:rPr>
        <w:t xml:space="preserve"> 17.9</w:t>
      </w:r>
      <w:r w:rsidR="0020723F">
        <w:rPr>
          <w:szCs w:val="28"/>
        </w:rPr>
        <w:t xml:space="preserve">, 17.10 </w:t>
      </w:r>
      <w:r>
        <w:rPr>
          <w:szCs w:val="28"/>
        </w:rPr>
        <w:t xml:space="preserve">пункта 17 </w:t>
      </w:r>
      <w:r>
        <w:t xml:space="preserve">раздела </w:t>
      </w:r>
      <w:r>
        <w:rPr>
          <w:lang w:val="en-US"/>
        </w:rPr>
        <w:t>III</w:t>
      </w:r>
      <w:r w:rsidRPr="005B1FD8">
        <w:t xml:space="preserve"> </w:t>
      </w:r>
      <w:r>
        <w:t xml:space="preserve">изложить в следующей </w:t>
      </w:r>
      <w:r w:rsidR="0020723F">
        <w:t xml:space="preserve">               </w:t>
      </w:r>
      <w:r>
        <w:t>редакции:</w:t>
      </w:r>
    </w:p>
    <w:p w:rsidR="005B1FD8" w:rsidRDefault="005B1FD8" w:rsidP="005B1FD8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«17.9. Осуществляет рассмотрение обращений по вопросам начисления платы за жилое помещение и коммунальные услуги, а также начисления компенсаций расходов на оплату коммунальных услуг, содержания жилого помещения отдельным категориям граждан.</w:t>
      </w:r>
    </w:p>
    <w:p w:rsidR="005B1FD8" w:rsidRDefault="005B1FD8" w:rsidP="005B1FD8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17.10. Проводит анализ динамики тарифов на коммунальные услуги,             размеров платы за содержание жилого помещения, платы граждан за жилищно-коммунальные услуги, в том числе в сравнении с аналогичной платой в других городах автономного округа, с подготовкой соответствующей аналитической                   информации в целях ее представления структурным подразделениям Администрации города, государственным органам, должностным лицам, а также                      для опубликования в средствах массовой информации».</w:t>
      </w:r>
    </w:p>
    <w:p w:rsidR="005B1FD8" w:rsidRPr="005B1FD8" w:rsidRDefault="005B1FD8" w:rsidP="005B1FD8">
      <w:pPr>
        <w:tabs>
          <w:tab w:val="left" w:pos="993"/>
        </w:tabs>
        <w:ind w:firstLine="567"/>
        <w:jc w:val="both"/>
        <w:rPr>
          <w:spacing w:val="-4"/>
          <w:szCs w:val="28"/>
        </w:rPr>
      </w:pPr>
      <w:r w:rsidRPr="005B1FD8">
        <w:rPr>
          <w:spacing w:val="-4"/>
          <w:szCs w:val="28"/>
        </w:rPr>
        <w:t>1.</w:t>
      </w:r>
      <w:r w:rsidR="0020723F">
        <w:rPr>
          <w:spacing w:val="-4"/>
          <w:szCs w:val="28"/>
        </w:rPr>
        <w:t>6</w:t>
      </w:r>
      <w:r w:rsidRPr="005B1FD8">
        <w:rPr>
          <w:spacing w:val="-4"/>
          <w:szCs w:val="28"/>
        </w:rPr>
        <w:t xml:space="preserve">. </w:t>
      </w:r>
      <w:r w:rsidR="0020723F">
        <w:rPr>
          <w:spacing w:val="-4"/>
          <w:szCs w:val="28"/>
        </w:rPr>
        <w:t>П</w:t>
      </w:r>
      <w:r w:rsidRPr="005B1FD8">
        <w:rPr>
          <w:spacing w:val="-4"/>
          <w:szCs w:val="28"/>
        </w:rPr>
        <w:t xml:space="preserve">ункт 19 </w:t>
      </w:r>
      <w:r w:rsidRPr="005B1FD8">
        <w:rPr>
          <w:spacing w:val="-4"/>
        </w:rPr>
        <w:t xml:space="preserve">раздела </w:t>
      </w:r>
      <w:r w:rsidRPr="005B1FD8">
        <w:rPr>
          <w:spacing w:val="-4"/>
          <w:lang w:val="en-US"/>
        </w:rPr>
        <w:t>III</w:t>
      </w:r>
      <w:r w:rsidRPr="005B1FD8">
        <w:rPr>
          <w:spacing w:val="-4"/>
        </w:rPr>
        <w:t xml:space="preserve"> </w:t>
      </w:r>
      <w:r w:rsidR="0020723F">
        <w:rPr>
          <w:spacing w:val="-4"/>
        </w:rPr>
        <w:t>д</w:t>
      </w:r>
      <w:r w:rsidR="0020723F" w:rsidRPr="005B1FD8">
        <w:rPr>
          <w:spacing w:val="-4"/>
          <w:szCs w:val="28"/>
        </w:rPr>
        <w:t xml:space="preserve">ополнить </w:t>
      </w:r>
      <w:r w:rsidRPr="005B1FD8">
        <w:rPr>
          <w:spacing w:val="-4"/>
        </w:rPr>
        <w:t>подпунктом 19.4 следующего содержания:</w:t>
      </w:r>
    </w:p>
    <w:p w:rsidR="005B1FD8" w:rsidRDefault="005B1FD8" w:rsidP="005B1FD8">
      <w:pPr>
        <w:tabs>
          <w:tab w:val="left" w:pos="851"/>
        </w:tabs>
        <w:ind w:firstLine="567"/>
        <w:jc w:val="both"/>
        <w:rPr>
          <w:szCs w:val="24"/>
        </w:rPr>
      </w:pPr>
      <w:r>
        <w:rPr>
          <w:szCs w:val="28"/>
        </w:rPr>
        <w:t>«19.4. Осуществляет рассмотрение обращений по вопросам оснащения                приборами учета энергетических ресурсов: тепловой и электрической энергии, холодной и горячей воды».</w:t>
      </w:r>
    </w:p>
    <w:p w:rsidR="005B1FD8" w:rsidRDefault="005B1FD8" w:rsidP="005B1FD8">
      <w:pPr>
        <w:pStyle w:val="a4"/>
        <w:ind w:firstLine="567"/>
      </w:pPr>
      <w:r>
        <w:t>2. Управлению по связям с общественностью и средствами массовой                      информации разместить настоящее распоряжение на официальном портале                 Администрации города.</w:t>
      </w:r>
    </w:p>
    <w:p w:rsidR="005B1FD8" w:rsidRDefault="005B1FD8" w:rsidP="005B1FD8">
      <w:pPr>
        <w:pStyle w:val="a4"/>
        <w:ind w:firstLine="567"/>
      </w:pPr>
      <w:r>
        <w:t xml:space="preserve">3. Контроль за выполнением распоряжения оставляю за собой. </w:t>
      </w:r>
    </w:p>
    <w:p w:rsidR="005B1FD8" w:rsidRDefault="005B1FD8" w:rsidP="005B1FD8">
      <w:pPr>
        <w:pStyle w:val="a4"/>
        <w:rPr>
          <w:color w:val="000000"/>
        </w:rPr>
      </w:pPr>
    </w:p>
    <w:p w:rsidR="005B1FD8" w:rsidRDefault="005B1FD8" w:rsidP="005B1FD8">
      <w:pPr>
        <w:rPr>
          <w:color w:val="000000"/>
        </w:rPr>
      </w:pPr>
    </w:p>
    <w:p w:rsidR="005B1FD8" w:rsidRDefault="005B1FD8" w:rsidP="005B1FD8">
      <w:pPr>
        <w:rPr>
          <w:color w:val="000000"/>
        </w:rPr>
      </w:pPr>
    </w:p>
    <w:p w:rsidR="005B1FD8" w:rsidRDefault="005B1FD8" w:rsidP="005B1FD8">
      <w:pPr>
        <w:rPr>
          <w:color w:val="000000"/>
        </w:rPr>
      </w:pPr>
      <w:r>
        <w:rPr>
          <w:color w:val="000000"/>
        </w:rPr>
        <w:t>Глава города                                                                                           В.Н. Шувалов</w:t>
      </w:r>
      <w:r>
        <w:t xml:space="preserve">                     </w:t>
      </w:r>
    </w:p>
    <w:p w:rsidR="007560C1" w:rsidRPr="005B1FD8" w:rsidRDefault="007560C1" w:rsidP="005B1FD8"/>
    <w:sectPr w:rsidR="007560C1" w:rsidRPr="005B1FD8" w:rsidSect="0092606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599" w:rsidRDefault="00903599" w:rsidP="005B1FD8">
      <w:r>
        <w:separator/>
      </w:r>
    </w:p>
  </w:endnote>
  <w:endnote w:type="continuationSeparator" w:id="0">
    <w:p w:rsidR="00903599" w:rsidRDefault="00903599" w:rsidP="005B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599" w:rsidRDefault="00903599" w:rsidP="005B1FD8">
      <w:r>
        <w:separator/>
      </w:r>
    </w:p>
  </w:footnote>
  <w:footnote w:type="continuationSeparator" w:id="0">
    <w:p w:rsidR="00903599" w:rsidRDefault="00903599" w:rsidP="005B1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61624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B1FD8" w:rsidRPr="005B1FD8" w:rsidRDefault="005B1FD8">
        <w:pPr>
          <w:pStyle w:val="a6"/>
          <w:jc w:val="center"/>
          <w:rPr>
            <w:sz w:val="20"/>
            <w:szCs w:val="20"/>
          </w:rPr>
        </w:pPr>
        <w:r w:rsidRPr="005B1FD8">
          <w:rPr>
            <w:sz w:val="20"/>
            <w:szCs w:val="20"/>
          </w:rPr>
          <w:fldChar w:fldCharType="begin"/>
        </w:r>
        <w:r w:rsidRPr="005B1FD8">
          <w:rPr>
            <w:sz w:val="20"/>
            <w:szCs w:val="20"/>
          </w:rPr>
          <w:instrText>PAGE   \* MERGEFORMAT</w:instrText>
        </w:r>
        <w:r w:rsidRPr="005B1FD8">
          <w:rPr>
            <w:sz w:val="20"/>
            <w:szCs w:val="20"/>
          </w:rPr>
          <w:fldChar w:fldCharType="separate"/>
        </w:r>
        <w:r w:rsidR="00AB59ED">
          <w:rPr>
            <w:noProof/>
            <w:sz w:val="20"/>
            <w:szCs w:val="20"/>
          </w:rPr>
          <w:t>1</w:t>
        </w:r>
        <w:r w:rsidRPr="005B1FD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B6C55"/>
    <w:multiLevelType w:val="multilevel"/>
    <w:tmpl w:val="5D9EF41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224" w:hanging="720"/>
      </w:pPr>
    </w:lvl>
    <w:lvl w:ilvl="2">
      <w:start w:val="1"/>
      <w:numFmt w:val="decimal"/>
      <w:lvlText w:val="%1.%2.%3."/>
      <w:lvlJc w:val="left"/>
      <w:pPr>
        <w:ind w:left="1728" w:hanging="720"/>
      </w:pPr>
    </w:lvl>
    <w:lvl w:ilvl="3">
      <w:start w:val="1"/>
      <w:numFmt w:val="decimal"/>
      <w:lvlText w:val="%1.%2.%3.%4."/>
      <w:lvlJc w:val="left"/>
      <w:pPr>
        <w:ind w:left="2592" w:hanging="1080"/>
      </w:pPr>
    </w:lvl>
    <w:lvl w:ilvl="4">
      <w:start w:val="1"/>
      <w:numFmt w:val="decimal"/>
      <w:lvlText w:val="%1.%2.%3.%4.%5."/>
      <w:lvlJc w:val="left"/>
      <w:pPr>
        <w:ind w:left="3096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824" w:hanging="1800"/>
      </w:pPr>
    </w:lvl>
    <w:lvl w:ilvl="7">
      <w:start w:val="1"/>
      <w:numFmt w:val="decimal"/>
      <w:lvlText w:val="%1.%2.%3.%4.%5.%6.%7.%8."/>
      <w:lvlJc w:val="left"/>
      <w:pPr>
        <w:ind w:left="5328" w:hanging="1800"/>
      </w:pPr>
    </w:lvl>
    <w:lvl w:ilvl="8">
      <w:start w:val="1"/>
      <w:numFmt w:val="decimal"/>
      <w:lvlText w:val="%1.%2.%3.%4.%5.%6.%7.%8.%9."/>
      <w:lvlJc w:val="left"/>
      <w:pPr>
        <w:ind w:left="6192" w:hanging="2160"/>
      </w:pPr>
    </w:lvl>
  </w:abstractNum>
  <w:abstractNum w:abstractNumId="1" w15:restartNumberingAfterBreak="0">
    <w:nsid w:val="0ED831EC"/>
    <w:multiLevelType w:val="multilevel"/>
    <w:tmpl w:val="AF1EB8F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74360CF1"/>
    <w:multiLevelType w:val="multilevel"/>
    <w:tmpl w:val="9B6ADC3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3"/>
      <w:numFmt w:val="decimal"/>
      <w:lvlText w:val="%1.%2."/>
      <w:lvlJc w:val="left"/>
      <w:pPr>
        <w:ind w:left="1224" w:hanging="720"/>
      </w:pPr>
    </w:lvl>
    <w:lvl w:ilvl="2">
      <w:start w:val="1"/>
      <w:numFmt w:val="decimal"/>
      <w:lvlText w:val="%1.%2.%3."/>
      <w:lvlJc w:val="left"/>
      <w:pPr>
        <w:ind w:left="1728" w:hanging="720"/>
      </w:pPr>
    </w:lvl>
    <w:lvl w:ilvl="3">
      <w:start w:val="1"/>
      <w:numFmt w:val="decimal"/>
      <w:lvlText w:val="%1.%2.%3.%4."/>
      <w:lvlJc w:val="left"/>
      <w:pPr>
        <w:ind w:left="2592" w:hanging="1080"/>
      </w:pPr>
    </w:lvl>
    <w:lvl w:ilvl="4">
      <w:start w:val="1"/>
      <w:numFmt w:val="decimal"/>
      <w:lvlText w:val="%1.%2.%3.%4.%5."/>
      <w:lvlJc w:val="left"/>
      <w:pPr>
        <w:ind w:left="3096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824" w:hanging="1800"/>
      </w:pPr>
    </w:lvl>
    <w:lvl w:ilvl="7">
      <w:start w:val="1"/>
      <w:numFmt w:val="decimal"/>
      <w:lvlText w:val="%1.%2.%3.%4.%5.%6.%7.%8."/>
      <w:lvlJc w:val="left"/>
      <w:pPr>
        <w:ind w:left="5328" w:hanging="1800"/>
      </w:pPr>
    </w:lvl>
    <w:lvl w:ilvl="8">
      <w:start w:val="1"/>
      <w:numFmt w:val="decimal"/>
      <w:lvlText w:val="%1.%2.%3.%4.%5.%6.%7.%8.%9."/>
      <w:lvlJc w:val="left"/>
      <w:pPr>
        <w:ind w:left="619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D8"/>
    <w:rsid w:val="0020723F"/>
    <w:rsid w:val="002371AF"/>
    <w:rsid w:val="0029103D"/>
    <w:rsid w:val="004B49FC"/>
    <w:rsid w:val="005B1FD8"/>
    <w:rsid w:val="007560C1"/>
    <w:rsid w:val="008B74BF"/>
    <w:rsid w:val="00903599"/>
    <w:rsid w:val="009919F5"/>
    <w:rsid w:val="00A5590F"/>
    <w:rsid w:val="00AB59ED"/>
    <w:rsid w:val="00C8197D"/>
    <w:rsid w:val="00D75332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DF83E-A3DE-4A05-A194-3B6C81C4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B1FD8"/>
    <w:pPr>
      <w:keepNext/>
      <w:shd w:val="clear" w:color="auto" w:fill="FFFFFF"/>
      <w:jc w:val="both"/>
      <w:outlineLvl w:val="0"/>
    </w:pPr>
    <w:rPr>
      <w:rFonts w:eastAsia="Times New Roman" w:cs="Times New Roman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1FD8"/>
    <w:rPr>
      <w:rFonts w:ascii="Times New Roman" w:eastAsia="Times New Roman" w:hAnsi="Times New Roman" w:cs="Times New Roman"/>
      <w:sz w:val="28"/>
      <w:szCs w:val="24"/>
      <w:u w:val="single"/>
      <w:shd w:val="clear" w:color="auto" w:fill="FFFFFF"/>
      <w:lang w:eastAsia="ru-RU"/>
    </w:rPr>
  </w:style>
  <w:style w:type="paragraph" w:styleId="a4">
    <w:name w:val="Body Text"/>
    <w:basedOn w:val="a"/>
    <w:link w:val="a5"/>
    <w:semiHidden/>
    <w:unhideWhenUsed/>
    <w:rsid w:val="005B1FD8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B1F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1F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1FD8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5B1F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1FD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9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7BFAB-B184-448C-9140-47D94C31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2017-11-16T11:37:00Z</cp:lastPrinted>
  <dcterms:created xsi:type="dcterms:W3CDTF">2017-11-23T04:45:00Z</dcterms:created>
  <dcterms:modified xsi:type="dcterms:W3CDTF">2017-11-23T04:45:00Z</dcterms:modified>
</cp:coreProperties>
</file>