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17D3" w:rsidTr="00934891">
        <w:trPr>
          <w:jc w:val="center"/>
        </w:trPr>
        <w:tc>
          <w:tcPr>
            <w:tcW w:w="142" w:type="dxa"/>
            <w:noWrap/>
          </w:tcPr>
          <w:p w:rsidR="000617D3" w:rsidRPr="005541F0" w:rsidRDefault="000617D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617D3" w:rsidRPr="009950BC" w:rsidRDefault="009950BC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0617D3" w:rsidRPr="005541F0" w:rsidRDefault="000617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17D3" w:rsidRPr="005541F0" w:rsidRDefault="009950BC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0617D3" w:rsidRPr="005541F0" w:rsidRDefault="000617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17D3" w:rsidRPr="009950BC" w:rsidRDefault="009950BC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617D3" w:rsidRPr="005541F0" w:rsidRDefault="000617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17D3" w:rsidRPr="005541F0" w:rsidRDefault="000617D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17D3" w:rsidRPr="005541F0" w:rsidRDefault="000617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17D3" w:rsidRPr="005541F0" w:rsidRDefault="009950BC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</w:tc>
      </w:tr>
    </w:tbl>
    <w:p w:rsidR="000617D3" w:rsidRPr="00EE45CB" w:rsidRDefault="000617D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17D3" w:rsidRPr="00C46D9A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17D3" w:rsidRPr="005541F0" w:rsidRDefault="000617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17D3" w:rsidRPr="00C46D9A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17D3" w:rsidRPr="005541F0" w:rsidRDefault="000617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17D3" w:rsidRDefault="000617D3" w:rsidP="000617D3">
      <w:pPr>
        <w:rPr>
          <w:szCs w:val="28"/>
        </w:rPr>
      </w:pPr>
      <w:bookmarkStart w:id="0" w:name="_GoBack"/>
      <w:r>
        <w:rPr>
          <w:szCs w:val="28"/>
        </w:rPr>
        <w:t xml:space="preserve">О внесении изменений в распоряжение </w:t>
      </w:r>
    </w:p>
    <w:p w:rsidR="000617D3" w:rsidRDefault="000617D3" w:rsidP="000617D3">
      <w:pPr>
        <w:rPr>
          <w:szCs w:val="28"/>
        </w:rPr>
      </w:pPr>
      <w:r>
        <w:rPr>
          <w:szCs w:val="28"/>
        </w:rPr>
        <w:t xml:space="preserve">Администрации города от 31.08.2015 </w:t>
      </w:r>
    </w:p>
    <w:p w:rsidR="000617D3" w:rsidRDefault="000617D3" w:rsidP="000617D3">
      <w:pPr>
        <w:rPr>
          <w:szCs w:val="28"/>
        </w:rPr>
      </w:pPr>
      <w:r>
        <w:rPr>
          <w:szCs w:val="28"/>
        </w:rPr>
        <w:t>№ 2153 «</w:t>
      </w:r>
      <w:r w:rsidRPr="00E151D5">
        <w:rPr>
          <w:szCs w:val="28"/>
        </w:rPr>
        <w:t xml:space="preserve">О разработке муниципальной </w:t>
      </w:r>
    </w:p>
    <w:p w:rsidR="000617D3" w:rsidRDefault="000617D3" w:rsidP="000617D3">
      <w:pPr>
        <w:rPr>
          <w:szCs w:val="28"/>
        </w:rPr>
      </w:pPr>
      <w:r w:rsidRPr="00E151D5">
        <w:rPr>
          <w:szCs w:val="28"/>
        </w:rPr>
        <w:t>программы</w:t>
      </w:r>
      <w:r>
        <w:rPr>
          <w:szCs w:val="28"/>
        </w:rPr>
        <w:t xml:space="preserve"> </w:t>
      </w:r>
      <w:r w:rsidRPr="00E151D5">
        <w:rPr>
          <w:szCs w:val="28"/>
        </w:rPr>
        <w:t xml:space="preserve">«Развитие малого </w:t>
      </w:r>
    </w:p>
    <w:p w:rsidR="000617D3" w:rsidRDefault="000617D3" w:rsidP="000617D3">
      <w:pPr>
        <w:rPr>
          <w:szCs w:val="28"/>
        </w:rPr>
      </w:pPr>
      <w:r w:rsidRPr="00E151D5">
        <w:rPr>
          <w:szCs w:val="28"/>
        </w:rPr>
        <w:t xml:space="preserve">и среднего предпринимательства </w:t>
      </w:r>
    </w:p>
    <w:p w:rsidR="000617D3" w:rsidRDefault="000617D3" w:rsidP="000617D3">
      <w:pPr>
        <w:rPr>
          <w:szCs w:val="28"/>
        </w:rPr>
      </w:pPr>
      <w:r w:rsidRPr="00E151D5">
        <w:rPr>
          <w:szCs w:val="28"/>
        </w:rPr>
        <w:t>в городе Сургуте на 2016</w:t>
      </w:r>
      <w:r>
        <w:rPr>
          <w:szCs w:val="28"/>
        </w:rPr>
        <w:t xml:space="preserve"> – </w:t>
      </w:r>
      <w:r w:rsidRPr="00E151D5">
        <w:rPr>
          <w:szCs w:val="28"/>
        </w:rPr>
        <w:t>2030 годы»</w:t>
      </w:r>
    </w:p>
    <w:bookmarkEnd w:id="0"/>
    <w:p w:rsidR="000617D3" w:rsidRDefault="000617D3" w:rsidP="000617D3">
      <w:pPr>
        <w:rPr>
          <w:szCs w:val="28"/>
        </w:rPr>
      </w:pPr>
    </w:p>
    <w:p w:rsidR="000617D3" w:rsidRPr="00E151D5" w:rsidRDefault="000617D3" w:rsidP="000617D3">
      <w:pPr>
        <w:ind w:firstLine="567"/>
        <w:jc w:val="both"/>
        <w:rPr>
          <w:rFonts w:eastAsia="Calibri"/>
          <w:szCs w:val="28"/>
        </w:rPr>
      </w:pPr>
    </w:p>
    <w:p w:rsidR="000617D3" w:rsidRPr="00E151D5" w:rsidRDefault="000617D3" w:rsidP="000617D3">
      <w:pPr>
        <w:widowControl w:val="0"/>
        <w:tabs>
          <w:tab w:val="left" w:pos="851"/>
        </w:tabs>
        <w:ind w:firstLine="567"/>
        <w:jc w:val="both"/>
        <w:rPr>
          <w:color w:val="FF0000"/>
          <w:szCs w:val="20"/>
        </w:rPr>
      </w:pPr>
      <w:r w:rsidRPr="00E151D5">
        <w:rPr>
          <w:szCs w:val="20"/>
        </w:rPr>
        <w:t xml:space="preserve">В соответствии со ст.179 Бюджетного кодекса Российской </w:t>
      </w:r>
      <w:proofErr w:type="gramStart"/>
      <w:r w:rsidRPr="00E151D5">
        <w:rPr>
          <w:szCs w:val="20"/>
        </w:rPr>
        <w:t>Федерации,</w:t>
      </w:r>
      <w:r w:rsidRPr="008228E2">
        <w:rPr>
          <w:szCs w:val="20"/>
        </w:rPr>
        <w:t xml:space="preserve"> </w:t>
      </w:r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                </w:t>
      </w:r>
      <w:r w:rsidRPr="00E151D5">
        <w:rPr>
          <w:szCs w:val="20"/>
        </w:rPr>
        <w:t>постановлением Администрации города от 17.07.2013 № 5159</w:t>
      </w:r>
      <w:r>
        <w:rPr>
          <w:szCs w:val="20"/>
        </w:rPr>
        <w:t xml:space="preserve"> </w:t>
      </w:r>
      <w:r w:rsidRPr="00E151D5">
        <w:rPr>
          <w:szCs w:val="20"/>
        </w:rPr>
        <w:t>«Об утверждении порядка принятия решений о разработке, формирования</w:t>
      </w:r>
      <w:r>
        <w:rPr>
          <w:szCs w:val="20"/>
        </w:rPr>
        <w:t xml:space="preserve"> </w:t>
      </w:r>
      <w:r w:rsidRPr="00E151D5">
        <w:rPr>
          <w:szCs w:val="20"/>
        </w:rPr>
        <w:t>и реализации муниципальных программ городского округа город Сургут»</w:t>
      </w:r>
      <w:r>
        <w:rPr>
          <w:szCs w:val="20"/>
        </w:rPr>
        <w:t xml:space="preserve">, </w:t>
      </w:r>
      <w:r w:rsidRPr="00E151D5">
        <w:rPr>
          <w:szCs w:val="20"/>
        </w:rPr>
        <w:t>распоряжени</w:t>
      </w:r>
      <w:r>
        <w:rPr>
          <w:szCs w:val="20"/>
        </w:rPr>
        <w:t>ем</w:t>
      </w:r>
      <w:r w:rsidRPr="00E151D5">
        <w:rPr>
          <w:szCs w:val="20"/>
        </w:rPr>
        <w:t xml:space="preserve"> Админи</w:t>
      </w:r>
      <w:r w:rsidRPr="000617D3">
        <w:rPr>
          <w:spacing w:val="-6"/>
          <w:szCs w:val="20"/>
        </w:rPr>
        <w:t xml:space="preserve">страции города от 30.12.2005 № 3686 «Об утверждении Регламента Администрации </w:t>
      </w:r>
      <w:r w:rsidRPr="00E151D5">
        <w:rPr>
          <w:szCs w:val="20"/>
        </w:rPr>
        <w:t>города»:</w:t>
      </w:r>
    </w:p>
    <w:p w:rsidR="000617D3" w:rsidRDefault="000617D3" w:rsidP="000617D3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617D3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0617D3">
        <w:rPr>
          <w:szCs w:val="28"/>
        </w:rPr>
        <w:t>распоряжени</w:t>
      </w:r>
      <w:r>
        <w:rPr>
          <w:szCs w:val="28"/>
        </w:rPr>
        <w:t>е</w:t>
      </w:r>
      <w:r w:rsidRPr="000617D3">
        <w:rPr>
          <w:szCs w:val="28"/>
        </w:rPr>
        <w:t xml:space="preserve"> Администрации города от 31.08.2015 № 2153 </w:t>
      </w:r>
      <w:r>
        <w:rPr>
          <w:szCs w:val="28"/>
        </w:rPr>
        <w:t xml:space="preserve">                </w:t>
      </w:r>
      <w:proofErr w:type="gramStart"/>
      <w:r>
        <w:rPr>
          <w:szCs w:val="28"/>
        </w:rPr>
        <w:t xml:space="preserve">   </w:t>
      </w:r>
      <w:r w:rsidRPr="000617D3">
        <w:rPr>
          <w:szCs w:val="28"/>
        </w:rPr>
        <w:t>«</w:t>
      </w:r>
      <w:proofErr w:type="gramEnd"/>
      <w:r w:rsidRPr="000617D3">
        <w:rPr>
          <w:szCs w:val="28"/>
        </w:rPr>
        <w:t>О разработке муниципальной программы «Развитие малого и среднего предпринимательства в городе Сургуте на 2016</w:t>
      </w:r>
      <w:r>
        <w:rPr>
          <w:szCs w:val="28"/>
        </w:rPr>
        <w:t xml:space="preserve"> – </w:t>
      </w:r>
      <w:r w:rsidRPr="000617D3">
        <w:rPr>
          <w:szCs w:val="28"/>
        </w:rPr>
        <w:t xml:space="preserve">2030 годы» (с изменениями </w:t>
      </w:r>
      <w:r>
        <w:rPr>
          <w:szCs w:val="28"/>
        </w:rPr>
        <w:t xml:space="preserve">                            </w:t>
      </w:r>
      <w:r w:rsidRPr="000617D3">
        <w:rPr>
          <w:szCs w:val="28"/>
        </w:rPr>
        <w:t>от 03.11.2015 № 2630, 15.06.2016 № 1043, 04.10.2016 № 1855</w:t>
      </w:r>
      <w:r>
        <w:rPr>
          <w:szCs w:val="28"/>
        </w:rPr>
        <w:t>, 27.10.2017 № 1893</w:t>
      </w:r>
      <w:r w:rsidRPr="000617D3">
        <w:rPr>
          <w:szCs w:val="28"/>
        </w:rPr>
        <w:t>)</w:t>
      </w:r>
      <w:r>
        <w:rPr>
          <w:szCs w:val="28"/>
        </w:rPr>
        <w:t xml:space="preserve"> следующие изменения</w:t>
      </w:r>
      <w:r w:rsidRPr="000617D3">
        <w:rPr>
          <w:szCs w:val="28"/>
        </w:rPr>
        <w:t>:</w:t>
      </w:r>
    </w:p>
    <w:p w:rsidR="000617D3" w:rsidRPr="000617D3" w:rsidRDefault="00132340" w:rsidP="000617D3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="000617D3">
        <w:rPr>
          <w:szCs w:val="28"/>
        </w:rPr>
        <w:t xml:space="preserve"> приложении к распоряжению:</w:t>
      </w:r>
    </w:p>
    <w:p w:rsidR="000617D3" w:rsidRPr="000617D3" w:rsidRDefault="000617D3" w:rsidP="000617D3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0617D3">
        <w:rPr>
          <w:szCs w:val="28"/>
        </w:rPr>
        <w:t xml:space="preserve">В </w:t>
      </w:r>
      <w:r>
        <w:rPr>
          <w:szCs w:val="28"/>
        </w:rPr>
        <w:t>разделе «Основания</w:t>
      </w:r>
      <w:r w:rsidRPr="000617D3">
        <w:rPr>
          <w:szCs w:val="28"/>
        </w:rPr>
        <w:t xml:space="preserve"> для разработки программы</w:t>
      </w:r>
      <w:r>
        <w:rPr>
          <w:szCs w:val="28"/>
        </w:rPr>
        <w:t>»</w:t>
      </w:r>
      <w:r w:rsidRPr="000617D3">
        <w:rPr>
          <w:szCs w:val="28"/>
        </w:rPr>
        <w:t xml:space="preserve"> слова «Социально-экономическое развитие, инвестиции и инновации Ханты-Мансийского автономного округа </w:t>
      </w:r>
      <w:r w:rsidR="00132340">
        <w:rPr>
          <w:szCs w:val="28"/>
        </w:rPr>
        <w:t>–</w:t>
      </w:r>
      <w:r w:rsidRPr="000617D3">
        <w:rPr>
          <w:szCs w:val="28"/>
        </w:rPr>
        <w:t xml:space="preserve"> Югры на 2016 </w:t>
      </w:r>
      <w:r>
        <w:rPr>
          <w:szCs w:val="28"/>
        </w:rPr>
        <w:t xml:space="preserve">– </w:t>
      </w:r>
      <w:r w:rsidRPr="000617D3">
        <w:rPr>
          <w:szCs w:val="28"/>
        </w:rPr>
        <w:t xml:space="preserve">2020 годы» заменить словами «Социально-экономическое развитие и повышение инвестиционной привлекательности Ханты-Мансийского автономного округа </w:t>
      </w:r>
      <w:r>
        <w:rPr>
          <w:szCs w:val="28"/>
        </w:rPr>
        <w:t>–</w:t>
      </w:r>
      <w:r w:rsidR="00132340">
        <w:rPr>
          <w:szCs w:val="28"/>
        </w:rPr>
        <w:t xml:space="preserve"> Югры в 2018 </w:t>
      </w:r>
      <w:r>
        <w:rPr>
          <w:szCs w:val="28"/>
        </w:rPr>
        <w:t>–</w:t>
      </w:r>
      <w:r w:rsidR="00132340">
        <w:rPr>
          <w:szCs w:val="28"/>
        </w:rPr>
        <w:t xml:space="preserve"> </w:t>
      </w:r>
      <w:r w:rsidRPr="000617D3">
        <w:rPr>
          <w:szCs w:val="28"/>
        </w:rPr>
        <w:t>2025</w:t>
      </w:r>
      <w:r w:rsidR="00132340">
        <w:rPr>
          <w:szCs w:val="28"/>
        </w:rPr>
        <w:t xml:space="preserve"> </w:t>
      </w:r>
      <w:r w:rsidRPr="000617D3">
        <w:rPr>
          <w:szCs w:val="28"/>
        </w:rPr>
        <w:t xml:space="preserve">годах </w:t>
      </w:r>
      <w:r>
        <w:rPr>
          <w:szCs w:val="28"/>
        </w:rPr>
        <w:t xml:space="preserve">                                      </w:t>
      </w:r>
      <w:r w:rsidRPr="000617D3">
        <w:rPr>
          <w:szCs w:val="28"/>
        </w:rPr>
        <w:t>и на период до 2030 года»</w:t>
      </w:r>
      <w:r w:rsidR="008E6C42">
        <w:rPr>
          <w:szCs w:val="28"/>
        </w:rPr>
        <w:t>.</w:t>
      </w:r>
    </w:p>
    <w:p w:rsidR="000617D3" w:rsidRDefault="000617D3" w:rsidP="000617D3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Раздел «</w:t>
      </w:r>
      <w:r w:rsidRPr="000617D3">
        <w:rPr>
          <w:szCs w:val="28"/>
        </w:rPr>
        <w:t>Ожидаемые результаты реализации программы</w:t>
      </w:r>
      <w:r>
        <w:rPr>
          <w:szCs w:val="28"/>
        </w:rPr>
        <w:t>»</w:t>
      </w:r>
      <w:r w:rsidRPr="000617D3">
        <w:rPr>
          <w:szCs w:val="28"/>
        </w:rPr>
        <w:t xml:space="preserve"> изложить </w:t>
      </w:r>
      <w:r>
        <w:rPr>
          <w:szCs w:val="28"/>
        </w:rPr>
        <w:t xml:space="preserve">                          </w:t>
      </w:r>
      <w:r w:rsidRPr="000617D3">
        <w:rPr>
          <w:szCs w:val="28"/>
        </w:rPr>
        <w:t xml:space="preserve">в </w:t>
      </w:r>
      <w:r>
        <w:rPr>
          <w:szCs w:val="28"/>
        </w:rPr>
        <w:t>следующей</w:t>
      </w:r>
      <w:r w:rsidRPr="000617D3">
        <w:rPr>
          <w:szCs w:val="28"/>
        </w:rPr>
        <w:t xml:space="preserve"> редакции</w:t>
      </w:r>
      <w:r w:rsidR="00132340">
        <w:rPr>
          <w:szCs w:val="28"/>
        </w:rPr>
        <w:t>:</w:t>
      </w:r>
    </w:p>
    <w:p w:rsidR="000617D3" w:rsidRDefault="000617D3" w:rsidP="000617D3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 w:rsidRPr="000617D3">
        <w:rPr>
          <w:szCs w:val="28"/>
        </w:rPr>
        <w:t>«</w:t>
      </w:r>
      <w:r w:rsidR="00917BDB">
        <w:rPr>
          <w:szCs w:val="28"/>
        </w:rPr>
        <w:t>у</w:t>
      </w:r>
      <w:r w:rsidRPr="000617D3">
        <w:rPr>
          <w:szCs w:val="28"/>
        </w:rPr>
        <w:t>величение объема налоговых поступлений в бюджет муниципального</w:t>
      </w:r>
      <w:r>
        <w:rPr>
          <w:szCs w:val="28"/>
        </w:rPr>
        <w:t xml:space="preserve">                 </w:t>
      </w:r>
      <w:r w:rsidRPr="000617D3">
        <w:rPr>
          <w:szCs w:val="28"/>
        </w:rPr>
        <w:t xml:space="preserve"> образования от деятельности субъектов малого и среднего предпринимательства; совершенствование нормативно-правовой базы, регулирующей сферу </w:t>
      </w:r>
      <w:r>
        <w:rPr>
          <w:szCs w:val="28"/>
        </w:rPr>
        <w:t xml:space="preserve">                    </w:t>
      </w:r>
      <w:r w:rsidRPr="000617D3">
        <w:rPr>
          <w:szCs w:val="28"/>
        </w:rPr>
        <w:t xml:space="preserve">малого и среднего предпринимательства; создание на официальном портале </w:t>
      </w:r>
      <w:r w:rsidR="00132340">
        <w:rPr>
          <w:szCs w:val="28"/>
        </w:rPr>
        <w:t xml:space="preserve">                </w:t>
      </w:r>
      <w:r w:rsidRPr="00132340">
        <w:rPr>
          <w:spacing w:val="-6"/>
          <w:szCs w:val="28"/>
        </w:rPr>
        <w:t>Администрации города и на инвестиционном портале города специализированных</w:t>
      </w:r>
      <w:r w:rsidRPr="000617D3">
        <w:rPr>
          <w:szCs w:val="28"/>
        </w:rPr>
        <w:t xml:space="preserve"> </w:t>
      </w:r>
      <w:r w:rsidRPr="000617D3">
        <w:rPr>
          <w:szCs w:val="28"/>
        </w:rPr>
        <w:lastRenderedPageBreak/>
        <w:t xml:space="preserve">подразделов, посвященных предпринимательству, и размещение там актуальной для предпринимателей информации; предоставление финансовой поддержки </w:t>
      </w:r>
      <w:r w:rsidRPr="00132340">
        <w:rPr>
          <w:spacing w:val="-6"/>
          <w:szCs w:val="28"/>
        </w:rPr>
        <w:t>субъектам малого и среднего предпринимательства и организациям</w:t>
      </w:r>
      <w:r w:rsidR="00132340" w:rsidRPr="00132340">
        <w:rPr>
          <w:spacing w:val="-6"/>
          <w:szCs w:val="28"/>
        </w:rPr>
        <w:t>, образующим</w:t>
      </w:r>
      <w:r w:rsidR="00132340">
        <w:rPr>
          <w:szCs w:val="28"/>
        </w:rPr>
        <w:t xml:space="preserve"> инфраструктуру поддержки субъектов малого и среднего предпринимательства</w:t>
      </w:r>
      <w:r w:rsidRPr="000617D3">
        <w:rPr>
          <w:szCs w:val="28"/>
        </w:rPr>
        <w:t xml:space="preserve">; </w:t>
      </w:r>
      <w:r w:rsidRPr="00132340">
        <w:rPr>
          <w:spacing w:val="-4"/>
          <w:szCs w:val="28"/>
        </w:rPr>
        <w:t>организация тематических встреч (круглых столов, совещаний, заседаний рабочих</w:t>
      </w:r>
      <w:r w:rsidRPr="000617D3">
        <w:rPr>
          <w:szCs w:val="28"/>
        </w:rPr>
        <w:t xml:space="preserve"> групп и т</w:t>
      </w:r>
      <w:r>
        <w:rPr>
          <w:szCs w:val="28"/>
        </w:rPr>
        <w:t>ак далее</w:t>
      </w:r>
      <w:r w:rsidRPr="000617D3">
        <w:rPr>
          <w:szCs w:val="28"/>
        </w:rPr>
        <w:t xml:space="preserve">) с представителями хозяйствующих субъектов, занятых </w:t>
      </w:r>
      <w:r w:rsidR="00132340">
        <w:rPr>
          <w:szCs w:val="28"/>
        </w:rPr>
        <w:t xml:space="preserve">                           </w:t>
      </w:r>
      <w:r w:rsidRPr="00132340">
        <w:rPr>
          <w:spacing w:val="-4"/>
          <w:szCs w:val="28"/>
        </w:rPr>
        <w:t>в сфере потребительского рынка, направленных на поддержку субъектов, занятых</w:t>
      </w:r>
      <w:r w:rsidRPr="000617D3">
        <w:rPr>
          <w:szCs w:val="28"/>
        </w:rPr>
        <w:t xml:space="preserve"> в сфере потребительского рынка</w:t>
      </w:r>
      <w:r w:rsidR="008E6C42">
        <w:rPr>
          <w:szCs w:val="28"/>
        </w:rPr>
        <w:t>»</w:t>
      </w:r>
      <w:r w:rsidRPr="000617D3">
        <w:rPr>
          <w:szCs w:val="28"/>
        </w:rPr>
        <w:t>.</w:t>
      </w:r>
    </w:p>
    <w:p w:rsidR="000617D3" w:rsidRPr="007405D3" w:rsidRDefault="000617D3" w:rsidP="000617D3">
      <w:pPr>
        <w:pStyle w:val="a4"/>
        <w:shd w:val="clear" w:color="auto" w:fill="FFFFFF" w:themeFill="background1"/>
        <w:tabs>
          <w:tab w:val="left" w:pos="567"/>
          <w:tab w:val="left" w:pos="851"/>
        </w:tabs>
        <w:ind w:left="0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7405D3">
        <w:rPr>
          <w:sz w:val="28"/>
          <w:szCs w:val="20"/>
        </w:rPr>
        <w:t xml:space="preserve">Управлению </w:t>
      </w:r>
      <w:r w:rsidRPr="00097BBF">
        <w:rPr>
          <w:sz w:val="28"/>
          <w:szCs w:val="20"/>
        </w:rPr>
        <w:t xml:space="preserve">по связям с общественностью и средствами массовой </w:t>
      </w:r>
      <w:r>
        <w:rPr>
          <w:sz w:val="28"/>
          <w:szCs w:val="20"/>
        </w:rPr>
        <w:t xml:space="preserve">                        </w:t>
      </w:r>
      <w:r w:rsidRPr="00097BBF">
        <w:rPr>
          <w:sz w:val="28"/>
          <w:szCs w:val="20"/>
        </w:rPr>
        <w:t xml:space="preserve">информации </w:t>
      </w:r>
      <w:r w:rsidRPr="007405D3">
        <w:rPr>
          <w:sz w:val="28"/>
          <w:szCs w:val="20"/>
        </w:rPr>
        <w:t xml:space="preserve">опубликовать настоящее распоряжение в средствах массовой </w:t>
      </w:r>
      <w:r>
        <w:rPr>
          <w:sz w:val="28"/>
          <w:szCs w:val="20"/>
        </w:rPr>
        <w:t xml:space="preserve">                     </w:t>
      </w:r>
      <w:r w:rsidRPr="007405D3">
        <w:rPr>
          <w:sz w:val="28"/>
          <w:szCs w:val="20"/>
        </w:rPr>
        <w:t xml:space="preserve">информации и разместить на официальном </w:t>
      </w:r>
      <w:r>
        <w:rPr>
          <w:sz w:val="28"/>
          <w:szCs w:val="20"/>
        </w:rPr>
        <w:t>портале</w:t>
      </w:r>
      <w:r w:rsidRPr="007405D3">
        <w:rPr>
          <w:sz w:val="28"/>
          <w:szCs w:val="20"/>
        </w:rPr>
        <w:t xml:space="preserve"> Администрации города.</w:t>
      </w:r>
    </w:p>
    <w:p w:rsidR="000617D3" w:rsidRPr="00097BBF" w:rsidRDefault="000617D3" w:rsidP="000617D3">
      <w:pPr>
        <w:pStyle w:val="a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распоряжение вступает в силу с 01.01.2018.</w:t>
      </w:r>
    </w:p>
    <w:p w:rsidR="000617D3" w:rsidRPr="00E151D5" w:rsidRDefault="000617D3" w:rsidP="000617D3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8"/>
        </w:rPr>
        <w:t xml:space="preserve">4. </w:t>
      </w:r>
      <w:r w:rsidRPr="00730B74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730B74">
        <w:rPr>
          <w:szCs w:val="28"/>
        </w:rPr>
        <w:t xml:space="preserve"> </w:t>
      </w:r>
      <w:r>
        <w:rPr>
          <w:szCs w:val="28"/>
        </w:rPr>
        <w:t>возложить на заместителя Г</w:t>
      </w:r>
      <w:r w:rsidRPr="00406693">
        <w:rPr>
          <w:szCs w:val="28"/>
        </w:rPr>
        <w:t xml:space="preserve">лавы города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</w:t>
      </w:r>
    </w:p>
    <w:p w:rsidR="000617D3" w:rsidRDefault="000617D3" w:rsidP="000617D3">
      <w:pPr>
        <w:ind w:firstLine="567"/>
        <w:jc w:val="both"/>
        <w:rPr>
          <w:szCs w:val="20"/>
        </w:rPr>
      </w:pPr>
    </w:p>
    <w:p w:rsidR="000617D3" w:rsidRDefault="000617D3" w:rsidP="000617D3">
      <w:pPr>
        <w:ind w:firstLine="567"/>
        <w:jc w:val="both"/>
        <w:rPr>
          <w:szCs w:val="20"/>
        </w:rPr>
      </w:pPr>
    </w:p>
    <w:p w:rsidR="000617D3" w:rsidRPr="00E151D5" w:rsidRDefault="000617D3" w:rsidP="000617D3">
      <w:pPr>
        <w:ind w:firstLine="567"/>
        <w:jc w:val="both"/>
        <w:rPr>
          <w:szCs w:val="20"/>
        </w:rPr>
      </w:pPr>
    </w:p>
    <w:p w:rsidR="000617D3" w:rsidRPr="00E151D5" w:rsidRDefault="000617D3" w:rsidP="00132340">
      <w:pPr>
        <w:jc w:val="both"/>
        <w:rPr>
          <w:szCs w:val="28"/>
        </w:rPr>
      </w:pPr>
      <w:r>
        <w:rPr>
          <w:szCs w:val="20"/>
        </w:rPr>
        <w:t>Г</w:t>
      </w:r>
      <w:r w:rsidRPr="00E151D5">
        <w:rPr>
          <w:szCs w:val="20"/>
        </w:rPr>
        <w:t>лав</w:t>
      </w:r>
      <w:r>
        <w:rPr>
          <w:szCs w:val="20"/>
        </w:rPr>
        <w:t xml:space="preserve">а </w:t>
      </w:r>
      <w:r w:rsidRPr="00E151D5">
        <w:rPr>
          <w:szCs w:val="20"/>
        </w:rPr>
        <w:t xml:space="preserve">города                  </w:t>
      </w:r>
      <w:r>
        <w:rPr>
          <w:szCs w:val="20"/>
        </w:rPr>
        <w:t xml:space="preserve">                           </w:t>
      </w:r>
      <w:r w:rsidRPr="00E151D5">
        <w:rPr>
          <w:szCs w:val="20"/>
        </w:rPr>
        <w:t xml:space="preserve"> </w:t>
      </w:r>
      <w:r w:rsidR="00132340">
        <w:rPr>
          <w:szCs w:val="20"/>
        </w:rPr>
        <w:t xml:space="preserve">     </w:t>
      </w:r>
      <w:r w:rsidRPr="00E151D5">
        <w:rPr>
          <w:szCs w:val="20"/>
        </w:rPr>
        <w:t xml:space="preserve">           </w:t>
      </w:r>
      <w:r>
        <w:rPr>
          <w:szCs w:val="20"/>
        </w:rPr>
        <w:t xml:space="preserve">                                 </w:t>
      </w:r>
      <w:r w:rsidRPr="00E151D5">
        <w:rPr>
          <w:szCs w:val="20"/>
        </w:rPr>
        <w:t xml:space="preserve"> </w:t>
      </w:r>
      <w:r>
        <w:rPr>
          <w:szCs w:val="20"/>
        </w:rPr>
        <w:t>В.Н. Шувалов</w:t>
      </w:r>
    </w:p>
    <w:p w:rsidR="00672112" w:rsidRPr="000617D3" w:rsidRDefault="00672112" w:rsidP="000617D3"/>
    <w:sectPr w:rsidR="00672112" w:rsidRPr="000617D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3A3"/>
    <w:multiLevelType w:val="multilevel"/>
    <w:tmpl w:val="57107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D3"/>
    <w:rsid w:val="000617D3"/>
    <w:rsid w:val="00132340"/>
    <w:rsid w:val="003B46E0"/>
    <w:rsid w:val="00672112"/>
    <w:rsid w:val="007A7659"/>
    <w:rsid w:val="008E6C42"/>
    <w:rsid w:val="00917BDB"/>
    <w:rsid w:val="009950BC"/>
    <w:rsid w:val="009A1341"/>
    <w:rsid w:val="00A8241D"/>
    <w:rsid w:val="00D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7DDD-B48D-4778-BE45-D1334151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7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7D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2017-12-06T06:37:00Z</cp:lastPrinted>
  <dcterms:created xsi:type="dcterms:W3CDTF">2017-12-08T04:16:00Z</dcterms:created>
  <dcterms:modified xsi:type="dcterms:W3CDTF">2017-12-08T04:31:00Z</dcterms:modified>
</cp:coreProperties>
</file>