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BF" w:rsidRDefault="00A84BBF" w:rsidP="00656C1A">
      <w:pPr>
        <w:spacing w:line="120" w:lineRule="atLeast"/>
        <w:jc w:val="center"/>
        <w:rPr>
          <w:sz w:val="24"/>
          <w:szCs w:val="24"/>
        </w:rPr>
      </w:pPr>
    </w:p>
    <w:p w:rsidR="00A84BBF" w:rsidRDefault="00A84BBF" w:rsidP="00656C1A">
      <w:pPr>
        <w:spacing w:line="120" w:lineRule="atLeast"/>
        <w:jc w:val="center"/>
        <w:rPr>
          <w:sz w:val="24"/>
          <w:szCs w:val="24"/>
        </w:rPr>
      </w:pPr>
    </w:p>
    <w:p w:rsidR="00A84BBF" w:rsidRPr="00852378" w:rsidRDefault="00A84BBF" w:rsidP="00656C1A">
      <w:pPr>
        <w:spacing w:line="120" w:lineRule="atLeast"/>
        <w:jc w:val="center"/>
        <w:rPr>
          <w:sz w:val="10"/>
          <w:szCs w:val="10"/>
        </w:rPr>
      </w:pPr>
    </w:p>
    <w:p w:rsidR="00A84BBF" w:rsidRDefault="00A84BBF" w:rsidP="00656C1A">
      <w:pPr>
        <w:spacing w:line="120" w:lineRule="atLeast"/>
        <w:jc w:val="center"/>
        <w:rPr>
          <w:sz w:val="10"/>
          <w:szCs w:val="24"/>
        </w:rPr>
      </w:pPr>
    </w:p>
    <w:p w:rsidR="00A84BBF" w:rsidRPr="005541F0" w:rsidRDefault="00A84B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4BBF" w:rsidRPr="005541F0" w:rsidRDefault="00A84B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4BBF" w:rsidRPr="005649E4" w:rsidRDefault="00A84BBF" w:rsidP="00656C1A">
      <w:pPr>
        <w:spacing w:line="120" w:lineRule="atLeast"/>
        <w:jc w:val="center"/>
        <w:rPr>
          <w:sz w:val="18"/>
          <w:szCs w:val="24"/>
        </w:rPr>
      </w:pPr>
    </w:p>
    <w:p w:rsidR="00A84BBF" w:rsidRPr="00656C1A" w:rsidRDefault="00A84B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4BBF" w:rsidRPr="005541F0" w:rsidRDefault="00A84BBF" w:rsidP="00656C1A">
      <w:pPr>
        <w:spacing w:line="120" w:lineRule="atLeast"/>
        <w:jc w:val="center"/>
        <w:rPr>
          <w:sz w:val="18"/>
          <w:szCs w:val="24"/>
        </w:rPr>
      </w:pPr>
    </w:p>
    <w:p w:rsidR="00A84BBF" w:rsidRPr="005541F0" w:rsidRDefault="00A84BBF" w:rsidP="00656C1A">
      <w:pPr>
        <w:spacing w:line="120" w:lineRule="atLeast"/>
        <w:jc w:val="center"/>
        <w:rPr>
          <w:sz w:val="20"/>
          <w:szCs w:val="24"/>
        </w:rPr>
      </w:pPr>
    </w:p>
    <w:p w:rsidR="00A84BBF" w:rsidRPr="00656C1A" w:rsidRDefault="00A84B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84BBF" w:rsidRDefault="00A84BBF" w:rsidP="00656C1A">
      <w:pPr>
        <w:spacing w:line="120" w:lineRule="atLeast"/>
        <w:jc w:val="center"/>
        <w:rPr>
          <w:sz w:val="30"/>
          <w:szCs w:val="24"/>
        </w:rPr>
      </w:pPr>
    </w:p>
    <w:p w:rsidR="00A84BBF" w:rsidRPr="00656C1A" w:rsidRDefault="00A84BB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84B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4BBF" w:rsidRPr="00F8214F" w:rsidRDefault="00A84B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4BBF" w:rsidRPr="00F8214F" w:rsidRDefault="004F3D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4BBF" w:rsidRPr="00F8214F" w:rsidRDefault="00A84B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4BBF" w:rsidRPr="00F8214F" w:rsidRDefault="004F3D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84BBF" w:rsidRPr="00A63FB0" w:rsidRDefault="00A84B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4BBF" w:rsidRPr="00A3761A" w:rsidRDefault="004F3D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84BBF" w:rsidRPr="00F8214F" w:rsidRDefault="00A84B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84BBF" w:rsidRPr="00F8214F" w:rsidRDefault="00A84B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84BBF" w:rsidRPr="00AB4194" w:rsidRDefault="00A84B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84BBF" w:rsidRPr="00F8214F" w:rsidRDefault="004F3D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2249</w:t>
            </w:r>
          </w:p>
        </w:tc>
      </w:tr>
    </w:tbl>
    <w:p w:rsidR="00A84BBF" w:rsidRPr="000C4AB5" w:rsidRDefault="00A84BBF" w:rsidP="00C725A6">
      <w:pPr>
        <w:rPr>
          <w:rFonts w:cs="Times New Roman"/>
          <w:szCs w:val="28"/>
          <w:lang w:val="en-US"/>
        </w:rPr>
      </w:pPr>
    </w:p>
    <w:p w:rsidR="00A84BBF" w:rsidRDefault="00A84BBF" w:rsidP="00A84BB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A84BBF" w:rsidRDefault="00A84BBF" w:rsidP="00A84BB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A84BBF" w:rsidRDefault="00A84BBF" w:rsidP="00A84BB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A84BBF" w:rsidRDefault="00A84BBF" w:rsidP="00A84BBF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A84BBF" w:rsidRDefault="00A84BBF" w:rsidP="00A84BB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84BBF" w:rsidRDefault="00A84BBF" w:rsidP="00A84B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</w:t>
      </w:r>
      <w:r>
        <w:rPr>
          <w:rFonts w:eastAsia="Times New Roman" w:cs="Times New Roman"/>
          <w:spacing w:val="-4"/>
          <w:szCs w:val="28"/>
          <w:lang w:eastAsia="ru-RU"/>
        </w:rPr>
        <w:t>Администрации города от 18.03.2005 № 706 «О проекте правил землепользования</w:t>
      </w:r>
      <w:r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 Адми</w:t>
      </w:r>
      <w:r>
        <w:rPr>
          <w:rFonts w:eastAsia="Times New Roman" w:cs="Times New Roman"/>
          <w:spacing w:val="-4"/>
          <w:szCs w:val="28"/>
          <w:lang w:eastAsia="ru-RU"/>
        </w:rPr>
        <w:t xml:space="preserve">нистрации города», учитывая заявление Цветкова Алексея Леонидовича о внесении </w:t>
      </w:r>
      <w:r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                  </w:t>
      </w:r>
      <w:r w:rsidRPr="00A84BBF">
        <w:rPr>
          <w:rFonts w:eastAsia="Times New Roman" w:cs="Times New Roman"/>
          <w:spacing w:val="-4"/>
          <w:szCs w:val="28"/>
          <w:lang w:eastAsia="ru-RU"/>
        </w:rPr>
        <w:t xml:space="preserve">Сургута, </w:t>
      </w:r>
      <w:r w:rsidRPr="00A84BBF">
        <w:rPr>
          <w:rFonts w:eastAsia="Arial Unicode MS" w:cs="Times New Roman"/>
          <w:spacing w:val="-4"/>
          <w:szCs w:val="28"/>
        </w:rPr>
        <w:t xml:space="preserve">а именно </w:t>
      </w:r>
      <w:r w:rsidRPr="00A84BBF">
        <w:rPr>
          <w:rFonts w:eastAsia="Times New Roman" w:cs="Times New Roman"/>
          <w:spacing w:val="-4"/>
          <w:szCs w:val="28"/>
          <w:lang w:eastAsia="ru-RU"/>
        </w:rPr>
        <w:t>в раздел I</w:t>
      </w:r>
      <w:r w:rsidRPr="00A84BBF">
        <w:rPr>
          <w:rFonts w:eastAsia="Times New Roman" w:cs="Times New Roman"/>
          <w:spacing w:val="-4"/>
          <w:szCs w:val="28"/>
          <w:lang w:val="en-US" w:eastAsia="ru-RU"/>
        </w:rPr>
        <w:t>II</w:t>
      </w:r>
      <w:r w:rsidRPr="00A84BBF">
        <w:rPr>
          <w:rFonts w:eastAsia="Times New Roman" w:cs="Times New Roman"/>
          <w:spacing w:val="-4"/>
          <w:szCs w:val="28"/>
          <w:lang w:eastAsia="ru-RU"/>
        </w:rPr>
        <w:t xml:space="preserve"> «Карта градостроительного зонирования» (протокол</w:t>
      </w:r>
      <w:r>
        <w:rPr>
          <w:rFonts w:eastAsia="Times New Roman" w:cs="Times New Roman"/>
          <w:szCs w:val="28"/>
          <w:lang w:eastAsia="ru-RU"/>
        </w:rPr>
        <w:t xml:space="preserve"> от 16.11.2017 № 223): </w:t>
      </w:r>
    </w:p>
    <w:p w:rsidR="00A84BBF" w:rsidRDefault="00A84BBF" w:rsidP="00A84B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                  по подготовке проекта о внесении изменений в Правила землепользования                        и застройки на территории города Сургута и провести публичные слушания                        в срок не менее двух и не более четырех месяцев со дня опубликования такого проекта. </w:t>
      </w:r>
    </w:p>
    <w:p w:rsidR="00A84BBF" w:rsidRDefault="00A84BBF" w:rsidP="00A84B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A84BBF" w:rsidRDefault="00A84BBF" w:rsidP="00A84B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                      информации опубликовать настоящее распоряжение в средствах массовой                    информации и разместить на официальном портале Администрации города.</w:t>
      </w:r>
    </w:p>
    <w:p w:rsidR="00A84BBF" w:rsidRDefault="00A84BBF" w:rsidP="00A84BB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A84BBF" w:rsidRDefault="00A84BBF" w:rsidP="00A84BBF">
      <w:pPr>
        <w:ind w:right="-5"/>
        <w:rPr>
          <w:rFonts w:eastAsia="Times New Roman" w:cs="Times New Roman"/>
          <w:szCs w:val="28"/>
          <w:lang w:eastAsia="ru-RU"/>
        </w:rPr>
      </w:pPr>
    </w:p>
    <w:p w:rsidR="00A84BBF" w:rsidRDefault="00A84BBF" w:rsidP="00A84BBF">
      <w:pPr>
        <w:ind w:right="-5"/>
        <w:rPr>
          <w:rFonts w:eastAsia="Times New Roman" w:cs="Times New Roman"/>
          <w:szCs w:val="28"/>
          <w:lang w:eastAsia="ru-RU"/>
        </w:rPr>
      </w:pPr>
    </w:p>
    <w:p w:rsidR="00A84BBF" w:rsidRDefault="00A84BBF" w:rsidP="00A84BBF">
      <w:pPr>
        <w:ind w:right="-5"/>
        <w:rPr>
          <w:rFonts w:eastAsia="Times New Roman" w:cs="Times New Roman"/>
          <w:szCs w:val="28"/>
          <w:lang w:eastAsia="ru-RU"/>
        </w:rPr>
      </w:pPr>
    </w:p>
    <w:p w:rsidR="00A84BBF" w:rsidRDefault="00A84BBF" w:rsidP="00A84BBF">
      <w:pPr>
        <w:ind w:right="-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0767A" w:rsidRPr="00A84BBF" w:rsidRDefault="0060767A" w:rsidP="00A84BBF"/>
    <w:sectPr w:rsidR="0060767A" w:rsidRPr="00A84BBF" w:rsidSect="00A84BB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BF"/>
    <w:rsid w:val="000F5E66"/>
    <w:rsid w:val="00306ED3"/>
    <w:rsid w:val="004F3D4B"/>
    <w:rsid w:val="005621E5"/>
    <w:rsid w:val="0060767A"/>
    <w:rsid w:val="00914FE0"/>
    <w:rsid w:val="00A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755B24-B226-49AF-97E9-CE9B3F8A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2017-12-11T12:12:00Z</cp:lastPrinted>
  <dcterms:created xsi:type="dcterms:W3CDTF">2017-12-15T06:29:00Z</dcterms:created>
  <dcterms:modified xsi:type="dcterms:W3CDTF">2017-12-15T06:29:00Z</dcterms:modified>
</cp:coreProperties>
</file>