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4B" w:rsidRDefault="00B40B4B" w:rsidP="00656C1A">
      <w:pPr>
        <w:spacing w:line="120" w:lineRule="atLeast"/>
        <w:jc w:val="center"/>
        <w:rPr>
          <w:sz w:val="24"/>
          <w:szCs w:val="24"/>
        </w:rPr>
      </w:pPr>
    </w:p>
    <w:p w:rsidR="00B40B4B" w:rsidRDefault="00B40B4B" w:rsidP="00656C1A">
      <w:pPr>
        <w:spacing w:line="120" w:lineRule="atLeast"/>
        <w:jc w:val="center"/>
        <w:rPr>
          <w:sz w:val="24"/>
          <w:szCs w:val="24"/>
        </w:rPr>
      </w:pPr>
    </w:p>
    <w:p w:rsidR="00B40B4B" w:rsidRPr="00852378" w:rsidRDefault="00B40B4B" w:rsidP="00656C1A">
      <w:pPr>
        <w:spacing w:line="120" w:lineRule="atLeast"/>
        <w:jc w:val="center"/>
        <w:rPr>
          <w:sz w:val="10"/>
          <w:szCs w:val="10"/>
        </w:rPr>
      </w:pPr>
    </w:p>
    <w:p w:rsidR="00B40B4B" w:rsidRDefault="00B40B4B" w:rsidP="00656C1A">
      <w:pPr>
        <w:spacing w:line="120" w:lineRule="atLeast"/>
        <w:jc w:val="center"/>
        <w:rPr>
          <w:sz w:val="10"/>
          <w:szCs w:val="24"/>
        </w:rPr>
      </w:pPr>
    </w:p>
    <w:p w:rsidR="00B40B4B" w:rsidRPr="005541F0" w:rsidRDefault="00B40B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0B4B" w:rsidRPr="005541F0" w:rsidRDefault="00B40B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0B4B" w:rsidRPr="005649E4" w:rsidRDefault="00B40B4B" w:rsidP="00656C1A">
      <w:pPr>
        <w:spacing w:line="120" w:lineRule="atLeast"/>
        <w:jc w:val="center"/>
        <w:rPr>
          <w:sz w:val="18"/>
          <w:szCs w:val="24"/>
        </w:rPr>
      </w:pPr>
    </w:p>
    <w:p w:rsidR="00B40B4B" w:rsidRPr="00656C1A" w:rsidRDefault="00B40B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0B4B" w:rsidRPr="005541F0" w:rsidRDefault="00B40B4B" w:rsidP="00656C1A">
      <w:pPr>
        <w:spacing w:line="120" w:lineRule="atLeast"/>
        <w:jc w:val="center"/>
        <w:rPr>
          <w:sz w:val="18"/>
          <w:szCs w:val="24"/>
        </w:rPr>
      </w:pPr>
    </w:p>
    <w:p w:rsidR="00B40B4B" w:rsidRPr="005541F0" w:rsidRDefault="00B40B4B" w:rsidP="00656C1A">
      <w:pPr>
        <w:spacing w:line="120" w:lineRule="atLeast"/>
        <w:jc w:val="center"/>
        <w:rPr>
          <w:sz w:val="20"/>
          <w:szCs w:val="24"/>
        </w:rPr>
      </w:pPr>
    </w:p>
    <w:p w:rsidR="00B40B4B" w:rsidRPr="00656C1A" w:rsidRDefault="00B40B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40B4B" w:rsidRDefault="00B40B4B" w:rsidP="00656C1A">
      <w:pPr>
        <w:spacing w:line="120" w:lineRule="atLeast"/>
        <w:jc w:val="center"/>
        <w:rPr>
          <w:sz w:val="30"/>
          <w:szCs w:val="24"/>
        </w:rPr>
      </w:pPr>
    </w:p>
    <w:p w:rsidR="00B40B4B" w:rsidRPr="00656C1A" w:rsidRDefault="00B40B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40B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0B4B" w:rsidRPr="00F8214F" w:rsidRDefault="00B40B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0B4B" w:rsidRPr="00F8214F" w:rsidRDefault="00A569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0B4B" w:rsidRPr="00F8214F" w:rsidRDefault="00B40B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0B4B" w:rsidRPr="00F8214F" w:rsidRDefault="00A569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40B4B" w:rsidRPr="00A63FB0" w:rsidRDefault="00B40B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0B4B" w:rsidRPr="00A3761A" w:rsidRDefault="00A569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40B4B" w:rsidRPr="00F8214F" w:rsidRDefault="00B40B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40B4B" w:rsidRPr="00F8214F" w:rsidRDefault="00B40B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40B4B" w:rsidRPr="00AB4194" w:rsidRDefault="00B40B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40B4B" w:rsidRPr="00F8214F" w:rsidRDefault="00A569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183</w:t>
            </w:r>
          </w:p>
        </w:tc>
      </w:tr>
    </w:tbl>
    <w:p w:rsidR="00B40B4B" w:rsidRPr="000C4AB5" w:rsidRDefault="00B40B4B" w:rsidP="00C725A6">
      <w:pPr>
        <w:rPr>
          <w:rFonts w:cs="Times New Roman"/>
          <w:szCs w:val="28"/>
          <w:lang w:val="en-US"/>
        </w:rPr>
      </w:pPr>
    </w:p>
    <w:p w:rsidR="00BC30E0" w:rsidRDefault="00B40B4B" w:rsidP="00B40B4B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B40B4B">
        <w:rPr>
          <w:rFonts w:eastAsia="Times New Roman" w:cs="Times New Roman"/>
          <w:snapToGrid w:val="0"/>
          <w:szCs w:val="28"/>
          <w:lang w:eastAsia="ru-RU"/>
        </w:rPr>
        <w:t xml:space="preserve">Об осуществлении </w:t>
      </w:r>
    </w:p>
    <w:p w:rsidR="00B40B4B" w:rsidRPr="00B40B4B" w:rsidRDefault="00B40B4B" w:rsidP="00B40B4B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B40B4B">
        <w:rPr>
          <w:rFonts w:eastAsia="Times New Roman" w:cs="Times New Roman"/>
          <w:snapToGrid w:val="0"/>
          <w:szCs w:val="28"/>
          <w:lang w:eastAsia="ru-RU"/>
        </w:rPr>
        <w:t>функций куратора</w:t>
      </w:r>
    </w:p>
    <w:p w:rsidR="00B40B4B" w:rsidRPr="00B40B4B" w:rsidRDefault="00B40B4B" w:rsidP="00B40B4B">
      <w:pPr>
        <w:ind w:firstLine="708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ind w:firstLine="708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4" w:history="1">
        <w:r w:rsidRPr="00B40B4B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B40B4B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</w:t>
      </w:r>
      <w:r>
        <w:rPr>
          <w:rFonts w:eastAsia="Times New Roman" w:cs="Times New Roman"/>
          <w:szCs w:val="28"/>
          <w:lang w:eastAsia="ru-RU"/>
        </w:rPr>
        <w:t xml:space="preserve">               город Сургут</w:t>
      </w:r>
      <w:r w:rsidRPr="00B40B4B">
        <w:rPr>
          <w:rFonts w:eastAsia="Times New Roman" w:cs="Times New Roman"/>
          <w:szCs w:val="28"/>
          <w:lang w:eastAsia="ru-RU"/>
        </w:rPr>
        <w:t xml:space="preserve">, </w:t>
      </w:r>
      <w:r w:rsidRPr="00B40B4B">
        <w:rPr>
          <w:rFonts w:eastAsia="Calibri" w:cs="Times New Roman"/>
          <w:szCs w:val="28"/>
          <w:lang w:eastAsia="ru-RU"/>
        </w:rPr>
        <w:t xml:space="preserve">распоряжением Администрации города </w:t>
      </w:r>
      <w:r w:rsidRPr="00B40B4B">
        <w:rPr>
          <w:rFonts w:eastAsia="Times New Roman" w:cs="Times New Roman"/>
          <w:szCs w:val="28"/>
          <w:lang w:eastAsia="ru-RU"/>
        </w:rPr>
        <w:t xml:space="preserve">от 01.02.2017 № 130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40B4B">
        <w:rPr>
          <w:rFonts w:eastAsia="Times New Roman" w:cs="Times New Roman"/>
          <w:szCs w:val="28"/>
          <w:lang w:eastAsia="ru-RU"/>
        </w:rPr>
        <w:t>«Об утверждении положения о функциях учредителя и кураторов в отношении муниципальных организаций»</w:t>
      </w:r>
      <w:r w:rsidRPr="00B40B4B">
        <w:rPr>
          <w:rFonts w:eastAsia="Calibri" w:cs="Times New Roman"/>
          <w:szCs w:val="28"/>
          <w:lang w:eastAsia="ru-RU"/>
        </w:rPr>
        <w:t>, в целях осуществления организационно-</w:t>
      </w:r>
      <w:r w:rsidR="00BC30E0">
        <w:rPr>
          <w:rFonts w:eastAsia="Calibri" w:cs="Times New Roman"/>
          <w:szCs w:val="28"/>
          <w:lang w:eastAsia="ru-RU"/>
        </w:rPr>
        <w:t xml:space="preserve">                          </w:t>
      </w:r>
      <w:r w:rsidRPr="00B40B4B">
        <w:rPr>
          <w:rFonts w:eastAsia="Calibri" w:cs="Times New Roman"/>
          <w:szCs w:val="28"/>
          <w:lang w:eastAsia="ru-RU"/>
        </w:rPr>
        <w:t>распорядительных и контрольных функций высшим должностным лицом</w:t>
      </w:r>
      <w:r w:rsidR="00BC30E0">
        <w:rPr>
          <w:rFonts w:eastAsia="Calibri" w:cs="Times New Roman"/>
          <w:szCs w:val="28"/>
          <w:lang w:eastAsia="ru-RU"/>
        </w:rPr>
        <w:t xml:space="preserve">                     </w:t>
      </w:r>
      <w:r w:rsidRPr="00B40B4B">
        <w:rPr>
          <w:rFonts w:eastAsia="Calibri" w:cs="Times New Roman"/>
          <w:szCs w:val="28"/>
          <w:lang w:eastAsia="ru-RU"/>
        </w:rPr>
        <w:t xml:space="preserve"> Администрации города в отношении курируемых муниципальных организаций: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>1. Установить, что заместитель Главы города Жердев А.А. осуществляет следующие функции куратора:</w:t>
      </w:r>
    </w:p>
    <w:p w:rsidR="00B40B4B" w:rsidRPr="00B40B4B" w:rsidRDefault="00B40B4B" w:rsidP="00B40B4B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>1.1. Согласовывает структуру и штатное расписание муниципальных организаций в соответствии с законодательством.</w:t>
      </w:r>
    </w:p>
    <w:p w:rsidR="00B40B4B" w:rsidRPr="00B40B4B" w:rsidRDefault="00B40B4B" w:rsidP="00B40B4B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>1.2. Заключает, изменяет и прекращает трудовые договоры с руководителями муниципальных организаций.</w:t>
      </w:r>
    </w:p>
    <w:p w:rsidR="00B40B4B" w:rsidRPr="00B40B4B" w:rsidRDefault="00B40B4B" w:rsidP="00B40B4B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 xml:space="preserve">1.3. Согласовывает прием на работу и увольнение заместителей </w:t>
      </w:r>
      <w:r w:rsidRPr="00B40B4B">
        <w:rPr>
          <w:rFonts w:eastAsia="Times New Roman" w:cs="Times New Roman"/>
          <w:spacing w:val="-6"/>
          <w:szCs w:val="28"/>
          <w:lang w:eastAsia="ru-RU"/>
        </w:rPr>
        <w:t>руководителя, главных бухгалтеров и начальников отделов муниципальных организаций.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>1.4. Утверждает должностные инструкции руководителей муниципальных организаций, устанавливает им надбавки к заработной плате.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>1.5. Применяет к руководителям муниципальных организаций в соответствии с действующим законодательством меры поощрения и налагает дисциплинарные взыскания.</w:t>
      </w:r>
    </w:p>
    <w:p w:rsidR="00B40B4B" w:rsidRPr="00B40B4B" w:rsidRDefault="00B40B4B" w:rsidP="00B40B4B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 xml:space="preserve">1.6. </w:t>
      </w:r>
      <w:r w:rsidRPr="00B40B4B">
        <w:rPr>
          <w:rFonts w:eastAsia="Times New Roman" w:cs="Times New Roman"/>
          <w:szCs w:val="28"/>
          <w:lang w:eastAsia="ru-RU"/>
        </w:rPr>
        <w:t xml:space="preserve">Инициирует создание, ликвидацию, реорганизацию, изменение типа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40B4B">
        <w:rPr>
          <w:rFonts w:eastAsia="Times New Roman" w:cs="Times New Roman"/>
          <w:szCs w:val="28"/>
          <w:lang w:eastAsia="ru-RU"/>
        </w:rPr>
        <w:t>муниципальных организаций в соответствии с порядком, установленным муниципальными нормативными правовыми актами.</w:t>
      </w:r>
    </w:p>
    <w:p w:rsidR="00B40B4B" w:rsidRPr="00B40B4B" w:rsidRDefault="00B40B4B" w:rsidP="00B40B4B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 xml:space="preserve">1.7. </w:t>
      </w:r>
      <w:r w:rsidRPr="00B40B4B">
        <w:rPr>
          <w:rFonts w:eastAsia="Times New Roman" w:cs="Times New Roman"/>
          <w:szCs w:val="28"/>
          <w:lang w:eastAsia="ru-RU"/>
        </w:rPr>
        <w:t xml:space="preserve">Подготавливает учредителю предложения по участию муниципальной организации </w:t>
      </w:r>
      <w:r w:rsidR="0088481B">
        <w:rPr>
          <w:rFonts w:eastAsia="Times New Roman" w:cs="Times New Roman"/>
          <w:szCs w:val="28"/>
          <w:lang w:eastAsia="ru-RU"/>
        </w:rPr>
        <w:t xml:space="preserve">в </w:t>
      </w:r>
      <w:r w:rsidRPr="00B40B4B">
        <w:rPr>
          <w:rFonts w:eastAsia="Times New Roman" w:cs="Times New Roman"/>
          <w:szCs w:val="28"/>
          <w:lang w:eastAsia="ru-RU"/>
        </w:rPr>
        <w:t>ассоциациях, других объединениях коммерческих организаций, участию в иных организациях (в случае если возможность такого участия предусмотрена законодательством).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 xml:space="preserve">1.8. </w:t>
      </w:r>
      <w:r w:rsidRPr="00B40B4B">
        <w:rPr>
          <w:rFonts w:eastAsia="Times New Roman" w:cs="Times New Roman"/>
          <w:szCs w:val="28"/>
          <w:lang w:eastAsia="ru-RU"/>
        </w:rPr>
        <w:t xml:space="preserve">Предлагает учредителю кандидатуры председателя ликвидационной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B40B4B">
        <w:rPr>
          <w:rFonts w:eastAsia="Times New Roman" w:cs="Times New Roman"/>
          <w:szCs w:val="28"/>
          <w:lang w:eastAsia="ru-RU"/>
        </w:rPr>
        <w:t>комиссии, комиссии по реорганизации, кандидатуры членов этих комиссий            на стадии подготовки проекта муниципального правового акта.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lastRenderedPageBreak/>
        <w:t xml:space="preserve">1.9. Участвует в обсуждении решений по всем вопросам, касающимся </w:t>
      </w:r>
      <w:r>
        <w:rPr>
          <w:rFonts w:eastAsia="Calibri" w:cs="Times New Roman"/>
          <w:szCs w:val="28"/>
          <w:lang w:eastAsia="ru-RU"/>
        </w:rPr>
        <w:t xml:space="preserve">             </w:t>
      </w:r>
      <w:r w:rsidRPr="00B40B4B">
        <w:rPr>
          <w:rFonts w:eastAsia="Calibri" w:cs="Times New Roman"/>
          <w:szCs w:val="28"/>
          <w:lang w:eastAsia="ru-RU"/>
        </w:rPr>
        <w:t>деятельности муниципальных организаций, и согласовывает проекты муниципальных правовых актов, направленных на реализацию принятых решений.</w:t>
      </w:r>
    </w:p>
    <w:p w:rsidR="00B40B4B" w:rsidRPr="00B40B4B" w:rsidRDefault="00B40B4B" w:rsidP="00B40B4B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0B4B">
        <w:rPr>
          <w:rFonts w:eastAsia="Calibri" w:cs="Times New Roman"/>
          <w:szCs w:val="28"/>
          <w:lang w:eastAsia="ru-RU"/>
        </w:rPr>
        <w:t xml:space="preserve">1.10. </w:t>
      </w:r>
      <w:r w:rsidRPr="00B40B4B">
        <w:rPr>
          <w:rFonts w:eastAsia="Times New Roman" w:cs="Times New Roman"/>
          <w:szCs w:val="28"/>
          <w:lang w:eastAsia="ru-RU"/>
        </w:rPr>
        <w:t xml:space="preserve">Вносит учредителю предложения о совершении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40B4B">
        <w:rPr>
          <w:rFonts w:eastAsia="Times New Roman" w:cs="Times New Roman"/>
          <w:szCs w:val="28"/>
          <w:lang w:eastAsia="ru-RU"/>
        </w:rPr>
        <w:t>организациями крупных сделок, сделок, в совершении которых имеется заинтересованность, и иных сделок, получении займов, отчуждении акций, имущества, долей.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Calibri" w:cs="Times New Roman"/>
          <w:spacing w:val="-6"/>
          <w:szCs w:val="28"/>
          <w:lang w:eastAsia="ru-RU"/>
        </w:rPr>
        <w:t>1.11. Рекомендует учредителю кандидатуры представителей в состав комиссии</w:t>
      </w:r>
      <w:r w:rsidRPr="00B40B4B">
        <w:rPr>
          <w:rFonts w:eastAsia="Calibri" w:cs="Times New Roman"/>
          <w:szCs w:val="28"/>
          <w:lang w:eastAsia="ru-RU"/>
        </w:rPr>
        <w:t xml:space="preserve"> при проведении проверок муниципальных организаций.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 xml:space="preserve">2. Признать утратившим силу распоряжение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40B4B">
        <w:rPr>
          <w:rFonts w:eastAsia="Calibri" w:cs="Times New Roman"/>
          <w:szCs w:val="28"/>
          <w:lang w:eastAsia="ru-RU"/>
        </w:rPr>
        <w:t>от 29.02.2008 № 478 «Об осуществлении функций куратора над подведомственными муниципальными организациями».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информации </w:t>
      </w:r>
      <w:r w:rsidRPr="00B40B4B">
        <w:rPr>
          <w:rFonts w:eastAsia="Times New Roman" w:cs="Times New Roman"/>
          <w:spacing w:val="-4"/>
          <w:szCs w:val="28"/>
          <w:lang w:eastAsia="ru-RU"/>
        </w:rPr>
        <w:t xml:space="preserve">разместить </w:t>
      </w:r>
      <w:r w:rsidRPr="00B40B4B">
        <w:rPr>
          <w:rFonts w:eastAsia="Times New Roman" w:cs="Times New Roman"/>
          <w:szCs w:val="28"/>
          <w:lang w:eastAsia="ru-RU"/>
        </w:rPr>
        <w:t xml:space="preserve">настоящее </w:t>
      </w:r>
      <w:r w:rsidRPr="00B40B4B">
        <w:rPr>
          <w:rFonts w:eastAsia="Times New Roman" w:cs="Times New Roman"/>
          <w:spacing w:val="-4"/>
          <w:szCs w:val="28"/>
          <w:lang w:eastAsia="ru-RU"/>
        </w:rPr>
        <w:t>распоряжение на официальном портале</w:t>
      </w:r>
      <w:r w:rsidRPr="00B40B4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40B4B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B40B4B">
        <w:rPr>
          <w:rFonts w:eastAsia="Times New Roman" w:cs="Times New Roman"/>
          <w:szCs w:val="28"/>
          <w:lang w:eastAsia="ru-RU"/>
        </w:rPr>
        <w:t>рации города.</w:t>
      </w:r>
    </w:p>
    <w:p w:rsidR="00B40B4B" w:rsidRPr="00B40B4B" w:rsidRDefault="00B40B4B" w:rsidP="00B40B4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40B4B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Жердева А.А.</w:t>
      </w:r>
    </w:p>
    <w:p w:rsidR="00B40B4B" w:rsidRPr="00B40B4B" w:rsidRDefault="00B40B4B" w:rsidP="00B40B4B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40B4B" w:rsidRPr="00B40B4B" w:rsidRDefault="00B40B4B" w:rsidP="00B40B4B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40B4B" w:rsidRPr="00B40B4B" w:rsidRDefault="00B40B4B" w:rsidP="00B40B4B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B40B4B">
        <w:rPr>
          <w:rFonts w:eastAsia="Times New Roman" w:cs="Times New Roman"/>
          <w:snapToGrid w:val="0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B40B4B">
        <w:rPr>
          <w:rFonts w:eastAsia="Times New Roman" w:cs="Times New Roman"/>
          <w:snapToGrid w:val="0"/>
          <w:szCs w:val="28"/>
          <w:lang w:eastAsia="ru-RU"/>
        </w:rPr>
        <w:t xml:space="preserve"> </w:t>
      </w:r>
    </w:p>
    <w:p w:rsidR="00B40B4B" w:rsidRPr="00B40B4B" w:rsidRDefault="00B40B4B" w:rsidP="00B40B4B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B40B4B" w:rsidRPr="00B40B4B" w:rsidRDefault="00B40B4B" w:rsidP="00B40B4B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60767A" w:rsidRPr="00B40B4B" w:rsidRDefault="0060767A" w:rsidP="00B40B4B"/>
    <w:sectPr w:rsidR="0060767A" w:rsidRPr="00B40B4B" w:rsidSect="00EE1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4B"/>
    <w:rsid w:val="005E2BD1"/>
    <w:rsid w:val="0060767A"/>
    <w:rsid w:val="006F2F74"/>
    <w:rsid w:val="0088481B"/>
    <w:rsid w:val="00914FE0"/>
    <w:rsid w:val="00A56988"/>
    <w:rsid w:val="00B40B4B"/>
    <w:rsid w:val="00B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000513-A521-4212-8FCA-68A7C00E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2900776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2018-02-09T13:18:00Z</cp:lastPrinted>
  <dcterms:created xsi:type="dcterms:W3CDTF">2018-02-13T06:00:00Z</dcterms:created>
  <dcterms:modified xsi:type="dcterms:W3CDTF">2018-02-13T06:00:00Z</dcterms:modified>
</cp:coreProperties>
</file>