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14" w:rsidRDefault="000C2B14" w:rsidP="00656C1A">
      <w:pPr>
        <w:spacing w:line="120" w:lineRule="atLeast"/>
        <w:jc w:val="center"/>
        <w:rPr>
          <w:sz w:val="24"/>
          <w:szCs w:val="24"/>
        </w:rPr>
      </w:pPr>
    </w:p>
    <w:p w:rsidR="000C2B14" w:rsidRDefault="000C2B14" w:rsidP="00656C1A">
      <w:pPr>
        <w:spacing w:line="120" w:lineRule="atLeast"/>
        <w:jc w:val="center"/>
        <w:rPr>
          <w:sz w:val="24"/>
          <w:szCs w:val="24"/>
        </w:rPr>
      </w:pPr>
    </w:p>
    <w:p w:rsidR="000C2B14" w:rsidRPr="00852378" w:rsidRDefault="000C2B14" w:rsidP="00656C1A">
      <w:pPr>
        <w:spacing w:line="120" w:lineRule="atLeast"/>
        <w:jc w:val="center"/>
        <w:rPr>
          <w:sz w:val="10"/>
          <w:szCs w:val="10"/>
        </w:rPr>
      </w:pPr>
    </w:p>
    <w:p w:rsidR="000C2B14" w:rsidRDefault="000C2B14" w:rsidP="00656C1A">
      <w:pPr>
        <w:spacing w:line="120" w:lineRule="atLeast"/>
        <w:jc w:val="center"/>
        <w:rPr>
          <w:sz w:val="10"/>
          <w:szCs w:val="24"/>
        </w:rPr>
      </w:pPr>
    </w:p>
    <w:p w:rsidR="000C2B14" w:rsidRPr="005541F0" w:rsidRDefault="000C2B14" w:rsidP="00656C1A">
      <w:pPr>
        <w:spacing w:line="120" w:lineRule="atLeast"/>
        <w:jc w:val="center"/>
        <w:rPr>
          <w:sz w:val="26"/>
          <w:szCs w:val="24"/>
        </w:rPr>
      </w:pPr>
      <w:r w:rsidRPr="005541F0">
        <w:rPr>
          <w:sz w:val="26"/>
          <w:szCs w:val="24"/>
        </w:rPr>
        <w:t>МУНИЦИПАЛЬНОЕ ОБРАЗОВАНИЕ</w:t>
      </w:r>
    </w:p>
    <w:p w:rsidR="000C2B14" w:rsidRPr="005541F0" w:rsidRDefault="000C2B14" w:rsidP="00656C1A">
      <w:pPr>
        <w:spacing w:line="120" w:lineRule="atLeast"/>
        <w:jc w:val="center"/>
        <w:rPr>
          <w:sz w:val="26"/>
          <w:szCs w:val="24"/>
        </w:rPr>
      </w:pPr>
      <w:r w:rsidRPr="005541F0">
        <w:rPr>
          <w:sz w:val="26"/>
          <w:szCs w:val="24"/>
        </w:rPr>
        <w:t>ГОРОДСКОЙ ОКРУГ ГОРОД СУРГУТ</w:t>
      </w:r>
    </w:p>
    <w:p w:rsidR="000C2B14" w:rsidRPr="005649E4" w:rsidRDefault="000C2B14" w:rsidP="00656C1A">
      <w:pPr>
        <w:spacing w:line="120" w:lineRule="atLeast"/>
        <w:jc w:val="center"/>
        <w:rPr>
          <w:sz w:val="18"/>
          <w:szCs w:val="24"/>
        </w:rPr>
      </w:pPr>
    </w:p>
    <w:p w:rsidR="000C2B14" w:rsidRPr="00656C1A" w:rsidRDefault="000C2B14" w:rsidP="00656C1A">
      <w:pPr>
        <w:jc w:val="center"/>
        <w:rPr>
          <w:b/>
          <w:sz w:val="26"/>
          <w:szCs w:val="26"/>
        </w:rPr>
      </w:pPr>
      <w:r w:rsidRPr="00656C1A">
        <w:rPr>
          <w:b/>
          <w:sz w:val="26"/>
          <w:szCs w:val="26"/>
        </w:rPr>
        <w:t>АДМИНИСТРАЦИЯ ГОРОДА</w:t>
      </w:r>
    </w:p>
    <w:p w:rsidR="000C2B14" w:rsidRPr="005541F0" w:rsidRDefault="000C2B14" w:rsidP="00656C1A">
      <w:pPr>
        <w:spacing w:line="120" w:lineRule="atLeast"/>
        <w:jc w:val="center"/>
        <w:rPr>
          <w:sz w:val="18"/>
          <w:szCs w:val="24"/>
        </w:rPr>
      </w:pPr>
    </w:p>
    <w:p w:rsidR="000C2B14" w:rsidRPr="005541F0" w:rsidRDefault="000C2B14" w:rsidP="00656C1A">
      <w:pPr>
        <w:spacing w:line="120" w:lineRule="atLeast"/>
        <w:jc w:val="center"/>
        <w:rPr>
          <w:sz w:val="20"/>
          <w:szCs w:val="24"/>
        </w:rPr>
      </w:pPr>
    </w:p>
    <w:p w:rsidR="000C2B14" w:rsidRPr="00656C1A" w:rsidRDefault="000C2B14" w:rsidP="00656C1A">
      <w:pPr>
        <w:jc w:val="center"/>
        <w:rPr>
          <w:b/>
          <w:sz w:val="30"/>
          <w:szCs w:val="30"/>
        </w:rPr>
      </w:pPr>
      <w:r w:rsidRPr="00656C1A">
        <w:rPr>
          <w:b/>
          <w:sz w:val="30"/>
          <w:szCs w:val="30"/>
        </w:rPr>
        <w:t>РАСПОРЯЖЕНИЕ</w:t>
      </w:r>
    </w:p>
    <w:p w:rsidR="000C2B14" w:rsidRDefault="000C2B14" w:rsidP="00656C1A">
      <w:pPr>
        <w:spacing w:line="120" w:lineRule="atLeast"/>
        <w:jc w:val="center"/>
        <w:rPr>
          <w:sz w:val="30"/>
          <w:szCs w:val="24"/>
        </w:rPr>
      </w:pPr>
    </w:p>
    <w:p w:rsidR="000C2B14" w:rsidRPr="00656C1A" w:rsidRDefault="000C2B14"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0C2B14" w:rsidRPr="00F8214F" w:rsidTr="009D1EC1">
        <w:tc>
          <w:tcPr>
            <w:tcW w:w="137" w:type="dxa"/>
            <w:noWrap/>
            <w:tcMar>
              <w:left w:w="0" w:type="dxa"/>
              <w:right w:w="0" w:type="dxa"/>
            </w:tcMar>
          </w:tcPr>
          <w:p w:rsidR="000C2B14" w:rsidRPr="00F8214F" w:rsidRDefault="000C2B14" w:rsidP="000060EC">
            <w:pPr>
              <w:rPr>
                <w:sz w:val="24"/>
                <w:szCs w:val="24"/>
              </w:rPr>
            </w:pPr>
            <w:r>
              <w:rPr>
                <w:sz w:val="24"/>
                <w:szCs w:val="24"/>
              </w:rPr>
              <w:t>«</w:t>
            </w:r>
          </w:p>
        </w:tc>
        <w:tc>
          <w:tcPr>
            <w:tcW w:w="474" w:type="dxa"/>
            <w:tcBorders>
              <w:bottom w:val="single" w:sz="4" w:space="0" w:color="auto"/>
            </w:tcBorders>
            <w:noWrap/>
          </w:tcPr>
          <w:p w:rsidR="000C2B14" w:rsidRPr="00F8214F" w:rsidRDefault="0020091B" w:rsidP="00A63FB0">
            <w:pPr>
              <w:jc w:val="center"/>
              <w:rPr>
                <w:sz w:val="24"/>
                <w:szCs w:val="24"/>
              </w:rPr>
            </w:pPr>
            <w:bookmarkStart w:id="0" w:name="dd"/>
            <w:bookmarkEnd w:id="0"/>
            <w:r>
              <w:rPr>
                <w:sz w:val="24"/>
                <w:szCs w:val="24"/>
              </w:rPr>
              <w:t>02</w:t>
            </w:r>
          </w:p>
        </w:tc>
        <w:tc>
          <w:tcPr>
            <w:tcW w:w="140" w:type="dxa"/>
            <w:noWrap/>
            <w:tcMar>
              <w:left w:w="0" w:type="dxa"/>
              <w:right w:w="0" w:type="dxa"/>
            </w:tcMar>
          </w:tcPr>
          <w:p w:rsidR="000C2B14" w:rsidRPr="00F8214F" w:rsidRDefault="000C2B14" w:rsidP="001938BD">
            <w:pPr>
              <w:rPr>
                <w:sz w:val="24"/>
                <w:szCs w:val="24"/>
              </w:rPr>
            </w:pPr>
            <w:r>
              <w:rPr>
                <w:sz w:val="24"/>
                <w:szCs w:val="24"/>
              </w:rPr>
              <w:t>»</w:t>
            </w:r>
          </w:p>
        </w:tc>
        <w:tc>
          <w:tcPr>
            <w:tcW w:w="1498" w:type="dxa"/>
            <w:tcBorders>
              <w:bottom w:val="single" w:sz="4" w:space="0" w:color="auto"/>
            </w:tcBorders>
            <w:noWrap/>
          </w:tcPr>
          <w:p w:rsidR="000C2B14" w:rsidRPr="00F8214F" w:rsidRDefault="0020091B" w:rsidP="00AB4194">
            <w:pPr>
              <w:jc w:val="center"/>
              <w:rPr>
                <w:sz w:val="24"/>
                <w:szCs w:val="24"/>
              </w:rPr>
            </w:pPr>
            <w:bookmarkStart w:id="1" w:name="mm"/>
            <w:bookmarkEnd w:id="1"/>
            <w:r>
              <w:rPr>
                <w:sz w:val="24"/>
                <w:szCs w:val="24"/>
              </w:rPr>
              <w:t>04</w:t>
            </w:r>
          </w:p>
        </w:tc>
        <w:tc>
          <w:tcPr>
            <w:tcW w:w="285" w:type="dxa"/>
            <w:noWrap/>
          </w:tcPr>
          <w:p w:rsidR="000C2B14" w:rsidRPr="00A63FB0" w:rsidRDefault="000C2B1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0C2B14" w:rsidRPr="00A3761A" w:rsidRDefault="0020091B" w:rsidP="00A3761A">
            <w:pPr>
              <w:rPr>
                <w:sz w:val="24"/>
                <w:szCs w:val="24"/>
              </w:rPr>
            </w:pPr>
            <w:bookmarkStart w:id="2" w:name="yy"/>
            <w:bookmarkEnd w:id="2"/>
            <w:r>
              <w:rPr>
                <w:sz w:val="24"/>
                <w:szCs w:val="24"/>
              </w:rPr>
              <w:t>18</w:t>
            </w:r>
          </w:p>
        </w:tc>
        <w:tc>
          <w:tcPr>
            <w:tcW w:w="518" w:type="dxa"/>
            <w:noWrap/>
          </w:tcPr>
          <w:p w:rsidR="000C2B14" w:rsidRPr="00F8214F" w:rsidRDefault="000C2B14" w:rsidP="000060EC">
            <w:pPr>
              <w:rPr>
                <w:sz w:val="24"/>
                <w:szCs w:val="24"/>
              </w:rPr>
            </w:pPr>
            <w:r w:rsidRPr="00F24536">
              <w:rPr>
                <w:sz w:val="24"/>
                <w:szCs w:val="24"/>
              </w:rPr>
              <w:t>г.</w:t>
            </w:r>
          </w:p>
        </w:tc>
        <w:tc>
          <w:tcPr>
            <w:tcW w:w="4624" w:type="dxa"/>
            <w:noWrap/>
          </w:tcPr>
          <w:p w:rsidR="000C2B14" w:rsidRPr="00F8214F" w:rsidRDefault="000C2B14" w:rsidP="000060EC">
            <w:pPr>
              <w:rPr>
                <w:sz w:val="24"/>
                <w:szCs w:val="24"/>
              </w:rPr>
            </w:pPr>
          </w:p>
        </w:tc>
        <w:tc>
          <w:tcPr>
            <w:tcW w:w="224" w:type="dxa"/>
            <w:noWrap/>
          </w:tcPr>
          <w:p w:rsidR="000C2B14" w:rsidRPr="00AB4194" w:rsidRDefault="000C2B14" w:rsidP="000060EC">
            <w:pPr>
              <w:rPr>
                <w:sz w:val="24"/>
                <w:szCs w:val="24"/>
              </w:rPr>
            </w:pPr>
            <w:r>
              <w:rPr>
                <w:sz w:val="24"/>
                <w:szCs w:val="24"/>
              </w:rPr>
              <w:t>№</w:t>
            </w:r>
          </w:p>
        </w:tc>
        <w:tc>
          <w:tcPr>
            <w:tcW w:w="1383" w:type="dxa"/>
            <w:tcBorders>
              <w:bottom w:val="single" w:sz="4" w:space="0" w:color="auto"/>
            </w:tcBorders>
            <w:noWrap/>
          </w:tcPr>
          <w:p w:rsidR="000C2B14" w:rsidRPr="00F8214F" w:rsidRDefault="0020091B" w:rsidP="00AB4194">
            <w:pPr>
              <w:jc w:val="center"/>
              <w:rPr>
                <w:sz w:val="24"/>
                <w:szCs w:val="24"/>
              </w:rPr>
            </w:pPr>
            <w:bookmarkStart w:id="3" w:name="NumDoc"/>
            <w:bookmarkStart w:id="4" w:name="_GoBack"/>
            <w:bookmarkEnd w:id="3"/>
            <w:bookmarkEnd w:id="4"/>
            <w:r>
              <w:rPr>
                <w:sz w:val="24"/>
                <w:szCs w:val="24"/>
              </w:rPr>
              <w:t>509</w:t>
            </w:r>
          </w:p>
        </w:tc>
      </w:tr>
    </w:tbl>
    <w:p w:rsidR="000C2B14" w:rsidRPr="000C4AB5" w:rsidRDefault="000C2B14" w:rsidP="00C725A6">
      <w:pPr>
        <w:rPr>
          <w:rFonts w:cs="Times New Roman"/>
          <w:szCs w:val="28"/>
          <w:lang w:val="en-US"/>
        </w:rPr>
      </w:pPr>
    </w:p>
    <w:p w:rsidR="000C2B14" w:rsidRPr="000C2B14" w:rsidRDefault="000C2B14" w:rsidP="000C2B14">
      <w:pPr>
        <w:keepNext/>
        <w:shd w:val="clear" w:color="auto" w:fill="FFFFFF"/>
        <w:jc w:val="both"/>
        <w:outlineLvl w:val="0"/>
        <w:rPr>
          <w:rFonts w:eastAsia="Times New Roman" w:cs="Times New Roman"/>
          <w:color w:val="000000"/>
          <w:szCs w:val="24"/>
          <w:lang w:eastAsia="ru-RU"/>
        </w:rPr>
      </w:pPr>
      <w:r w:rsidRPr="000C2B14">
        <w:rPr>
          <w:rFonts w:eastAsia="Times New Roman" w:cs="Times New Roman"/>
          <w:color w:val="000000"/>
          <w:szCs w:val="24"/>
          <w:lang w:eastAsia="ru-RU"/>
        </w:rPr>
        <w:t>О создании муниципального</w:t>
      </w:r>
    </w:p>
    <w:p w:rsidR="000C2B14" w:rsidRPr="000C2B14" w:rsidRDefault="000C2B14" w:rsidP="000C2B14">
      <w:pPr>
        <w:rPr>
          <w:rFonts w:eastAsia="Times New Roman" w:cs="Times New Roman"/>
          <w:szCs w:val="24"/>
          <w:lang w:eastAsia="ru-RU"/>
        </w:rPr>
      </w:pPr>
      <w:r w:rsidRPr="000C2B14">
        <w:rPr>
          <w:rFonts w:eastAsia="Times New Roman" w:cs="Times New Roman"/>
          <w:szCs w:val="24"/>
          <w:lang w:eastAsia="ru-RU"/>
        </w:rPr>
        <w:t>казенного учреждения «Ритуал»</w:t>
      </w:r>
    </w:p>
    <w:p w:rsidR="000C2B14" w:rsidRPr="000C2B14" w:rsidRDefault="000C2B14" w:rsidP="000C2B14">
      <w:pPr>
        <w:rPr>
          <w:rFonts w:eastAsia="Times New Roman" w:cs="Times New Roman"/>
          <w:szCs w:val="24"/>
          <w:lang w:eastAsia="ru-RU"/>
        </w:rPr>
      </w:pPr>
      <w:r w:rsidRPr="000C2B14">
        <w:rPr>
          <w:rFonts w:eastAsia="Times New Roman" w:cs="Times New Roman"/>
          <w:szCs w:val="24"/>
          <w:lang w:eastAsia="ru-RU"/>
        </w:rPr>
        <w:t>и об утверждении его устава</w:t>
      </w:r>
    </w:p>
    <w:p w:rsidR="000C2B14" w:rsidRPr="000C2B14" w:rsidRDefault="000C2B14" w:rsidP="000C2B14">
      <w:pPr>
        <w:rPr>
          <w:rFonts w:eastAsia="Times New Roman" w:cs="Times New Roman"/>
          <w:szCs w:val="24"/>
          <w:lang w:eastAsia="ru-RU"/>
        </w:rPr>
      </w:pPr>
    </w:p>
    <w:p w:rsidR="000C2B14" w:rsidRPr="000C2B14" w:rsidRDefault="000C2B14" w:rsidP="000C2B14">
      <w:pPr>
        <w:rPr>
          <w:rFonts w:eastAsia="Times New Roman" w:cs="Times New Roman"/>
          <w:szCs w:val="24"/>
          <w:lang w:eastAsia="ru-RU"/>
        </w:rPr>
      </w:pPr>
    </w:p>
    <w:p w:rsidR="000C2B14" w:rsidRPr="000C2B14" w:rsidRDefault="000C2B14" w:rsidP="000C2B14">
      <w:pPr>
        <w:keepNext/>
        <w:shd w:val="clear" w:color="auto" w:fill="FFFFFF"/>
        <w:ind w:firstLine="567"/>
        <w:jc w:val="both"/>
        <w:outlineLvl w:val="0"/>
        <w:rPr>
          <w:rFonts w:eastAsia="Times New Roman" w:cs="Times New Roman"/>
          <w:szCs w:val="24"/>
          <w:lang w:eastAsia="ru-RU"/>
        </w:rPr>
      </w:pPr>
      <w:r w:rsidRPr="000C2B14">
        <w:rPr>
          <w:rFonts w:eastAsia="Times New Roman" w:cs="Times New Roman"/>
          <w:szCs w:val="24"/>
          <w:lang w:eastAsia="ru-RU"/>
        </w:rPr>
        <w:t>В соответствии со ст.52 Гражданского кодекса Российской Федерации,                Федеральным законом от 12.01.1996 № 7-ФЗ «О некоммерческих организациях», Уставом муниципального образования городской округ город Сургут, распоряжениями Администрации города от 02.12.2010 № 3671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от 30.12.2005 № 3686 «Об утверждении Регламента Администрации города», от 10.01.2017 № 01 «О передаче некоторых полно-               мочий высшим должностным лицам Администрации города»:</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1. Создать муниципальное казенное учреждение «Ритуал».</w:t>
      </w:r>
    </w:p>
    <w:p w:rsidR="000C2B14" w:rsidRPr="000C2B14" w:rsidRDefault="000C2B14" w:rsidP="000C2B14">
      <w:pPr>
        <w:tabs>
          <w:tab w:val="left" w:pos="567"/>
        </w:tabs>
        <w:ind w:firstLine="567"/>
        <w:jc w:val="both"/>
        <w:rPr>
          <w:rFonts w:eastAsia="Times New Roman" w:cs="Times New Roman"/>
          <w:szCs w:val="28"/>
          <w:lang w:eastAsia="ru-RU"/>
        </w:rPr>
      </w:pPr>
      <w:r w:rsidRPr="000C2B14">
        <w:rPr>
          <w:rFonts w:eastAsia="Times New Roman" w:cs="Times New Roman"/>
          <w:szCs w:val="28"/>
          <w:lang w:eastAsia="ru-RU"/>
        </w:rPr>
        <w:t>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ритуальных услуг и содер-  жанию мест захоронения.</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2. Утвердить перечень мероприятий по созданию муниципального                              казенного учреждения «Ритуал» согласно приложению 1.</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3. Наделить департамент городского хозяйства полномочиями куратора              муниципального казенного учреждения и ответственным структурным                             подразделением за проведение мероприятий по созданию муниципального                  казенного учреждения «Ритуал».</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4. Утвердить устав муниципального казенного учреждения «Ритуал»                         (прилагается).</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5. Назначить директором муниципального казенного учреждения «Ритуал» Полехину Елену Николаевну.</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6. Утвердить перечень имущества, подлежащего закреплению на праве                   оперативного управления за муниципальным казенным учреждением «Ритуал», согласно приложению 2.</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lastRenderedPageBreak/>
        <w:t>7. Определить предельную штатную численность работников муниципального казенного учреждения «Ритуал» в количестве 31-й штатной единицы.</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8. Комитету по управлению имуществом закрепить на праве оперативного управления за муниципальным казенным учреждением «Ритуал» муници-                      пальное имущество согласно приложению 2 в установленном законодательством</w:t>
      </w:r>
      <w:r w:rsidR="00E33ED7">
        <w:rPr>
          <w:rFonts w:eastAsia="Times New Roman" w:cs="Times New Roman"/>
          <w:szCs w:val="24"/>
          <w:lang w:eastAsia="ru-RU"/>
        </w:rPr>
        <w:t xml:space="preserve"> порядке</w:t>
      </w:r>
      <w:r w:rsidRPr="000C2B14">
        <w:rPr>
          <w:rFonts w:eastAsia="Times New Roman" w:cs="Times New Roman"/>
          <w:szCs w:val="24"/>
          <w:lang w:eastAsia="ru-RU"/>
        </w:rPr>
        <w:t>.</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9. Администрации города (департамент городского хозяйства) обеспечить расходы на содержание учреждения в пределах бюджетных ассигнований                   на 2018 год и плановый период 2019 – 2020 годов.</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10. Муниципальному казенному учреждению «Ритуал»:</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 зарегистрировать устав учреждения в Инспекции Федеральной налоговой службы по городу Сургуту Ханты</w:t>
      </w:r>
      <w:r w:rsidR="00883413">
        <w:rPr>
          <w:rFonts w:eastAsia="Times New Roman" w:cs="Times New Roman"/>
          <w:szCs w:val="24"/>
          <w:lang w:eastAsia="ru-RU"/>
        </w:rPr>
        <w:t>-</w:t>
      </w:r>
      <w:r w:rsidRPr="000C2B14">
        <w:rPr>
          <w:rFonts w:eastAsia="Times New Roman" w:cs="Times New Roman"/>
          <w:szCs w:val="24"/>
          <w:lang w:eastAsia="ru-RU"/>
        </w:rPr>
        <w:t>Мансийского автономного округа – Югры                   в установленном порядке;</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 представить копии зарегистрированного устава учреждения в комитет                по управлению имуществом и департамент городского хозяйства.</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11.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w:t>
      </w:r>
    </w:p>
    <w:p w:rsidR="000C2B14" w:rsidRPr="000C2B14" w:rsidRDefault="000C2B14" w:rsidP="000C2B14">
      <w:pPr>
        <w:ind w:firstLine="567"/>
        <w:jc w:val="both"/>
        <w:rPr>
          <w:rFonts w:eastAsia="Times New Roman" w:cs="Times New Roman"/>
          <w:szCs w:val="24"/>
          <w:lang w:eastAsia="ru-RU"/>
        </w:rPr>
      </w:pPr>
      <w:r w:rsidRPr="000C2B14">
        <w:rPr>
          <w:rFonts w:eastAsia="Times New Roman" w:cs="Times New Roman"/>
          <w:szCs w:val="24"/>
          <w:lang w:eastAsia="ru-RU"/>
        </w:rPr>
        <w:t xml:space="preserve">12. Контроль за выполнением распоряжения оставляю за собой. </w:t>
      </w:r>
    </w:p>
    <w:p w:rsidR="000C2B14" w:rsidRPr="000C2B14" w:rsidRDefault="000C2B14" w:rsidP="000C2B14">
      <w:pPr>
        <w:jc w:val="both"/>
        <w:rPr>
          <w:rFonts w:eastAsia="Times New Roman" w:cs="Times New Roman"/>
          <w:szCs w:val="24"/>
          <w:lang w:eastAsia="ru-RU"/>
        </w:rPr>
      </w:pPr>
    </w:p>
    <w:p w:rsidR="000C2B14" w:rsidRPr="000C2B14" w:rsidRDefault="000C2B14" w:rsidP="000C2B14">
      <w:pPr>
        <w:jc w:val="both"/>
        <w:rPr>
          <w:rFonts w:eastAsia="Times New Roman" w:cs="Times New Roman"/>
          <w:szCs w:val="24"/>
          <w:lang w:eastAsia="ru-RU"/>
        </w:rPr>
      </w:pPr>
    </w:p>
    <w:p w:rsidR="000C2B14" w:rsidRPr="000C2B14" w:rsidRDefault="000C2B14" w:rsidP="000C2B14">
      <w:pPr>
        <w:jc w:val="both"/>
        <w:rPr>
          <w:rFonts w:eastAsia="Times New Roman" w:cs="Times New Roman"/>
          <w:szCs w:val="24"/>
          <w:lang w:eastAsia="ru-RU"/>
        </w:rPr>
      </w:pPr>
    </w:p>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Заместитель Главы города                                                                    Н.Н. Кривцов</w:t>
      </w: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p>
    <w:p w:rsidR="000C2B14" w:rsidRPr="000C2B14" w:rsidRDefault="000C2B14" w:rsidP="000C2B14">
      <w:pPr>
        <w:tabs>
          <w:tab w:val="left" w:pos="7392"/>
        </w:tabs>
        <w:ind w:firstLine="5670"/>
        <w:rPr>
          <w:rFonts w:eastAsia="Times New Roman" w:cs="Times New Roman"/>
          <w:color w:val="000000"/>
          <w:szCs w:val="24"/>
          <w:lang w:eastAsia="ru-RU"/>
        </w:rPr>
      </w:pPr>
      <w:r w:rsidRPr="000C2B14">
        <w:rPr>
          <w:rFonts w:eastAsia="Times New Roman" w:cs="Times New Roman"/>
          <w:color w:val="000000"/>
          <w:szCs w:val="24"/>
          <w:lang w:eastAsia="ru-RU"/>
        </w:rPr>
        <w:lastRenderedPageBreak/>
        <w:t>Приложение 1</w:t>
      </w:r>
    </w:p>
    <w:p w:rsidR="000C2B14" w:rsidRPr="000C2B14" w:rsidRDefault="000C2B14" w:rsidP="000C2B14">
      <w:pPr>
        <w:ind w:firstLine="5670"/>
        <w:rPr>
          <w:rFonts w:eastAsia="Times New Roman" w:cs="Times New Roman"/>
          <w:color w:val="000000"/>
          <w:szCs w:val="24"/>
          <w:lang w:eastAsia="ru-RU"/>
        </w:rPr>
      </w:pPr>
      <w:r w:rsidRPr="000C2B14">
        <w:rPr>
          <w:rFonts w:eastAsia="Times New Roman" w:cs="Times New Roman"/>
          <w:color w:val="000000"/>
          <w:szCs w:val="24"/>
          <w:lang w:eastAsia="ru-RU"/>
        </w:rPr>
        <w:t xml:space="preserve">к распоряжению </w:t>
      </w:r>
    </w:p>
    <w:p w:rsidR="000C2B14" w:rsidRPr="000C2B14" w:rsidRDefault="000C2B14" w:rsidP="000C2B14">
      <w:pPr>
        <w:ind w:firstLine="5670"/>
        <w:rPr>
          <w:rFonts w:eastAsia="Times New Roman" w:cs="Times New Roman"/>
          <w:color w:val="000000"/>
          <w:szCs w:val="24"/>
          <w:lang w:eastAsia="ru-RU"/>
        </w:rPr>
      </w:pPr>
      <w:r w:rsidRPr="000C2B14">
        <w:rPr>
          <w:rFonts w:eastAsia="Times New Roman" w:cs="Times New Roman"/>
          <w:color w:val="000000"/>
          <w:szCs w:val="24"/>
          <w:lang w:eastAsia="ru-RU"/>
        </w:rPr>
        <w:t>Администрации города</w:t>
      </w:r>
    </w:p>
    <w:p w:rsidR="000C2B14" w:rsidRPr="000C2B14" w:rsidRDefault="000C2B14" w:rsidP="000C2B14">
      <w:pPr>
        <w:ind w:firstLine="5670"/>
        <w:rPr>
          <w:rFonts w:eastAsia="Times New Roman" w:cs="Times New Roman"/>
          <w:color w:val="000000"/>
          <w:szCs w:val="24"/>
          <w:lang w:eastAsia="ru-RU"/>
        </w:rPr>
      </w:pPr>
      <w:r w:rsidRPr="000C2B14">
        <w:rPr>
          <w:rFonts w:eastAsia="Times New Roman" w:cs="Times New Roman"/>
          <w:color w:val="000000"/>
          <w:szCs w:val="24"/>
          <w:lang w:eastAsia="ru-RU"/>
        </w:rPr>
        <w:t>от ____________ № ________</w:t>
      </w: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jc w:val="center"/>
        <w:rPr>
          <w:rFonts w:eastAsia="Times New Roman" w:cs="Times New Roman"/>
          <w:szCs w:val="24"/>
          <w:lang w:eastAsia="ru-RU"/>
        </w:rPr>
      </w:pPr>
      <w:r w:rsidRPr="000C2B14">
        <w:rPr>
          <w:rFonts w:eastAsia="Times New Roman" w:cs="Times New Roman"/>
          <w:szCs w:val="24"/>
          <w:lang w:eastAsia="ru-RU"/>
        </w:rPr>
        <w:t xml:space="preserve">Перечень </w:t>
      </w:r>
    </w:p>
    <w:p w:rsidR="000C2B14" w:rsidRPr="000C2B14" w:rsidRDefault="000C2B14" w:rsidP="000C2B14">
      <w:pPr>
        <w:jc w:val="center"/>
        <w:rPr>
          <w:rFonts w:eastAsia="Times New Roman" w:cs="Times New Roman"/>
          <w:szCs w:val="24"/>
          <w:lang w:eastAsia="ru-RU"/>
        </w:rPr>
      </w:pPr>
      <w:r w:rsidRPr="000C2B14">
        <w:rPr>
          <w:rFonts w:eastAsia="Times New Roman" w:cs="Times New Roman"/>
          <w:szCs w:val="24"/>
          <w:lang w:eastAsia="ru-RU"/>
        </w:rPr>
        <w:t xml:space="preserve">мероприятий по созданию муниципального </w:t>
      </w:r>
    </w:p>
    <w:p w:rsidR="000C2B14" w:rsidRPr="000C2B14" w:rsidRDefault="000C2B14" w:rsidP="000C2B14">
      <w:pPr>
        <w:jc w:val="center"/>
        <w:rPr>
          <w:rFonts w:eastAsia="Times New Roman" w:cs="Times New Roman"/>
          <w:szCs w:val="24"/>
          <w:lang w:eastAsia="ru-RU"/>
        </w:rPr>
      </w:pPr>
      <w:r w:rsidRPr="000C2B14">
        <w:rPr>
          <w:rFonts w:eastAsia="Times New Roman" w:cs="Times New Roman"/>
          <w:szCs w:val="24"/>
          <w:lang w:eastAsia="ru-RU"/>
        </w:rPr>
        <w:t>казенного учреждения «Ритуал»</w:t>
      </w:r>
    </w:p>
    <w:p w:rsidR="000C2B14" w:rsidRPr="000C2B14" w:rsidRDefault="000C2B14" w:rsidP="000C2B14">
      <w:pPr>
        <w:jc w:val="center"/>
        <w:rPr>
          <w:rFonts w:eastAsia="Times New Roman" w:cs="Times New Roman"/>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260"/>
        <w:gridCol w:w="1985"/>
      </w:tblGrid>
      <w:tr w:rsidR="000C2B14" w:rsidRPr="000C2B14" w:rsidTr="00020DA6">
        <w:tc>
          <w:tcPr>
            <w:tcW w:w="4253" w:type="dxa"/>
            <w:shd w:val="clear" w:color="auto" w:fill="auto"/>
          </w:tcPr>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color w:val="000000"/>
                <w:szCs w:val="24"/>
                <w:lang w:eastAsia="ru-RU"/>
              </w:rPr>
              <w:t>Наименование мероприятия</w:t>
            </w:r>
          </w:p>
        </w:tc>
        <w:tc>
          <w:tcPr>
            <w:tcW w:w="3260" w:type="dxa"/>
            <w:shd w:val="clear" w:color="auto" w:fill="auto"/>
          </w:tcPr>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color w:val="000000"/>
                <w:szCs w:val="24"/>
                <w:lang w:eastAsia="ru-RU"/>
              </w:rPr>
              <w:t>Срок</w:t>
            </w:r>
          </w:p>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color w:val="000000"/>
                <w:szCs w:val="24"/>
                <w:lang w:eastAsia="ru-RU"/>
              </w:rPr>
              <w:t>выполнения</w:t>
            </w:r>
          </w:p>
        </w:tc>
        <w:tc>
          <w:tcPr>
            <w:tcW w:w="1985" w:type="dxa"/>
            <w:shd w:val="clear" w:color="auto" w:fill="auto"/>
          </w:tcPr>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color w:val="000000"/>
                <w:szCs w:val="24"/>
                <w:lang w:eastAsia="ru-RU"/>
              </w:rPr>
              <w:t>Ответ-</w:t>
            </w:r>
          </w:p>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color w:val="000000"/>
                <w:szCs w:val="24"/>
                <w:lang w:eastAsia="ru-RU"/>
              </w:rPr>
              <w:t xml:space="preserve">ственный </w:t>
            </w:r>
          </w:p>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color w:val="000000"/>
                <w:szCs w:val="24"/>
                <w:lang w:eastAsia="ru-RU"/>
              </w:rPr>
              <w:t>исполнитель</w:t>
            </w:r>
          </w:p>
        </w:tc>
      </w:tr>
      <w:tr w:rsidR="000C2B14" w:rsidRPr="000C2B14" w:rsidTr="00020DA6">
        <w:tc>
          <w:tcPr>
            <w:tcW w:w="4253" w:type="dxa"/>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1. Подготовить и представить</w:t>
            </w:r>
          </w:p>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в Инспекцию Федеральной налоговой с</w:t>
            </w:r>
            <w:r w:rsidR="004B4BAE">
              <w:rPr>
                <w:rFonts w:eastAsia="Times New Roman" w:cs="Times New Roman"/>
                <w:szCs w:val="28"/>
                <w:lang w:eastAsia="ru-RU"/>
              </w:rPr>
              <w:t>лужбы по городу Сургуту Ханты-</w:t>
            </w:r>
            <w:r w:rsidRPr="000C2B14">
              <w:rPr>
                <w:rFonts w:eastAsia="Times New Roman" w:cs="Times New Roman"/>
                <w:szCs w:val="28"/>
                <w:lang w:eastAsia="ru-RU"/>
              </w:rPr>
              <w:t>Мансийского автономного округа – Югры (далее – ИФНС) документы, необхо-                димые для государственной                       регистрации учреждения</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в течение 10-ти рабочих дней со дня издания настоящего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распоряжения</w:t>
            </w:r>
          </w:p>
          <w:p w:rsidR="000C2B14" w:rsidRPr="000C2B14" w:rsidRDefault="000C2B14" w:rsidP="000C2B14">
            <w:pPr>
              <w:rPr>
                <w:rFonts w:eastAsia="Times New Roman" w:cs="Times New Roman"/>
                <w:color w:val="000000"/>
                <w:szCs w:val="28"/>
                <w:lang w:eastAsia="ru-RU"/>
              </w:rPr>
            </w:pP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 xml:space="preserve">2. Письменно уведомить                             куратора учреждения </w:t>
            </w:r>
          </w:p>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о регистрации в ИФНС</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трех рабочих дней с момента государственной регистрации учреждения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4B4BAE">
            <w:pPr>
              <w:autoSpaceDE w:val="0"/>
              <w:autoSpaceDN w:val="0"/>
              <w:adjustRightInd w:val="0"/>
              <w:rPr>
                <w:rFonts w:eastAsia="Times New Roman" w:cs="Times New Roman"/>
                <w:szCs w:val="28"/>
                <w:lang w:eastAsia="ru-RU"/>
              </w:rPr>
            </w:pPr>
            <w:r w:rsidRPr="000C2B14">
              <w:rPr>
                <w:rFonts w:eastAsia="Times New Roman" w:cs="Times New Roman"/>
                <w:szCs w:val="28"/>
                <w:lang w:eastAsia="ru-RU"/>
              </w:rPr>
              <w:t xml:space="preserve">3. Представить в налоговый                  орган сообщение об участии                   в российских и иностранных                организациях по установленной форме в соответствии                          </w:t>
            </w:r>
            <w:r w:rsidR="004B4BAE">
              <w:rPr>
                <w:rFonts w:eastAsia="Times New Roman" w:cs="Times New Roman"/>
                <w:szCs w:val="28"/>
                <w:lang w:eastAsia="ru-RU"/>
              </w:rPr>
              <w:t xml:space="preserve">         с подпунктом 2 пункта </w:t>
            </w:r>
            <w:r w:rsidRPr="000C2B14">
              <w:rPr>
                <w:rFonts w:eastAsia="Times New Roman" w:cs="Times New Roman"/>
                <w:szCs w:val="28"/>
                <w:lang w:eastAsia="ru-RU"/>
              </w:rPr>
              <w:t xml:space="preserve">2 </w:t>
            </w:r>
            <w:r w:rsidR="004B4BAE">
              <w:rPr>
                <w:rFonts w:eastAsia="Times New Roman" w:cs="Times New Roman"/>
                <w:szCs w:val="28"/>
                <w:lang w:eastAsia="ru-RU"/>
              </w:rPr>
              <w:t xml:space="preserve">                         </w:t>
            </w:r>
            <w:r w:rsidRPr="000C2B14">
              <w:rPr>
                <w:rFonts w:eastAsia="Times New Roman" w:cs="Times New Roman"/>
                <w:szCs w:val="28"/>
                <w:lang w:eastAsia="ru-RU"/>
              </w:rPr>
              <w:t>статьи 23 Налогового кодекса Российской Федерации</w:t>
            </w:r>
          </w:p>
        </w:tc>
        <w:tc>
          <w:tcPr>
            <w:tcW w:w="3260" w:type="dxa"/>
            <w:shd w:val="clear" w:color="auto" w:fill="auto"/>
          </w:tcPr>
          <w:p w:rsidR="000C2B14" w:rsidRPr="000C2B14" w:rsidRDefault="000C2B14" w:rsidP="000C2B14">
            <w:pPr>
              <w:autoSpaceDE w:val="0"/>
              <w:autoSpaceDN w:val="0"/>
              <w:adjustRightInd w:val="0"/>
              <w:rPr>
                <w:rFonts w:eastAsia="Times New Roman" w:cs="Times New Roman"/>
                <w:szCs w:val="28"/>
                <w:lang w:eastAsia="ru-RU"/>
              </w:rPr>
            </w:pPr>
            <w:r w:rsidRPr="000C2B14">
              <w:rPr>
                <w:rFonts w:eastAsia="Times New Roman" w:cs="Times New Roman"/>
                <w:szCs w:val="28"/>
                <w:lang w:eastAsia="ru-RU"/>
              </w:rPr>
              <w:t>в срок не позднее                          30-ти дней со дня начала такого участия</w:t>
            </w:r>
          </w:p>
          <w:p w:rsidR="000C2B14" w:rsidRPr="000C2B14" w:rsidRDefault="000C2B14" w:rsidP="000C2B14">
            <w:pPr>
              <w:autoSpaceDE w:val="0"/>
              <w:autoSpaceDN w:val="0"/>
              <w:adjustRightInd w:val="0"/>
              <w:ind w:firstLine="720"/>
              <w:rPr>
                <w:rFonts w:eastAsia="Times New Roman" w:cs="Times New Roman"/>
                <w:szCs w:val="28"/>
                <w:lang w:eastAsia="ru-RU"/>
              </w:rPr>
            </w:pPr>
          </w:p>
          <w:p w:rsidR="000C2B14" w:rsidRPr="000C2B14" w:rsidRDefault="000C2B14" w:rsidP="000C2B14">
            <w:pPr>
              <w:autoSpaceDE w:val="0"/>
              <w:autoSpaceDN w:val="0"/>
              <w:adjustRightInd w:val="0"/>
              <w:rPr>
                <w:rFonts w:eastAsia="Times New Roman" w:cs="Times New Roman"/>
                <w:color w:val="000000"/>
                <w:szCs w:val="28"/>
                <w:lang w:eastAsia="ru-RU"/>
              </w:rPr>
            </w:pP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Богач Р.А.</w:t>
            </w:r>
          </w:p>
        </w:tc>
      </w:tr>
      <w:tr w:rsidR="000C2B14" w:rsidRPr="000C2B14" w:rsidTr="00020DA6">
        <w:tc>
          <w:tcPr>
            <w:tcW w:w="4253" w:type="dxa"/>
            <w:tcBorders>
              <w:bottom w:val="single" w:sz="4" w:space="0" w:color="auto"/>
            </w:tcBorders>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4. Изготовить печати и штампы учреждения</w:t>
            </w:r>
          </w:p>
        </w:tc>
        <w:tc>
          <w:tcPr>
            <w:tcW w:w="3260" w:type="dxa"/>
            <w:tcBorders>
              <w:bottom w:val="single" w:sz="4" w:space="0" w:color="auto"/>
            </w:tcBorders>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20-ти рабочих дней с момента государственной регистрации учреждения</w:t>
            </w:r>
          </w:p>
        </w:tc>
        <w:tc>
          <w:tcPr>
            <w:tcW w:w="1985" w:type="dxa"/>
            <w:tcBorders>
              <w:bottom w:val="single" w:sz="4" w:space="0" w:color="auto"/>
            </w:tcBorders>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tcBorders>
              <w:top w:val="single" w:sz="4" w:space="0" w:color="auto"/>
              <w:left w:val="single" w:sz="4" w:space="0" w:color="auto"/>
              <w:bottom w:val="single" w:sz="4" w:space="0" w:color="auto"/>
            </w:tcBorders>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 xml:space="preserve">5. Направить в Федеральное                    казначейство по Ханты-Мансийскому автономному округу – Югре сведения для внесения                     изменений в перечень государственных и муниципальных учреждений </w:t>
            </w:r>
          </w:p>
        </w:tc>
        <w:tc>
          <w:tcPr>
            <w:tcW w:w="3260" w:type="dxa"/>
            <w:tcBorders>
              <w:top w:val="single" w:sz="4" w:space="0" w:color="auto"/>
              <w:bottom w:val="single" w:sz="4" w:space="0" w:color="auto"/>
            </w:tcBorders>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10-ти рабочих дней с момента государственной регистрации учреждения</w:t>
            </w:r>
          </w:p>
        </w:tc>
        <w:tc>
          <w:tcPr>
            <w:tcW w:w="1985" w:type="dxa"/>
            <w:tcBorders>
              <w:top w:val="single" w:sz="4" w:space="0" w:color="auto"/>
              <w:bottom w:val="single" w:sz="4" w:space="0" w:color="auto"/>
              <w:right w:val="single" w:sz="4" w:space="0" w:color="auto"/>
            </w:tcBorders>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rPr>
          <w:trHeight w:val="3682"/>
        </w:trPr>
        <w:tc>
          <w:tcPr>
            <w:tcW w:w="4253" w:type="dxa"/>
            <w:tcBorders>
              <w:top w:val="single" w:sz="4" w:space="0" w:color="auto"/>
            </w:tcBorders>
            <w:shd w:val="clear" w:color="auto" w:fill="auto"/>
          </w:tcPr>
          <w:p w:rsidR="000C2B14" w:rsidRPr="000C2B14" w:rsidRDefault="000C2B14" w:rsidP="000C2B14">
            <w:pPr>
              <w:widowControl w:val="0"/>
              <w:autoSpaceDE w:val="0"/>
              <w:autoSpaceDN w:val="0"/>
              <w:adjustRightInd w:val="0"/>
              <w:rPr>
                <w:rFonts w:eastAsia="Times New Roman" w:cs="Times New Roman"/>
                <w:color w:val="000000"/>
                <w:szCs w:val="28"/>
                <w:lang w:eastAsia="ru-RU"/>
              </w:rPr>
            </w:pPr>
            <w:r w:rsidRPr="000C2B14">
              <w:rPr>
                <w:rFonts w:eastAsia="Times New Roman" w:cs="Times New Roman"/>
                <w:szCs w:val="28"/>
                <w:lang w:eastAsia="ru-RU"/>
              </w:rPr>
              <w:lastRenderedPageBreak/>
              <w:t>6. Подготовить и подать                  заявление о создании ключа электронной подписи и квалифицированного сертификата ключа проверки электронной подписи      в Федеральное казначейство Удостоверяющий центр                    Федерального казначейства                по Ханты-Мансийскому                           автономному округу – Югре,            регистрация пользователя</w:t>
            </w:r>
          </w:p>
        </w:tc>
        <w:tc>
          <w:tcPr>
            <w:tcW w:w="3260" w:type="dxa"/>
            <w:tcBorders>
              <w:top w:val="single" w:sz="4" w:space="0" w:color="auto"/>
            </w:tcBorders>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10-ти рабочих дней с момента государственной регистрации учреждения</w:t>
            </w:r>
          </w:p>
        </w:tc>
        <w:tc>
          <w:tcPr>
            <w:tcW w:w="1985" w:type="dxa"/>
            <w:tcBorders>
              <w:top w:val="single" w:sz="4" w:space="0" w:color="auto"/>
            </w:tcBorders>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 xml:space="preserve">7. Осуществить регистрацию учреждения на официальных сайтах в сети «Интернет»: </w:t>
            </w:r>
            <w:r w:rsidRPr="000C2B14">
              <w:rPr>
                <w:rFonts w:eastAsia="Times New Roman" w:cs="Times New Roman"/>
                <w:szCs w:val="28"/>
                <w:lang w:val="en-US" w:eastAsia="ru-RU"/>
              </w:rPr>
              <w:t>www</w:t>
            </w:r>
            <w:r w:rsidRPr="000C2B14">
              <w:rPr>
                <w:rFonts w:eastAsia="Times New Roman" w:cs="Times New Roman"/>
                <w:szCs w:val="28"/>
                <w:lang w:eastAsia="ru-RU"/>
              </w:rPr>
              <w:t>.</w:t>
            </w:r>
            <w:r w:rsidRPr="000C2B14">
              <w:rPr>
                <w:rFonts w:eastAsia="Times New Roman" w:cs="Times New Roman"/>
                <w:szCs w:val="28"/>
                <w:lang w:val="en-US" w:eastAsia="ru-RU"/>
              </w:rPr>
              <w:t>zakupki</w:t>
            </w:r>
            <w:r w:rsidRPr="000C2B14">
              <w:rPr>
                <w:rFonts w:eastAsia="Times New Roman" w:cs="Times New Roman"/>
                <w:szCs w:val="28"/>
                <w:lang w:eastAsia="ru-RU"/>
              </w:rPr>
              <w:t>.</w:t>
            </w:r>
            <w:r w:rsidRPr="000C2B14">
              <w:rPr>
                <w:rFonts w:eastAsia="Times New Roman" w:cs="Times New Roman"/>
                <w:szCs w:val="28"/>
                <w:lang w:val="en-US" w:eastAsia="ru-RU"/>
              </w:rPr>
              <w:t>gov</w:t>
            </w:r>
            <w:r w:rsidRPr="000C2B14">
              <w:rPr>
                <w:rFonts w:eastAsia="Times New Roman" w:cs="Times New Roman"/>
                <w:szCs w:val="28"/>
                <w:lang w:eastAsia="ru-RU"/>
              </w:rPr>
              <w:t>.</w:t>
            </w:r>
            <w:r w:rsidRPr="000C2B14">
              <w:rPr>
                <w:rFonts w:eastAsia="Times New Roman" w:cs="Times New Roman"/>
                <w:szCs w:val="28"/>
                <w:lang w:val="en-US" w:eastAsia="ru-RU"/>
              </w:rPr>
              <w:t>ru</w:t>
            </w:r>
            <w:r w:rsidRPr="000C2B14">
              <w:rPr>
                <w:rFonts w:eastAsia="Times New Roman" w:cs="Times New Roman"/>
                <w:szCs w:val="28"/>
                <w:lang w:eastAsia="ru-RU"/>
              </w:rPr>
              <w:t xml:space="preserve">, </w:t>
            </w:r>
            <w:r w:rsidRPr="000C2B14">
              <w:rPr>
                <w:rFonts w:eastAsia="Times New Roman" w:cs="Times New Roman"/>
                <w:szCs w:val="28"/>
                <w:lang w:val="en-US" w:eastAsia="ru-RU"/>
              </w:rPr>
              <w:t>www</w:t>
            </w:r>
            <w:r w:rsidRPr="000C2B14">
              <w:rPr>
                <w:rFonts w:eastAsia="Times New Roman" w:cs="Times New Roman"/>
                <w:szCs w:val="28"/>
                <w:lang w:eastAsia="ru-RU"/>
              </w:rPr>
              <w:t>.</w:t>
            </w:r>
            <w:r w:rsidRPr="000C2B14">
              <w:rPr>
                <w:rFonts w:eastAsia="Times New Roman" w:cs="Times New Roman"/>
                <w:szCs w:val="28"/>
                <w:lang w:val="en-US" w:eastAsia="ru-RU"/>
              </w:rPr>
              <w:t>bus</w:t>
            </w:r>
            <w:r w:rsidRPr="000C2B14">
              <w:rPr>
                <w:rFonts w:eastAsia="Times New Roman" w:cs="Times New Roman"/>
                <w:szCs w:val="28"/>
                <w:lang w:eastAsia="ru-RU"/>
              </w:rPr>
              <w:t>.</w:t>
            </w:r>
            <w:r w:rsidRPr="000C2B14">
              <w:rPr>
                <w:rFonts w:eastAsia="Times New Roman" w:cs="Times New Roman"/>
                <w:szCs w:val="28"/>
                <w:lang w:val="en-US" w:eastAsia="ru-RU"/>
              </w:rPr>
              <w:t>gov</w:t>
            </w:r>
            <w:r w:rsidRPr="000C2B14">
              <w:rPr>
                <w:rFonts w:eastAsia="Times New Roman" w:cs="Times New Roman"/>
                <w:szCs w:val="28"/>
                <w:lang w:eastAsia="ru-RU"/>
              </w:rPr>
              <w:t>.</w:t>
            </w:r>
            <w:r w:rsidRPr="000C2B14">
              <w:rPr>
                <w:rFonts w:eastAsia="Times New Roman" w:cs="Times New Roman"/>
                <w:szCs w:val="28"/>
                <w:lang w:val="en-US" w:eastAsia="ru-RU"/>
              </w:rPr>
              <w:t>ru</w:t>
            </w:r>
            <w:r w:rsidRPr="000C2B14">
              <w:rPr>
                <w:rFonts w:eastAsia="Times New Roman" w:cs="Times New Roman"/>
                <w:szCs w:val="28"/>
                <w:lang w:eastAsia="ru-RU"/>
              </w:rPr>
              <w:t xml:space="preserve">  </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10-ти рабочих дней с момента государственной регистрации учреждения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8. Обеспечить создание официального сайта учреждения</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в течение 10-и рабочих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дней с момента государственной регистрации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учреждения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4B4BAE">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t xml:space="preserve">9. Представить в департамент финансов документы </w:t>
            </w:r>
            <w:r w:rsidR="004B4BAE">
              <w:rPr>
                <w:rFonts w:eastAsia="Times New Roman" w:cs="Times New Roman"/>
                <w:szCs w:val="28"/>
                <w:lang w:eastAsia="ru-RU"/>
              </w:rPr>
              <w:t xml:space="preserve">                            </w:t>
            </w:r>
            <w:r w:rsidRPr="000C2B14">
              <w:rPr>
                <w:rFonts w:eastAsia="Times New Roman" w:cs="Times New Roman"/>
                <w:szCs w:val="28"/>
                <w:lang w:eastAsia="ru-RU"/>
              </w:rPr>
              <w:t>для открытия лицевых счетов</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10-и дней                     с момента государ-               ственной регистрации учреждения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0C2B14">
            <w:pPr>
              <w:rPr>
                <w:rFonts w:eastAsia="Times New Roman" w:cs="Times New Roman"/>
                <w:i/>
                <w:color w:val="000000"/>
                <w:szCs w:val="28"/>
                <w:lang w:eastAsia="ru-RU"/>
              </w:rPr>
            </w:pPr>
            <w:r w:rsidRPr="000C2B14">
              <w:rPr>
                <w:rFonts w:eastAsia="Times New Roman" w:cs="Times New Roman"/>
                <w:szCs w:val="28"/>
                <w:lang w:eastAsia="ru-RU"/>
              </w:rPr>
              <w:t>10. Утвердить штатное                           расписание учреждения</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в течение 30-и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календарных дней со дня издания настоящего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распоряжения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0C2B14">
            <w:pPr>
              <w:rPr>
                <w:rFonts w:eastAsia="Times New Roman" w:cs="Times New Roman"/>
                <w:szCs w:val="28"/>
                <w:lang w:eastAsia="ru-RU"/>
              </w:rPr>
            </w:pPr>
            <w:r w:rsidRPr="000C2B14">
              <w:rPr>
                <w:rFonts w:eastAsia="Times New Roman" w:cs="Times New Roman"/>
                <w:szCs w:val="28"/>
                <w:lang w:eastAsia="ru-RU"/>
              </w:rPr>
              <w:t>11. Утвердить положение                         об оплате труда работников учреждения</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в течение 30-и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календарных дней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со дня издания настоящего распоряжения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r w:rsidR="000C2B14" w:rsidRPr="000C2B14" w:rsidTr="00020DA6">
        <w:tc>
          <w:tcPr>
            <w:tcW w:w="4253" w:type="dxa"/>
            <w:shd w:val="clear" w:color="auto" w:fill="auto"/>
          </w:tcPr>
          <w:p w:rsidR="000C2B14" w:rsidRPr="000C2B14" w:rsidRDefault="000C2B14" w:rsidP="000C2B14">
            <w:pPr>
              <w:keepNext/>
              <w:shd w:val="clear" w:color="auto" w:fill="FFFFFF"/>
              <w:outlineLvl w:val="0"/>
              <w:rPr>
                <w:rFonts w:eastAsia="Times New Roman" w:cs="Times New Roman"/>
                <w:szCs w:val="28"/>
                <w:u w:val="single"/>
                <w:lang w:eastAsia="ru-RU"/>
              </w:rPr>
            </w:pPr>
            <w:r w:rsidRPr="000C2B14">
              <w:rPr>
                <w:rFonts w:eastAsia="Times New Roman" w:cs="Times New Roman"/>
                <w:szCs w:val="28"/>
                <w:lang w:eastAsia="ru-RU"/>
              </w:rPr>
              <w:t xml:space="preserve">12. Подготовить проект муниципального правового акта                                о внесении изменений в </w:t>
            </w:r>
            <w:r w:rsidRPr="000C2B14">
              <w:rPr>
                <w:rFonts w:eastAsia="Times New Roman" w:cs="Times New Roman"/>
                <w:bCs/>
                <w:szCs w:val="28"/>
                <w:lang w:eastAsia="ru-RU"/>
              </w:rPr>
              <w:t>поло-  жение о функциях учредителя                 и кураторов в отношении                          муниципа</w:t>
            </w:r>
            <w:r w:rsidR="004B4BAE">
              <w:rPr>
                <w:rFonts w:eastAsia="Times New Roman" w:cs="Times New Roman"/>
                <w:bCs/>
                <w:szCs w:val="28"/>
                <w:lang w:eastAsia="ru-RU"/>
              </w:rPr>
              <w:t>льных организаций, утвержденное</w:t>
            </w:r>
            <w:r w:rsidRPr="000C2B14">
              <w:rPr>
                <w:rFonts w:eastAsia="Times New Roman" w:cs="Times New Roman"/>
                <w:bCs/>
                <w:szCs w:val="28"/>
                <w:lang w:eastAsia="ru-RU"/>
              </w:rPr>
              <w:t xml:space="preserve"> распоряжением Администрации города                             от 01.02.2017 № 130</w:t>
            </w: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в течение 30-и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календарных дней</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с момента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 xml:space="preserve">государственной </w:t>
            </w:r>
          </w:p>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регистрации учреждения</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 xml:space="preserve">Богач Р.А. </w:t>
            </w:r>
          </w:p>
        </w:tc>
      </w:tr>
    </w:tbl>
    <w:p w:rsidR="000C2B14" w:rsidRPr="000C2B14" w:rsidRDefault="000C2B14" w:rsidP="000C2B14">
      <w:pPr>
        <w:widowControl w:val="0"/>
        <w:autoSpaceDE w:val="0"/>
        <w:autoSpaceDN w:val="0"/>
        <w:adjustRightInd w:val="0"/>
        <w:rPr>
          <w:rFonts w:eastAsia="Times New Roman" w:cs="Times New Roman"/>
          <w:szCs w:val="28"/>
          <w:lang w:eastAsia="ru-RU"/>
        </w:rPr>
        <w:sectPr w:rsidR="000C2B14" w:rsidRPr="000C2B14" w:rsidSect="004B4BAE">
          <w:headerReference w:type="default" r:id="rId6"/>
          <w:headerReference w:type="first" r:id="rId7"/>
          <w:pgSz w:w="11906" w:h="16838"/>
          <w:pgMar w:top="1134" w:right="567" w:bottom="1134" w:left="1701" w:header="709" w:footer="709" w:gutter="0"/>
          <w:cols w:space="708"/>
          <w:titlePg/>
          <w:docGrid w:linePitch="381"/>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260"/>
        <w:gridCol w:w="1985"/>
      </w:tblGrid>
      <w:tr w:rsidR="000C2B14" w:rsidRPr="000C2B14" w:rsidTr="00020DA6">
        <w:tc>
          <w:tcPr>
            <w:tcW w:w="4253" w:type="dxa"/>
            <w:shd w:val="clear" w:color="auto" w:fill="auto"/>
          </w:tcPr>
          <w:p w:rsidR="000C2B14" w:rsidRPr="000C2B14" w:rsidRDefault="000C2B14" w:rsidP="000C2B14">
            <w:pPr>
              <w:widowControl w:val="0"/>
              <w:autoSpaceDE w:val="0"/>
              <w:autoSpaceDN w:val="0"/>
              <w:adjustRightInd w:val="0"/>
              <w:rPr>
                <w:rFonts w:eastAsia="Times New Roman" w:cs="Times New Roman"/>
                <w:szCs w:val="28"/>
                <w:lang w:eastAsia="ru-RU"/>
              </w:rPr>
            </w:pPr>
            <w:r w:rsidRPr="000C2B14">
              <w:rPr>
                <w:rFonts w:eastAsia="Times New Roman" w:cs="Times New Roman"/>
                <w:szCs w:val="28"/>
                <w:lang w:eastAsia="ru-RU"/>
              </w:rPr>
              <w:lastRenderedPageBreak/>
              <w:t>13. Зарегистрировать право                      оперативного управления                      имуществом за учреждением</w:t>
            </w:r>
          </w:p>
          <w:p w:rsidR="000C2B14" w:rsidRPr="000C2B14" w:rsidRDefault="000C2B14" w:rsidP="000C2B14">
            <w:pPr>
              <w:widowControl w:val="0"/>
              <w:autoSpaceDE w:val="0"/>
              <w:autoSpaceDN w:val="0"/>
              <w:adjustRightInd w:val="0"/>
              <w:rPr>
                <w:rFonts w:eastAsia="Times New Roman" w:cs="Times New Roman"/>
                <w:szCs w:val="28"/>
                <w:lang w:eastAsia="ru-RU"/>
              </w:rPr>
            </w:pPr>
          </w:p>
        </w:tc>
        <w:tc>
          <w:tcPr>
            <w:tcW w:w="3260" w:type="dxa"/>
            <w:shd w:val="clear" w:color="auto" w:fill="auto"/>
          </w:tcPr>
          <w:p w:rsidR="000C2B14" w:rsidRPr="000C2B14" w:rsidRDefault="000C2B14" w:rsidP="000C2B14">
            <w:pPr>
              <w:rPr>
                <w:rFonts w:eastAsia="Times New Roman" w:cs="Times New Roman"/>
                <w:color w:val="000000"/>
                <w:szCs w:val="28"/>
                <w:lang w:eastAsia="ru-RU"/>
              </w:rPr>
            </w:pPr>
            <w:r w:rsidRPr="000C2B14">
              <w:rPr>
                <w:rFonts w:eastAsia="Times New Roman" w:cs="Times New Roman"/>
                <w:color w:val="000000"/>
                <w:szCs w:val="28"/>
                <w:lang w:eastAsia="ru-RU"/>
              </w:rPr>
              <w:t>в течение 10-и рабочих дней после утверждения соответствующего муниципального правового акта</w:t>
            </w:r>
          </w:p>
        </w:tc>
        <w:tc>
          <w:tcPr>
            <w:tcW w:w="1985" w:type="dxa"/>
            <w:shd w:val="clear" w:color="auto" w:fill="auto"/>
          </w:tcPr>
          <w:p w:rsidR="000C2B14" w:rsidRPr="000C2B14" w:rsidRDefault="000C2B14" w:rsidP="000C2B14">
            <w:pPr>
              <w:rPr>
                <w:rFonts w:eastAsia="Times New Roman" w:cs="Times New Roman"/>
                <w:color w:val="000000"/>
                <w:szCs w:val="24"/>
                <w:lang w:eastAsia="ru-RU"/>
              </w:rPr>
            </w:pPr>
            <w:r w:rsidRPr="000C2B14">
              <w:rPr>
                <w:rFonts w:eastAsia="Times New Roman" w:cs="Times New Roman"/>
                <w:color w:val="000000"/>
                <w:szCs w:val="24"/>
                <w:lang w:eastAsia="ru-RU"/>
              </w:rPr>
              <w:t>Полехина Е.Н.</w:t>
            </w:r>
          </w:p>
        </w:tc>
      </w:tr>
    </w:tbl>
    <w:p w:rsidR="000C2B14" w:rsidRPr="000C2B14" w:rsidRDefault="000C2B14" w:rsidP="000C2B14">
      <w:pPr>
        <w:tabs>
          <w:tab w:val="left" w:pos="7392"/>
        </w:tabs>
        <w:rPr>
          <w:rFonts w:eastAsia="Times New Roman" w:cs="Times New Roman"/>
          <w:color w:val="000000"/>
          <w:szCs w:val="24"/>
          <w:lang w:eastAsia="ru-RU"/>
        </w:rPr>
      </w:pPr>
      <w:r w:rsidRPr="000C2B14">
        <w:rPr>
          <w:rFonts w:eastAsia="Times New Roman" w:cs="Times New Roman"/>
          <w:color w:val="000000"/>
          <w:szCs w:val="24"/>
          <w:lang w:eastAsia="ru-RU"/>
        </w:rPr>
        <w:t xml:space="preserve">                                                                                                 </w:t>
      </w: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rPr>
          <w:rFonts w:eastAsia="Times New Roman" w:cs="Times New Roman"/>
          <w:color w:val="000000"/>
          <w:szCs w:val="24"/>
          <w:lang w:eastAsia="ru-RU"/>
        </w:rPr>
      </w:pPr>
    </w:p>
    <w:p w:rsidR="000C2B14" w:rsidRPr="000C2B14" w:rsidRDefault="000C2B14" w:rsidP="000C2B14">
      <w:pPr>
        <w:tabs>
          <w:tab w:val="left" w:pos="7392"/>
        </w:tabs>
        <w:ind w:left="5670"/>
        <w:rPr>
          <w:rFonts w:eastAsia="Times New Roman" w:cs="Times New Roman"/>
          <w:color w:val="000000"/>
          <w:szCs w:val="24"/>
          <w:lang w:eastAsia="ru-RU"/>
        </w:rPr>
      </w:pPr>
      <w:r w:rsidRPr="000C2B14">
        <w:rPr>
          <w:rFonts w:eastAsia="Times New Roman" w:cs="Times New Roman"/>
          <w:color w:val="000000"/>
          <w:szCs w:val="24"/>
          <w:lang w:eastAsia="ru-RU"/>
        </w:rPr>
        <w:lastRenderedPageBreak/>
        <w:t>Приложение 2</w:t>
      </w:r>
    </w:p>
    <w:p w:rsidR="000C2B14" w:rsidRPr="000C2B14" w:rsidRDefault="000C2B14" w:rsidP="000C2B14">
      <w:pPr>
        <w:ind w:left="5670"/>
        <w:rPr>
          <w:rFonts w:eastAsia="Times New Roman" w:cs="Times New Roman"/>
          <w:color w:val="000000"/>
          <w:szCs w:val="24"/>
          <w:lang w:eastAsia="ru-RU"/>
        </w:rPr>
      </w:pPr>
      <w:r w:rsidRPr="000C2B14">
        <w:rPr>
          <w:rFonts w:eastAsia="Times New Roman" w:cs="Times New Roman"/>
          <w:color w:val="000000"/>
          <w:szCs w:val="24"/>
          <w:lang w:eastAsia="ru-RU"/>
        </w:rPr>
        <w:t xml:space="preserve">к распоряжению </w:t>
      </w:r>
    </w:p>
    <w:p w:rsidR="000C2B14" w:rsidRPr="000C2B14" w:rsidRDefault="000C2B14" w:rsidP="000C2B14">
      <w:pPr>
        <w:ind w:left="5670"/>
        <w:rPr>
          <w:rFonts w:eastAsia="Times New Roman" w:cs="Times New Roman"/>
          <w:color w:val="000000"/>
          <w:szCs w:val="24"/>
          <w:lang w:eastAsia="ru-RU"/>
        </w:rPr>
      </w:pPr>
      <w:r w:rsidRPr="000C2B14">
        <w:rPr>
          <w:rFonts w:eastAsia="Times New Roman" w:cs="Times New Roman"/>
          <w:color w:val="000000"/>
          <w:szCs w:val="24"/>
          <w:lang w:eastAsia="ru-RU"/>
        </w:rPr>
        <w:t>Администрации города</w:t>
      </w:r>
    </w:p>
    <w:p w:rsidR="000C2B14" w:rsidRPr="000C2B14" w:rsidRDefault="000C2B14" w:rsidP="000C2B14">
      <w:pPr>
        <w:ind w:left="5670"/>
        <w:rPr>
          <w:rFonts w:eastAsia="Times New Roman" w:cs="Times New Roman"/>
          <w:color w:val="000000"/>
          <w:szCs w:val="24"/>
          <w:lang w:eastAsia="ru-RU"/>
        </w:rPr>
      </w:pPr>
      <w:r w:rsidRPr="000C2B14">
        <w:rPr>
          <w:rFonts w:eastAsia="Times New Roman" w:cs="Times New Roman"/>
          <w:color w:val="000000"/>
          <w:szCs w:val="24"/>
          <w:lang w:eastAsia="ru-RU"/>
        </w:rPr>
        <w:t>от ____________ № _________</w:t>
      </w:r>
    </w:p>
    <w:p w:rsidR="000C2B14" w:rsidRPr="000C2B14" w:rsidRDefault="000C2B14" w:rsidP="000C2B14">
      <w:pPr>
        <w:jc w:val="center"/>
        <w:rPr>
          <w:rFonts w:eastAsia="Times New Roman" w:cs="Times New Roman"/>
          <w:color w:val="000000"/>
          <w:szCs w:val="24"/>
          <w:lang w:eastAsia="ru-RU"/>
        </w:rPr>
      </w:pPr>
    </w:p>
    <w:p w:rsidR="000C2B14" w:rsidRPr="000C2B14" w:rsidRDefault="000C2B14" w:rsidP="000C2B14">
      <w:pPr>
        <w:jc w:val="center"/>
        <w:rPr>
          <w:rFonts w:eastAsia="Times New Roman" w:cs="Times New Roman"/>
          <w:color w:val="000000"/>
          <w:szCs w:val="24"/>
          <w:lang w:eastAsia="ru-RU"/>
        </w:rPr>
      </w:pPr>
    </w:p>
    <w:p w:rsidR="000C2B14" w:rsidRPr="000C2B14" w:rsidRDefault="000C2B14" w:rsidP="000C2B14">
      <w:pPr>
        <w:jc w:val="center"/>
        <w:rPr>
          <w:rFonts w:eastAsia="Times New Roman" w:cs="Times New Roman"/>
          <w:szCs w:val="24"/>
          <w:lang w:eastAsia="ru-RU"/>
        </w:rPr>
      </w:pPr>
      <w:r w:rsidRPr="000C2B14">
        <w:rPr>
          <w:rFonts w:eastAsia="Times New Roman" w:cs="Times New Roman"/>
          <w:color w:val="000000"/>
          <w:szCs w:val="24"/>
          <w:lang w:eastAsia="ru-RU"/>
        </w:rPr>
        <w:t>Перечень</w:t>
      </w:r>
      <w:r w:rsidRPr="000C2B14">
        <w:rPr>
          <w:rFonts w:eastAsia="Times New Roman" w:cs="Times New Roman"/>
          <w:szCs w:val="24"/>
          <w:lang w:eastAsia="ru-RU"/>
        </w:rPr>
        <w:t xml:space="preserve"> </w:t>
      </w:r>
    </w:p>
    <w:p w:rsidR="000C2B14" w:rsidRPr="000C2B14" w:rsidRDefault="000C2B14" w:rsidP="000C2B14">
      <w:pPr>
        <w:jc w:val="center"/>
        <w:rPr>
          <w:rFonts w:eastAsia="Times New Roman" w:cs="Times New Roman"/>
          <w:szCs w:val="24"/>
          <w:lang w:eastAsia="ru-RU"/>
        </w:rPr>
      </w:pPr>
      <w:r w:rsidRPr="000C2B14">
        <w:rPr>
          <w:rFonts w:eastAsia="Times New Roman" w:cs="Times New Roman"/>
          <w:szCs w:val="24"/>
          <w:lang w:eastAsia="ru-RU"/>
        </w:rPr>
        <w:t xml:space="preserve">имущества, подлежащего закреплению на праве </w:t>
      </w:r>
    </w:p>
    <w:p w:rsidR="000C2B14" w:rsidRPr="000C2B14" w:rsidRDefault="000C2B14" w:rsidP="000C2B14">
      <w:pPr>
        <w:jc w:val="center"/>
        <w:rPr>
          <w:rFonts w:eastAsia="Times New Roman" w:cs="Times New Roman"/>
          <w:szCs w:val="24"/>
          <w:lang w:eastAsia="ru-RU"/>
        </w:rPr>
      </w:pPr>
      <w:r w:rsidRPr="000C2B14">
        <w:rPr>
          <w:rFonts w:eastAsia="Times New Roman" w:cs="Times New Roman"/>
          <w:szCs w:val="24"/>
          <w:lang w:eastAsia="ru-RU"/>
        </w:rPr>
        <w:t xml:space="preserve">оперативного управления за муниципальным </w:t>
      </w:r>
    </w:p>
    <w:p w:rsidR="000C2B14" w:rsidRPr="000C2B14" w:rsidRDefault="000C2B14" w:rsidP="000C2B14">
      <w:pPr>
        <w:jc w:val="center"/>
        <w:rPr>
          <w:rFonts w:eastAsia="Times New Roman" w:cs="Times New Roman"/>
          <w:color w:val="000000"/>
          <w:szCs w:val="24"/>
          <w:lang w:eastAsia="ru-RU"/>
        </w:rPr>
      </w:pPr>
      <w:r w:rsidRPr="000C2B14">
        <w:rPr>
          <w:rFonts w:eastAsia="Times New Roman" w:cs="Times New Roman"/>
          <w:szCs w:val="24"/>
          <w:lang w:eastAsia="ru-RU"/>
        </w:rPr>
        <w:t>казенным учреждением «Ритуал»</w:t>
      </w:r>
    </w:p>
    <w:p w:rsidR="000C2B14" w:rsidRPr="000C2B14" w:rsidRDefault="000C2B14" w:rsidP="000C2B14">
      <w:pPr>
        <w:jc w:val="center"/>
        <w:rPr>
          <w:rFonts w:eastAsia="Times New Roman" w:cs="Times New Roman"/>
          <w:color w:val="000000"/>
          <w:szCs w:val="24"/>
          <w:lang w:eastAsia="ru-RU"/>
        </w:rPr>
      </w:pPr>
    </w:p>
    <w:tbl>
      <w:tblPr>
        <w:tblW w:w="9499" w:type="dxa"/>
        <w:jc w:val="center"/>
        <w:tblLayout w:type="fixed"/>
        <w:tblCellMar>
          <w:left w:w="0" w:type="dxa"/>
          <w:right w:w="0" w:type="dxa"/>
        </w:tblCellMar>
        <w:tblLook w:val="0000" w:firstRow="0" w:lastRow="0" w:firstColumn="0" w:lastColumn="0" w:noHBand="0" w:noVBand="0"/>
      </w:tblPr>
      <w:tblGrid>
        <w:gridCol w:w="6522"/>
        <w:gridCol w:w="1276"/>
        <w:gridCol w:w="1701"/>
      </w:tblGrid>
      <w:tr w:rsidR="004B4BAE" w:rsidRPr="000C2B14" w:rsidTr="004B4BAE">
        <w:trPr>
          <w:trHeight w:val="765"/>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Наименование имущества, общая площадь, адрес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Дата ввода в эксплуа-тацию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 xml:space="preserve">Балансовая </w:t>
            </w:r>
          </w:p>
          <w:p w:rsidR="004B4BAE" w:rsidRPr="000C2B14" w:rsidRDefault="004B4BAE" w:rsidP="000C2B14">
            <w:pPr>
              <w:jc w:val="center"/>
              <w:rPr>
                <w:rFonts w:eastAsia="Calibri" w:cs="Times New Roman"/>
                <w:sz w:val="24"/>
                <w:szCs w:val="24"/>
              </w:rPr>
            </w:pPr>
            <w:r w:rsidRPr="000C2B14">
              <w:rPr>
                <w:rFonts w:eastAsia="Calibri" w:cs="Times New Roman"/>
                <w:sz w:val="24"/>
                <w:szCs w:val="24"/>
              </w:rPr>
              <w:t>стоимость</w:t>
            </w:r>
          </w:p>
          <w:p w:rsidR="004B4BAE" w:rsidRPr="000C2B14" w:rsidRDefault="004B4BAE" w:rsidP="000C2B14">
            <w:pPr>
              <w:jc w:val="center"/>
              <w:rPr>
                <w:rFonts w:eastAsia="Calibri" w:cs="Times New Roman"/>
                <w:sz w:val="24"/>
                <w:szCs w:val="24"/>
              </w:rPr>
            </w:pPr>
            <w:r w:rsidRPr="000C2B14">
              <w:rPr>
                <w:rFonts w:eastAsia="Calibri" w:cs="Times New Roman"/>
                <w:sz w:val="24"/>
                <w:szCs w:val="24"/>
              </w:rPr>
              <w:t>(руб.)</w:t>
            </w:r>
          </w:p>
        </w:tc>
      </w:tr>
      <w:tr w:rsidR="004B4BAE" w:rsidRPr="000C2B14" w:rsidTr="004B4BAE">
        <w:trPr>
          <w:trHeight w:val="496"/>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4B4BAE">
            <w:pPr>
              <w:ind w:left="142"/>
              <w:rPr>
                <w:rFonts w:eastAsia="Calibri" w:cs="Times New Roman"/>
                <w:sz w:val="24"/>
                <w:szCs w:val="24"/>
              </w:rPr>
            </w:pPr>
            <w:r>
              <w:rPr>
                <w:rFonts w:eastAsia="Calibri" w:cs="Times New Roman"/>
                <w:sz w:val="24"/>
                <w:szCs w:val="24"/>
              </w:rPr>
              <w:t xml:space="preserve">1. </w:t>
            </w:r>
            <w:r w:rsidRPr="000C2B14">
              <w:rPr>
                <w:rFonts w:eastAsia="Calibri" w:cs="Times New Roman"/>
                <w:sz w:val="24"/>
                <w:szCs w:val="24"/>
              </w:rPr>
              <w:t>Сооружение: «Крематорий 2-го типа с административно-бытовыми помещениями и траурным залом» с наружными инженерными сетями</w:t>
            </w:r>
            <w:r w:rsidR="000B26C3">
              <w:rPr>
                <w:rFonts w:eastAsia="Calibri" w:cs="Times New Roman"/>
                <w:sz w:val="24"/>
                <w:szCs w:val="24"/>
              </w:rPr>
              <w:t>,</w:t>
            </w:r>
            <w:r w:rsidRPr="000C2B14">
              <w:rPr>
                <w:rFonts w:eastAsia="Calibri" w:cs="Times New Roman"/>
                <w:sz w:val="24"/>
                <w:szCs w:val="24"/>
              </w:rPr>
              <w:t xml:space="preserve"> общая площадь 1 024,1 кв</w:t>
            </w:r>
            <w:r>
              <w:rPr>
                <w:rFonts w:eastAsia="Calibri" w:cs="Times New Roman"/>
                <w:sz w:val="24"/>
                <w:szCs w:val="24"/>
              </w:rPr>
              <w:t xml:space="preserve">. </w:t>
            </w:r>
            <w:r w:rsidRPr="000C2B14">
              <w:rPr>
                <w:rFonts w:eastAsia="Calibri" w:cs="Times New Roman"/>
                <w:sz w:val="24"/>
                <w:szCs w:val="24"/>
              </w:rPr>
              <w:t>метр</w:t>
            </w:r>
            <w:r>
              <w:rPr>
                <w:rFonts w:eastAsia="Calibri" w:cs="Times New Roman"/>
                <w:sz w:val="24"/>
                <w:szCs w:val="24"/>
              </w:rPr>
              <w:t>а</w:t>
            </w:r>
            <w:r w:rsidRPr="000C2B14">
              <w:rPr>
                <w:rFonts w:eastAsia="Calibri" w:cs="Times New Roman"/>
                <w:sz w:val="24"/>
                <w:szCs w:val="24"/>
              </w:rPr>
              <w:t xml:space="preserve">, </w:t>
            </w:r>
            <w:r>
              <w:rPr>
                <w:rFonts w:eastAsia="Calibri" w:cs="Times New Roman"/>
                <w:sz w:val="24"/>
                <w:szCs w:val="24"/>
              </w:rPr>
              <w:t xml:space="preserve">          </w:t>
            </w:r>
            <w:r w:rsidRPr="000C2B14">
              <w:rPr>
                <w:rFonts w:eastAsia="Calibri" w:cs="Times New Roman"/>
                <w:sz w:val="24"/>
                <w:szCs w:val="24"/>
              </w:rPr>
              <w:t xml:space="preserve">Тюменская область, Ханты-Мансийский </w:t>
            </w:r>
            <w:r>
              <w:rPr>
                <w:rFonts w:eastAsia="Calibri" w:cs="Times New Roman"/>
                <w:sz w:val="24"/>
                <w:szCs w:val="24"/>
              </w:rPr>
              <w:t xml:space="preserve">автономный                  </w:t>
            </w:r>
            <w:r w:rsidRPr="000C2B14">
              <w:rPr>
                <w:rFonts w:eastAsia="Calibri" w:cs="Times New Roman"/>
                <w:sz w:val="24"/>
                <w:szCs w:val="24"/>
              </w:rPr>
              <w:t xml:space="preserve">округ – Югра, город Сургут, территория городского </w:t>
            </w:r>
            <w:r>
              <w:rPr>
                <w:rFonts w:eastAsia="Calibri" w:cs="Times New Roman"/>
                <w:sz w:val="24"/>
                <w:szCs w:val="24"/>
              </w:rPr>
              <w:t xml:space="preserve">                    </w:t>
            </w:r>
            <w:r w:rsidRPr="000C2B14">
              <w:rPr>
                <w:rFonts w:eastAsia="Calibri" w:cs="Times New Roman"/>
                <w:sz w:val="24"/>
                <w:szCs w:val="24"/>
              </w:rPr>
              <w:t>кладбища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31.12.2012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88 510 936,00</w:t>
            </w:r>
          </w:p>
        </w:tc>
      </w:tr>
      <w:tr w:rsidR="004B4BAE" w:rsidRPr="000C2B14" w:rsidTr="004B4BAE">
        <w:trPr>
          <w:trHeight w:val="1271"/>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4B4BAE">
            <w:pPr>
              <w:ind w:left="142"/>
              <w:rPr>
                <w:rFonts w:eastAsia="Calibri" w:cs="Times New Roman"/>
                <w:sz w:val="24"/>
                <w:szCs w:val="24"/>
              </w:rPr>
            </w:pPr>
            <w:r>
              <w:rPr>
                <w:rFonts w:eastAsia="Calibri" w:cs="Times New Roman"/>
                <w:sz w:val="24"/>
                <w:szCs w:val="24"/>
              </w:rPr>
              <w:t xml:space="preserve">2. </w:t>
            </w:r>
            <w:r w:rsidRPr="000C2B14">
              <w:rPr>
                <w:rFonts w:eastAsia="Calibri" w:cs="Times New Roman"/>
                <w:sz w:val="24"/>
                <w:szCs w:val="24"/>
              </w:rPr>
              <w:t>Склад дизельного топлива емкостью 10 м</w:t>
            </w:r>
            <w:r w:rsidRPr="000C2B14">
              <w:rPr>
                <w:rFonts w:eastAsia="Calibri" w:cs="Times New Roman"/>
                <w:sz w:val="24"/>
                <w:szCs w:val="24"/>
                <w:vertAlign w:val="superscript"/>
              </w:rPr>
              <w:t>3</w:t>
            </w:r>
            <w:r w:rsidRPr="000C2B14">
              <w:rPr>
                <w:rFonts w:eastAsia="Calibri" w:cs="Times New Roman"/>
                <w:sz w:val="24"/>
                <w:szCs w:val="24"/>
              </w:rPr>
              <w:t xml:space="preserve"> (резервуары </w:t>
            </w:r>
          </w:p>
          <w:p w:rsidR="004B4BAE" w:rsidRPr="000C2B14" w:rsidRDefault="004B4BAE" w:rsidP="004B4BAE">
            <w:pPr>
              <w:ind w:left="142"/>
              <w:rPr>
                <w:rFonts w:eastAsia="Calibri" w:cs="Times New Roman"/>
                <w:sz w:val="24"/>
                <w:szCs w:val="24"/>
              </w:rPr>
            </w:pPr>
            <w:r w:rsidRPr="000C2B14">
              <w:rPr>
                <w:rFonts w:eastAsia="Calibri" w:cs="Times New Roman"/>
                <w:sz w:val="24"/>
                <w:szCs w:val="24"/>
              </w:rPr>
              <w:t>для хранения дизельного топлива)</w:t>
            </w:r>
            <w:r w:rsidR="000B26C3">
              <w:rPr>
                <w:rFonts w:eastAsia="Calibri" w:cs="Times New Roman"/>
                <w:sz w:val="24"/>
                <w:szCs w:val="24"/>
              </w:rPr>
              <w:t>,</w:t>
            </w:r>
            <w:r w:rsidRPr="000C2B14">
              <w:rPr>
                <w:rFonts w:eastAsia="Calibri" w:cs="Times New Roman"/>
                <w:sz w:val="24"/>
                <w:szCs w:val="24"/>
              </w:rPr>
              <w:t xml:space="preserve"> </w:t>
            </w:r>
          </w:p>
          <w:p w:rsidR="004B4BAE" w:rsidRPr="000C2B14" w:rsidRDefault="004B4BAE" w:rsidP="004B4BAE">
            <w:pPr>
              <w:ind w:left="142"/>
              <w:rPr>
                <w:rFonts w:eastAsia="Calibri" w:cs="Times New Roman"/>
                <w:sz w:val="24"/>
                <w:szCs w:val="24"/>
              </w:rPr>
            </w:pPr>
            <w:r w:rsidRPr="000C2B14">
              <w:rPr>
                <w:rFonts w:eastAsia="Calibri" w:cs="Times New Roman"/>
                <w:sz w:val="24"/>
                <w:szCs w:val="24"/>
              </w:rPr>
              <w:t>Тюменская область</w:t>
            </w:r>
            <w:r w:rsidR="000B26C3">
              <w:rPr>
                <w:rFonts w:eastAsia="Calibri" w:cs="Times New Roman"/>
                <w:sz w:val="24"/>
                <w:szCs w:val="24"/>
              </w:rPr>
              <w:t>,</w:t>
            </w:r>
            <w:r w:rsidRPr="000C2B14">
              <w:rPr>
                <w:rFonts w:eastAsia="Calibri" w:cs="Times New Roman"/>
                <w:sz w:val="24"/>
                <w:szCs w:val="24"/>
              </w:rPr>
              <w:t xml:space="preserve"> Ханты-Мансийский </w:t>
            </w:r>
            <w:r>
              <w:rPr>
                <w:rFonts w:eastAsia="Calibri" w:cs="Times New Roman"/>
                <w:sz w:val="24"/>
                <w:szCs w:val="24"/>
              </w:rPr>
              <w:t xml:space="preserve">автономный                  </w:t>
            </w:r>
            <w:r w:rsidRPr="000C2B14">
              <w:rPr>
                <w:rFonts w:eastAsia="Calibri" w:cs="Times New Roman"/>
                <w:sz w:val="24"/>
                <w:szCs w:val="24"/>
              </w:rPr>
              <w:t xml:space="preserve">округ – Югра, город Сургут, территория городского </w:t>
            </w:r>
            <w:r>
              <w:rPr>
                <w:rFonts w:eastAsia="Calibri" w:cs="Times New Roman"/>
                <w:sz w:val="24"/>
                <w:szCs w:val="24"/>
              </w:rPr>
              <w:t xml:space="preserve">                 </w:t>
            </w:r>
            <w:r w:rsidRPr="000C2B14">
              <w:rPr>
                <w:rFonts w:eastAsia="Calibri" w:cs="Times New Roman"/>
                <w:sz w:val="24"/>
                <w:szCs w:val="24"/>
              </w:rPr>
              <w:t>кладбища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31.12.2012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3 399 034,00</w:t>
            </w:r>
          </w:p>
        </w:tc>
      </w:tr>
      <w:tr w:rsidR="004B4BAE" w:rsidRPr="000C2B14" w:rsidTr="004B4BAE">
        <w:trPr>
          <w:trHeight w:val="836"/>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4B4BAE">
            <w:pPr>
              <w:ind w:left="142"/>
              <w:rPr>
                <w:rFonts w:eastAsia="Calibri" w:cs="Times New Roman"/>
                <w:sz w:val="24"/>
                <w:szCs w:val="24"/>
              </w:rPr>
            </w:pPr>
            <w:r>
              <w:rPr>
                <w:rFonts w:eastAsia="Calibri" w:cs="Times New Roman"/>
                <w:sz w:val="24"/>
                <w:szCs w:val="24"/>
              </w:rPr>
              <w:t xml:space="preserve">3. </w:t>
            </w:r>
            <w:r w:rsidRPr="000C2B14">
              <w:rPr>
                <w:rFonts w:eastAsia="Calibri" w:cs="Times New Roman"/>
                <w:sz w:val="24"/>
                <w:szCs w:val="24"/>
              </w:rPr>
              <w:t>Дизельная электростанция</w:t>
            </w:r>
            <w:r w:rsidR="000B26C3">
              <w:rPr>
                <w:rFonts w:eastAsia="Calibri" w:cs="Times New Roman"/>
                <w:sz w:val="24"/>
                <w:szCs w:val="24"/>
              </w:rPr>
              <w:t>,</w:t>
            </w:r>
            <w:r w:rsidRPr="000C2B14">
              <w:rPr>
                <w:rFonts w:eastAsia="Calibri" w:cs="Times New Roman"/>
                <w:sz w:val="24"/>
                <w:szCs w:val="24"/>
              </w:rPr>
              <w:t xml:space="preserve"> </w:t>
            </w:r>
          </w:p>
          <w:p w:rsidR="004B4BAE" w:rsidRPr="000C2B14" w:rsidRDefault="004B4BAE" w:rsidP="004B4BAE">
            <w:pPr>
              <w:ind w:left="142"/>
              <w:rPr>
                <w:rFonts w:eastAsia="Calibri" w:cs="Times New Roman"/>
                <w:sz w:val="24"/>
                <w:szCs w:val="24"/>
              </w:rPr>
            </w:pPr>
            <w:r w:rsidRPr="000C2B14">
              <w:rPr>
                <w:rFonts w:eastAsia="Calibri" w:cs="Times New Roman"/>
                <w:sz w:val="24"/>
                <w:szCs w:val="24"/>
              </w:rPr>
              <w:t xml:space="preserve">Тюменская область, Ханты-Мансийский </w:t>
            </w:r>
            <w:r>
              <w:rPr>
                <w:rFonts w:eastAsia="Calibri" w:cs="Times New Roman"/>
                <w:sz w:val="24"/>
                <w:szCs w:val="24"/>
              </w:rPr>
              <w:t xml:space="preserve">автономный                  </w:t>
            </w:r>
            <w:r w:rsidRPr="000C2B14">
              <w:rPr>
                <w:rFonts w:eastAsia="Calibri" w:cs="Times New Roman"/>
                <w:sz w:val="24"/>
                <w:szCs w:val="24"/>
              </w:rPr>
              <w:t xml:space="preserve">округ – Югра, город Сургут, территория городского </w:t>
            </w:r>
            <w:r>
              <w:rPr>
                <w:rFonts w:eastAsia="Calibri" w:cs="Times New Roman"/>
                <w:sz w:val="24"/>
                <w:szCs w:val="24"/>
              </w:rPr>
              <w:t xml:space="preserve">                     </w:t>
            </w:r>
            <w:r w:rsidRPr="000C2B14">
              <w:rPr>
                <w:rFonts w:eastAsia="Calibri" w:cs="Times New Roman"/>
                <w:sz w:val="24"/>
                <w:szCs w:val="24"/>
              </w:rPr>
              <w:t>кладбища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31.12.2012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1 081 878,00</w:t>
            </w:r>
          </w:p>
        </w:tc>
      </w:tr>
      <w:tr w:rsidR="004B4BAE" w:rsidRPr="000C2B14" w:rsidTr="004B4BAE">
        <w:trPr>
          <w:trHeight w:val="1120"/>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0B26C3">
            <w:pPr>
              <w:ind w:left="142"/>
              <w:rPr>
                <w:rFonts w:eastAsia="Calibri" w:cs="Times New Roman"/>
                <w:sz w:val="24"/>
                <w:szCs w:val="24"/>
              </w:rPr>
            </w:pPr>
            <w:r>
              <w:rPr>
                <w:rFonts w:eastAsia="Calibri" w:cs="Times New Roman"/>
                <w:sz w:val="24"/>
                <w:szCs w:val="24"/>
              </w:rPr>
              <w:t xml:space="preserve">4. </w:t>
            </w:r>
            <w:r w:rsidRPr="000C2B14">
              <w:rPr>
                <w:rFonts w:eastAsia="Calibri" w:cs="Times New Roman"/>
                <w:sz w:val="24"/>
                <w:szCs w:val="24"/>
              </w:rPr>
              <w:t>Трансформаторная подстанция 2КТП-ПК 250 кВА 10/0,4</w:t>
            </w:r>
            <w:r w:rsidR="000B26C3">
              <w:rPr>
                <w:rFonts w:eastAsia="Calibri" w:cs="Times New Roman"/>
                <w:sz w:val="24"/>
                <w:szCs w:val="24"/>
              </w:rPr>
              <w:t>,</w:t>
            </w:r>
            <w:r w:rsidRPr="000C2B14">
              <w:rPr>
                <w:rFonts w:eastAsia="Calibri" w:cs="Times New Roman"/>
                <w:sz w:val="24"/>
                <w:szCs w:val="24"/>
              </w:rPr>
              <w:t xml:space="preserve"> Тюменская область, Ханты-Мансийский </w:t>
            </w:r>
            <w:r>
              <w:rPr>
                <w:rFonts w:eastAsia="Calibri" w:cs="Times New Roman"/>
                <w:sz w:val="24"/>
                <w:szCs w:val="24"/>
              </w:rPr>
              <w:t xml:space="preserve">автономный               </w:t>
            </w:r>
            <w:r w:rsidRPr="000C2B14">
              <w:rPr>
                <w:rFonts w:eastAsia="Calibri" w:cs="Times New Roman"/>
                <w:sz w:val="24"/>
                <w:szCs w:val="24"/>
              </w:rPr>
              <w:t xml:space="preserve">округ – Югра, город Сургут, территория городского </w:t>
            </w:r>
            <w:r>
              <w:rPr>
                <w:rFonts w:eastAsia="Calibri" w:cs="Times New Roman"/>
                <w:sz w:val="24"/>
                <w:szCs w:val="24"/>
              </w:rPr>
              <w:t xml:space="preserve">                            </w:t>
            </w:r>
            <w:r w:rsidRPr="000C2B14">
              <w:rPr>
                <w:rFonts w:eastAsia="Calibri" w:cs="Times New Roman"/>
                <w:sz w:val="24"/>
                <w:szCs w:val="24"/>
              </w:rPr>
              <w:t>кладбища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31.12.2012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2 359 586,00</w:t>
            </w:r>
          </w:p>
        </w:tc>
      </w:tr>
      <w:tr w:rsidR="004B4BAE" w:rsidRPr="000C2B14" w:rsidTr="004B4BAE">
        <w:trPr>
          <w:trHeight w:val="514"/>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4B4BAE">
            <w:pPr>
              <w:ind w:left="142"/>
              <w:rPr>
                <w:rFonts w:eastAsia="Calibri" w:cs="Times New Roman"/>
                <w:sz w:val="24"/>
                <w:szCs w:val="24"/>
              </w:rPr>
            </w:pPr>
            <w:r>
              <w:rPr>
                <w:rFonts w:eastAsia="Calibri" w:cs="Times New Roman"/>
                <w:sz w:val="24"/>
                <w:szCs w:val="24"/>
              </w:rPr>
              <w:t xml:space="preserve">5. </w:t>
            </w:r>
            <w:r w:rsidRPr="000C2B14">
              <w:rPr>
                <w:rFonts w:eastAsia="Calibri" w:cs="Times New Roman"/>
                <w:sz w:val="24"/>
                <w:szCs w:val="24"/>
              </w:rPr>
              <w:t>Холодильная камера</w:t>
            </w:r>
            <w:r w:rsidR="000B26C3">
              <w:rPr>
                <w:rFonts w:eastAsia="Calibri" w:cs="Times New Roman"/>
                <w:sz w:val="24"/>
                <w:szCs w:val="24"/>
              </w:rPr>
              <w:t>,</w:t>
            </w:r>
            <w:r w:rsidRPr="000C2B14">
              <w:rPr>
                <w:rFonts w:eastAsia="Calibri" w:cs="Times New Roman"/>
                <w:sz w:val="24"/>
                <w:szCs w:val="24"/>
              </w:rPr>
              <w:t xml:space="preserve"> </w:t>
            </w:r>
          </w:p>
          <w:p w:rsidR="004B4BAE" w:rsidRPr="000C2B14" w:rsidRDefault="004B4BAE" w:rsidP="004B4BAE">
            <w:pPr>
              <w:ind w:left="142"/>
              <w:rPr>
                <w:rFonts w:eastAsia="Calibri" w:cs="Times New Roman"/>
                <w:sz w:val="24"/>
                <w:szCs w:val="24"/>
              </w:rPr>
            </w:pPr>
            <w:r w:rsidRPr="000C2B14">
              <w:rPr>
                <w:rFonts w:eastAsia="Calibri" w:cs="Times New Roman"/>
                <w:sz w:val="24"/>
                <w:szCs w:val="24"/>
              </w:rPr>
              <w:t>Тюменская область, Ханты-Мансийский</w:t>
            </w:r>
            <w:r>
              <w:rPr>
                <w:rFonts w:eastAsia="Calibri" w:cs="Times New Roman"/>
                <w:sz w:val="24"/>
                <w:szCs w:val="24"/>
              </w:rPr>
              <w:t xml:space="preserve"> автономный</w:t>
            </w:r>
            <w:r w:rsidRPr="000C2B14">
              <w:rPr>
                <w:rFonts w:eastAsia="Calibri" w:cs="Times New Roman"/>
                <w:sz w:val="24"/>
                <w:szCs w:val="24"/>
              </w:rPr>
              <w:t xml:space="preserve"> </w:t>
            </w:r>
            <w:r>
              <w:rPr>
                <w:rFonts w:eastAsia="Calibri" w:cs="Times New Roman"/>
                <w:sz w:val="24"/>
                <w:szCs w:val="24"/>
              </w:rPr>
              <w:t xml:space="preserve">                       </w:t>
            </w:r>
            <w:r w:rsidRPr="000C2B14">
              <w:rPr>
                <w:rFonts w:eastAsia="Calibri" w:cs="Times New Roman"/>
                <w:sz w:val="24"/>
                <w:szCs w:val="24"/>
              </w:rPr>
              <w:t xml:space="preserve">округ – Югра, город Сургут, территория городского </w:t>
            </w:r>
            <w:r>
              <w:rPr>
                <w:rFonts w:eastAsia="Calibri" w:cs="Times New Roman"/>
                <w:sz w:val="24"/>
                <w:szCs w:val="24"/>
              </w:rPr>
              <w:t xml:space="preserve">                 </w:t>
            </w:r>
            <w:r w:rsidRPr="000C2B14">
              <w:rPr>
                <w:rFonts w:eastAsia="Calibri" w:cs="Times New Roman"/>
                <w:sz w:val="24"/>
                <w:szCs w:val="24"/>
              </w:rPr>
              <w:t>кладбища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31.12.2012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1 095 470,00</w:t>
            </w:r>
          </w:p>
        </w:tc>
      </w:tr>
      <w:tr w:rsidR="004B4BAE" w:rsidRPr="000C2B14" w:rsidTr="004B4BAE">
        <w:trPr>
          <w:trHeight w:val="514"/>
          <w:jc w:val="center"/>
        </w:trPr>
        <w:tc>
          <w:tcPr>
            <w:tcW w:w="6522" w:type="dxa"/>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4B4BAE">
            <w:pPr>
              <w:ind w:left="142"/>
              <w:rPr>
                <w:rFonts w:eastAsia="Calibri" w:cs="Times New Roman"/>
                <w:sz w:val="24"/>
                <w:szCs w:val="24"/>
              </w:rPr>
            </w:pPr>
            <w:r>
              <w:rPr>
                <w:rFonts w:eastAsia="Calibri" w:cs="Times New Roman"/>
                <w:sz w:val="24"/>
                <w:szCs w:val="24"/>
              </w:rPr>
              <w:t xml:space="preserve">6. </w:t>
            </w:r>
            <w:r w:rsidRPr="000C2B14">
              <w:rPr>
                <w:rFonts w:eastAsia="Calibri" w:cs="Times New Roman"/>
                <w:sz w:val="24"/>
                <w:szCs w:val="24"/>
              </w:rPr>
              <w:t>Кремационная печь на жидком топливе</w:t>
            </w:r>
            <w:r w:rsidR="000B26C3">
              <w:rPr>
                <w:rFonts w:eastAsia="Calibri" w:cs="Times New Roman"/>
                <w:sz w:val="24"/>
                <w:szCs w:val="24"/>
              </w:rPr>
              <w:t>,</w:t>
            </w:r>
          </w:p>
          <w:p w:rsidR="004B4BAE" w:rsidRPr="000C2B14" w:rsidRDefault="004B4BAE" w:rsidP="004B4BAE">
            <w:pPr>
              <w:ind w:left="142"/>
              <w:rPr>
                <w:rFonts w:eastAsia="Calibri" w:cs="Times New Roman"/>
                <w:sz w:val="24"/>
                <w:szCs w:val="24"/>
              </w:rPr>
            </w:pPr>
            <w:r w:rsidRPr="000C2B14">
              <w:rPr>
                <w:rFonts w:eastAsia="Calibri" w:cs="Times New Roman"/>
                <w:sz w:val="24"/>
                <w:szCs w:val="24"/>
              </w:rPr>
              <w:t xml:space="preserve">Тюменская область, Ханты-Мансийский </w:t>
            </w:r>
            <w:r>
              <w:rPr>
                <w:rFonts w:eastAsia="Calibri" w:cs="Times New Roman"/>
                <w:sz w:val="24"/>
                <w:szCs w:val="24"/>
              </w:rPr>
              <w:t xml:space="preserve">автономный                 </w:t>
            </w:r>
            <w:r w:rsidRPr="000C2B14">
              <w:rPr>
                <w:rFonts w:eastAsia="Calibri" w:cs="Times New Roman"/>
                <w:sz w:val="24"/>
                <w:szCs w:val="24"/>
              </w:rPr>
              <w:t xml:space="preserve">округ – Югра, город Сургут, территория городского </w:t>
            </w:r>
            <w:r>
              <w:rPr>
                <w:rFonts w:eastAsia="Calibri" w:cs="Times New Roman"/>
                <w:sz w:val="24"/>
                <w:szCs w:val="24"/>
              </w:rPr>
              <w:t xml:space="preserve">                  </w:t>
            </w:r>
            <w:r w:rsidRPr="000C2B14">
              <w:rPr>
                <w:rFonts w:eastAsia="Calibri" w:cs="Times New Roman"/>
                <w:sz w:val="24"/>
                <w:szCs w:val="24"/>
              </w:rPr>
              <w:t>кладбища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31.12.2012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4B4BAE">
            <w:pPr>
              <w:jc w:val="center"/>
              <w:rPr>
                <w:rFonts w:eastAsia="Calibri" w:cs="Times New Roman"/>
                <w:sz w:val="24"/>
                <w:szCs w:val="24"/>
              </w:rPr>
            </w:pPr>
            <w:r w:rsidRPr="000C2B14">
              <w:rPr>
                <w:rFonts w:eastAsia="Calibri" w:cs="Times New Roman"/>
                <w:sz w:val="24"/>
                <w:szCs w:val="24"/>
              </w:rPr>
              <w:t>17 447 760,00</w:t>
            </w:r>
          </w:p>
        </w:tc>
      </w:tr>
      <w:tr w:rsidR="004B4BAE" w:rsidRPr="000C2B14" w:rsidTr="00BE1CBB">
        <w:trPr>
          <w:trHeight w:val="514"/>
          <w:jc w:val="center"/>
        </w:trPr>
        <w:tc>
          <w:tcPr>
            <w:tcW w:w="77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4BAE" w:rsidRPr="000C2B14" w:rsidRDefault="004B4BAE" w:rsidP="004B4BAE">
            <w:pPr>
              <w:ind w:left="142"/>
              <w:rPr>
                <w:rFonts w:eastAsia="Calibri" w:cs="Times New Roman"/>
                <w:sz w:val="24"/>
                <w:szCs w:val="24"/>
              </w:rPr>
            </w:pPr>
            <w:r>
              <w:rPr>
                <w:rFonts w:eastAsia="Calibri"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4BAE" w:rsidRPr="000C2B14" w:rsidRDefault="004B4BAE" w:rsidP="000C2B14">
            <w:pPr>
              <w:jc w:val="center"/>
              <w:rPr>
                <w:rFonts w:eastAsia="Calibri" w:cs="Times New Roman"/>
                <w:sz w:val="24"/>
                <w:szCs w:val="24"/>
              </w:rPr>
            </w:pPr>
            <w:r w:rsidRPr="000C2B14">
              <w:rPr>
                <w:rFonts w:eastAsia="Calibri" w:cs="Times New Roman"/>
                <w:sz w:val="24"/>
                <w:szCs w:val="24"/>
              </w:rPr>
              <w:t>113 894 664,00</w:t>
            </w:r>
          </w:p>
        </w:tc>
      </w:tr>
    </w:tbl>
    <w:p w:rsidR="000C2B14" w:rsidRPr="000C2B14" w:rsidRDefault="000C2B14" w:rsidP="000C2B14">
      <w:pPr>
        <w:rPr>
          <w:rFonts w:eastAsia="Times New Roman" w:cs="Times New Roman"/>
          <w:color w:val="000000"/>
          <w:szCs w:val="24"/>
          <w:lang w:eastAsia="ru-RU"/>
        </w:rPr>
      </w:pP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rPr>
          <w:rFonts w:eastAsia="Times New Roman" w:cs="Times New Roman"/>
          <w:color w:val="000000"/>
          <w:szCs w:val="24"/>
          <w:lang w:eastAsia="ru-RU"/>
        </w:rPr>
      </w:pPr>
    </w:p>
    <w:p w:rsidR="000C2B14" w:rsidRPr="000C2B14" w:rsidRDefault="000C2B14" w:rsidP="000C2B14">
      <w:pPr>
        <w:rPr>
          <w:rFonts w:eastAsia="Times New Roman" w:cs="Times New Roman"/>
          <w:color w:val="000000"/>
          <w:szCs w:val="24"/>
          <w:lang w:eastAsia="ru-RU"/>
        </w:rPr>
      </w:pPr>
    </w:p>
    <w:p w:rsidR="004B4BAE" w:rsidRDefault="004B4BAE" w:rsidP="000C2B14">
      <w:pPr>
        <w:tabs>
          <w:tab w:val="left" w:pos="5954"/>
          <w:tab w:val="left" w:pos="6096"/>
          <w:tab w:val="left" w:pos="7392"/>
        </w:tabs>
        <w:ind w:firstLine="5670"/>
        <w:rPr>
          <w:color w:val="000000"/>
        </w:rPr>
        <w:sectPr w:rsidR="004B4BAE" w:rsidSect="000C2B14">
          <w:headerReference w:type="default" r:id="rId8"/>
          <w:pgSz w:w="11906" w:h="16838"/>
          <w:pgMar w:top="1134" w:right="567" w:bottom="1134" w:left="1701" w:header="709" w:footer="709" w:gutter="0"/>
          <w:cols w:space="708"/>
          <w:titlePg/>
          <w:docGrid w:linePitch="381"/>
        </w:sectPr>
      </w:pPr>
    </w:p>
    <w:p w:rsidR="000C2B14" w:rsidRPr="000C2B14" w:rsidRDefault="000C2B14" w:rsidP="000C2B14">
      <w:pPr>
        <w:tabs>
          <w:tab w:val="left" w:pos="5954"/>
          <w:tab w:val="left" w:pos="6096"/>
          <w:tab w:val="left" w:pos="7392"/>
        </w:tabs>
        <w:ind w:firstLine="5670"/>
        <w:rPr>
          <w:color w:val="000000"/>
        </w:rPr>
      </w:pPr>
      <w:r w:rsidRPr="000C2B14">
        <w:rPr>
          <w:color w:val="000000"/>
        </w:rPr>
        <w:t>УТВЕРЖДЕН</w:t>
      </w:r>
    </w:p>
    <w:p w:rsidR="000C2B14" w:rsidRPr="000C2B14" w:rsidRDefault="000C2B14" w:rsidP="000C2B14">
      <w:pPr>
        <w:ind w:firstLine="5670"/>
        <w:rPr>
          <w:color w:val="000000"/>
        </w:rPr>
      </w:pPr>
      <w:r w:rsidRPr="000C2B14">
        <w:rPr>
          <w:color w:val="000000"/>
        </w:rPr>
        <w:t>распоряжением</w:t>
      </w:r>
    </w:p>
    <w:p w:rsidR="000C2B14" w:rsidRDefault="000C2B14" w:rsidP="000C2B14">
      <w:pPr>
        <w:ind w:firstLine="5670"/>
        <w:rPr>
          <w:color w:val="000000"/>
        </w:rPr>
      </w:pPr>
      <w:r w:rsidRPr="000C2B14">
        <w:rPr>
          <w:color w:val="000000"/>
        </w:rPr>
        <w:t xml:space="preserve">Администрации города </w:t>
      </w:r>
    </w:p>
    <w:p w:rsidR="004B4BAE" w:rsidRPr="000C2B14" w:rsidRDefault="004B4BAE" w:rsidP="004B4BAE">
      <w:pPr>
        <w:ind w:firstLine="5670"/>
        <w:jc w:val="both"/>
      </w:pPr>
      <w:r>
        <w:t xml:space="preserve">от ____________ </w:t>
      </w:r>
      <w:r w:rsidRPr="000C2B14">
        <w:t>№</w:t>
      </w:r>
      <w:r>
        <w:t xml:space="preserve"> _</w:t>
      </w:r>
      <w:r w:rsidRPr="000C2B14">
        <w:t>_______</w:t>
      </w:r>
    </w:p>
    <w:p w:rsidR="004B4BAE" w:rsidRPr="000C2B14" w:rsidRDefault="004B4BAE" w:rsidP="000C2B14">
      <w:pPr>
        <w:ind w:firstLine="5670"/>
        <w:rPr>
          <w:color w:val="000000"/>
        </w:rPr>
      </w:pPr>
    </w:p>
    <w:p w:rsidR="000C2B14" w:rsidRPr="000C2B14" w:rsidRDefault="000C2B14" w:rsidP="000C2B14">
      <w:pPr>
        <w:ind w:firstLine="5670"/>
      </w:pPr>
      <w:r w:rsidRPr="000C2B14">
        <w:rPr>
          <w:color w:val="000000"/>
        </w:rPr>
        <w:t xml:space="preserve">«О создании </w:t>
      </w:r>
      <w:bookmarkStart w:id="5" w:name="bookmark0"/>
      <w:r w:rsidRPr="000C2B14">
        <w:rPr>
          <w:color w:val="000000"/>
        </w:rPr>
        <w:t>муниципального</w:t>
      </w:r>
    </w:p>
    <w:p w:rsidR="000C2B14" w:rsidRPr="000C2B14" w:rsidRDefault="000C2B14" w:rsidP="000C2B14">
      <w:pPr>
        <w:ind w:firstLine="5670"/>
      </w:pPr>
      <w:r w:rsidRPr="000C2B14">
        <w:t>казенного учреждения</w:t>
      </w:r>
    </w:p>
    <w:p w:rsidR="000C2B14" w:rsidRPr="000C2B14" w:rsidRDefault="000C2B14" w:rsidP="000C2B14">
      <w:pPr>
        <w:ind w:firstLine="5670"/>
        <w:jc w:val="both"/>
      </w:pPr>
      <w:r w:rsidRPr="000C2B14">
        <w:t>«Ритуал» и об утверждении</w:t>
      </w:r>
    </w:p>
    <w:p w:rsidR="000C2B14" w:rsidRPr="000C2B14" w:rsidRDefault="000C2B14" w:rsidP="000C2B14">
      <w:pPr>
        <w:ind w:firstLine="5670"/>
        <w:jc w:val="both"/>
      </w:pPr>
      <w:r w:rsidRPr="000C2B14">
        <w:t>его устава»</w:t>
      </w:r>
    </w:p>
    <w:p w:rsidR="000C2B14" w:rsidRPr="000C2B14" w:rsidRDefault="000C2B14" w:rsidP="000C2B14">
      <w:pPr>
        <w:autoSpaceDE w:val="0"/>
        <w:autoSpaceDN w:val="0"/>
        <w:adjustRightInd w:val="0"/>
        <w:ind w:firstLine="5670"/>
        <w:jc w:val="both"/>
        <w:rPr>
          <w:rFonts w:ascii="Arial" w:hAnsi="Arial" w:cs="Arial"/>
        </w:rPr>
      </w:pPr>
    </w:p>
    <w:p w:rsidR="000C2B14" w:rsidRPr="000C2B14" w:rsidRDefault="000C2B14" w:rsidP="000C2B14">
      <w:pPr>
        <w:autoSpaceDE w:val="0"/>
        <w:autoSpaceDN w:val="0"/>
        <w:adjustRightInd w:val="0"/>
        <w:ind w:firstLine="5670"/>
        <w:jc w:val="both"/>
      </w:pPr>
      <w:r w:rsidRPr="000C2B14">
        <w:t>Заместитель Главы города</w:t>
      </w:r>
    </w:p>
    <w:p w:rsidR="000C2B14" w:rsidRPr="000C2B14" w:rsidRDefault="000C2B14" w:rsidP="000C2B14">
      <w:pPr>
        <w:autoSpaceDE w:val="0"/>
        <w:autoSpaceDN w:val="0"/>
        <w:adjustRightInd w:val="0"/>
        <w:ind w:firstLine="5670"/>
        <w:jc w:val="both"/>
        <w:rPr>
          <w:rFonts w:ascii="Arial" w:hAnsi="Arial" w:cs="Arial"/>
        </w:rPr>
      </w:pPr>
    </w:p>
    <w:p w:rsidR="000C2B14" w:rsidRPr="000C2B14" w:rsidRDefault="000C2B14" w:rsidP="000C2B14">
      <w:pPr>
        <w:autoSpaceDE w:val="0"/>
        <w:autoSpaceDN w:val="0"/>
        <w:adjustRightInd w:val="0"/>
        <w:ind w:firstLine="5670"/>
        <w:jc w:val="both"/>
        <w:rPr>
          <w:rFonts w:ascii="Arial" w:hAnsi="Arial" w:cs="Arial"/>
        </w:rPr>
      </w:pPr>
    </w:p>
    <w:p w:rsidR="000C2B14" w:rsidRPr="000C2B14" w:rsidRDefault="000C2B14" w:rsidP="000C2B14">
      <w:pPr>
        <w:autoSpaceDE w:val="0"/>
        <w:autoSpaceDN w:val="0"/>
        <w:adjustRightInd w:val="0"/>
        <w:ind w:firstLine="5670"/>
        <w:jc w:val="both"/>
        <w:rPr>
          <w:rFonts w:ascii="Arial" w:hAnsi="Arial" w:cs="Arial"/>
        </w:rPr>
      </w:pPr>
    </w:p>
    <w:p w:rsidR="000C2B14" w:rsidRPr="000C2B14" w:rsidRDefault="000C2B14" w:rsidP="000C2B14">
      <w:pPr>
        <w:autoSpaceDE w:val="0"/>
        <w:autoSpaceDN w:val="0"/>
        <w:adjustRightInd w:val="0"/>
        <w:ind w:firstLine="5670"/>
        <w:jc w:val="both"/>
      </w:pPr>
      <w:r w:rsidRPr="000C2B14">
        <w:t>_____________Н.Н. Кривцов</w:t>
      </w:r>
    </w:p>
    <w:p w:rsidR="000C2B14" w:rsidRPr="004B4BAE" w:rsidRDefault="000C2B14" w:rsidP="004B4BAE">
      <w:pPr>
        <w:autoSpaceDE w:val="0"/>
        <w:autoSpaceDN w:val="0"/>
        <w:adjustRightInd w:val="0"/>
        <w:spacing w:line="360" w:lineRule="auto"/>
        <w:ind w:firstLine="5670"/>
        <w:jc w:val="both"/>
        <w:rPr>
          <w:sz w:val="32"/>
          <w:szCs w:val="32"/>
        </w:rPr>
      </w:pPr>
    </w:p>
    <w:p w:rsidR="000C2B14" w:rsidRPr="004B4BAE" w:rsidRDefault="000C2B14" w:rsidP="004B4BAE">
      <w:pPr>
        <w:autoSpaceDE w:val="0"/>
        <w:autoSpaceDN w:val="0"/>
        <w:adjustRightInd w:val="0"/>
        <w:spacing w:line="360" w:lineRule="auto"/>
        <w:ind w:firstLine="720"/>
        <w:jc w:val="both"/>
        <w:rPr>
          <w:rFonts w:ascii="Arial" w:hAnsi="Arial" w:cs="Arial"/>
          <w:sz w:val="32"/>
          <w:szCs w:val="32"/>
        </w:rPr>
      </w:pPr>
    </w:p>
    <w:p w:rsidR="004B4BAE" w:rsidRPr="004B4BAE" w:rsidRDefault="004B4BAE" w:rsidP="004B4BAE">
      <w:pPr>
        <w:autoSpaceDE w:val="0"/>
        <w:autoSpaceDN w:val="0"/>
        <w:adjustRightInd w:val="0"/>
        <w:spacing w:line="360" w:lineRule="auto"/>
        <w:ind w:firstLine="720"/>
        <w:jc w:val="both"/>
        <w:rPr>
          <w:rFonts w:ascii="Arial" w:hAnsi="Arial" w:cs="Arial"/>
          <w:sz w:val="32"/>
          <w:szCs w:val="32"/>
        </w:rPr>
      </w:pPr>
    </w:p>
    <w:p w:rsidR="000C2B14" w:rsidRPr="004B4BAE" w:rsidRDefault="000C2B14" w:rsidP="004B4BAE">
      <w:pPr>
        <w:autoSpaceDE w:val="0"/>
        <w:autoSpaceDN w:val="0"/>
        <w:adjustRightInd w:val="0"/>
        <w:spacing w:line="360" w:lineRule="auto"/>
        <w:ind w:firstLine="720"/>
        <w:jc w:val="both"/>
        <w:rPr>
          <w:rFonts w:ascii="Arial" w:hAnsi="Arial" w:cs="Arial"/>
          <w:sz w:val="32"/>
          <w:szCs w:val="32"/>
        </w:rPr>
      </w:pPr>
    </w:p>
    <w:p w:rsidR="000C2B14" w:rsidRPr="004B4BAE" w:rsidRDefault="000C2B14" w:rsidP="004B4BAE">
      <w:pPr>
        <w:shd w:val="clear" w:color="auto" w:fill="FFFFFF"/>
        <w:spacing w:line="360" w:lineRule="auto"/>
        <w:jc w:val="center"/>
        <w:outlineLvl w:val="0"/>
        <w:rPr>
          <w:rFonts w:cs="Times New Roman"/>
          <w:sz w:val="32"/>
          <w:szCs w:val="32"/>
        </w:rPr>
      </w:pPr>
      <w:r w:rsidRPr="004B4BAE">
        <w:rPr>
          <w:rFonts w:cs="Times New Roman"/>
          <w:sz w:val="32"/>
          <w:szCs w:val="32"/>
        </w:rPr>
        <w:t>Устав</w:t>
      </w:r>
    </w:p>
    <w:p w:rsidR="000C2B14" w:rsidRPr="004B4BAE" w:rsidRDefault="000C2B14" w:rsidP="004B4BAE">
      <w:pPr>
        <w:shd w:val="clear" w:color="auto" w:fill="FFFFFF"/>
        <w:spacing w:line="360" w:lineRule="auto"/>
        <w:jc w:val="center"/>
        <w:outlineLvl w:val="0"/>
        <w:rPr>
          <w:rFonts w:cs="Times New Roman"/>
          <w:sz w:val="32"/>
          <w:szCs w:val="32"/>
        </w:rPr>
      </w:pPr>
      <w:r w:rsidRPr="004B4BAE">
        <w:rPr>
          <w:rFonts w:cs="Times New Roman"/>
          <w:sz w:val="32"/>
          <w:szCs w:val="32"/>
        </w:rPr>
        <w:t xml:space="preserve">муниципального казенного учреждения </w:t>
      </w:r>
    </w:p>
    <w:p w:rsidR="000C2B14" w:rsidRPr="004B4BAE" w:rsidRDefault="000C2B14" w:rsidP="004B4BAE">
      <w:pPr>
        <w:shd w:val="clear" w:color="auto" w:fill="FFFFFF"/>
        <w:spacing w:line="360" w:lineRule="auto"/>
        <w:jc w:val="center"/>
        <w:outlineLvl w:val="0"/>
        <w:rPr>
          <w:rFonts w:asciiTheme="minorHAnsi" w:hAnsiTheme="minorHAnsi"/>
          <w:sz w:val="32"/>
          <w:szCs w:val="32"/>
        </w:rPr>
      </w:pPr>
      <w:r w:rsidRPr="004B4BAE">
        <w:rPr>
          <w:rFonts w:cs="Times New Roman"/>
          <w:sz w:val="32"/>
          <w:szCs w:val="32"/>
        </w:rPr>
        <w:t>«Ритуал»</w:t>
      </w:r>
      <w:bookmarkEnd w:id="5"/>
    </w:p>
    <w:p w:rsidR="000C2B14" w:rsidRPr="000C2B14" w:rsidRDefault="000C2B14" w:rsidP="000C2B14">
      <w:pPr>
        <w:shd w:val="clear" w:color="auto" w:fill="FFFFFF"/>
        <w:spacing w:line="360" w:lineRule="auto"/>
        <w:jc w:val="center"/>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4B4BAE" w:rsidRPr="000C2B14" w:rsidRDefault="004B4BAE"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0C2B14" w:rsidRDefault="000C2B14" w:rsidP="000C2B14">
      <w:pPr>
        <w:shd w:val="clear" w:color="auto" w:fill="FFFFFF"/>
        <w:rPr>
          <w:rFonts w:asciiTheme="minorHAnsi" w:hAnsiTheme="minorHAnsi"/>
          <w:szCs w:val="28"/>
        </w:rPr>
      </w:pPr>
    </w:p>
    <w:p w:rsidR="000C2B14" w:rsidRPr="004B4BAE" w:rsidRDefault="000C2B14" w:rsidP="000C2B14">
      <w:pPr>
        <w:shd w:val="clear" w:color="auto" w:fill="FFFFFF"/>
        <w:jc w:val="center"/>
        <w:rPr>
          <w:rFonts w:cs="Times New Roman"/>
          <w:szCs w:val="28"/>
        </w:rPr>
      </w:pPr>
      <w:r w:rsidRPr="004B4BAE">
        <w:rPr>
          <w:rFonts w:cs="Times New Roman"/>
          <w:szCs w:val="28"/>
        </w:rPr>
        <w:t>город Сургут</w:t>
      </w:r>
    </w:p>
    <w:p w:rsidR="000C2B14" w:rsidRPr="004B4BAE" w:rsidRDefault="000C2B14" w:rsidP="000C2B14">
      <w:pPr>
        <w:shd w:val="clear" w:color="auto" w:fill="FFFFFF"/>
        <w:jc w:val="center"/>
        <w:rPr>
          <w:rFonts w:cs="Times New Roman"/>
          <w:szCs w:val="28"/>
        </w:rPr>
      </w:pPr>
      <w:r w:rsidRPr="004B4BAE">
        <w:rPr>
          <w:rFonts w:cs="Times New Roman"/>
          <w:szCs w:val="28"/>
        </w:rPr>
        <w:t>2018 год</w:t>
      </w:r>
    </w:p>
    <w:p w:rsidR="000C2B14" w:rsidRPr="000C2B14" w:rsidRDefault="000C2B14" w:rsidP="000C2B14">
      <w:pPr>
        <w:ind w:firstLine="567"/>
        <w:rPr>
          <w:rFonts w:cs="Times New Roman"/>
          <w:szCs w:val="28"/>
        </w:rPr>
      </w:pPr>
      <w:r w:rsidRPr="000C2B14">
        <w:rPr>
          <w:rFonts w:cs="Times New Roman"/>
          <w:szCs w:val="28"/>
        </w:rPr>
        <w:t xml:space="preserve">Раздел </w:t>
      </w:r>
      <w:r w:rsidRPr="000C2B14">
        <w:rPr>
          <w:rFonts w:cs="Times New Roman"/>
          <w:szCs w:val="28"/>
          <w:lang w:val="en-US"/>
        </w:rPr>
        <w:t>I</w:t>
      </w:r>
      <w:r w:rsidRPr="000C2B14">
        <w:rPr>
          <w:rFonts w:cs="Times New Roman"/>
          <w:szCs w:val="28"/>
        </w:rPr>
        <w:t>. Общие положения</w:t>
      </w:r>
    </w:p>
    <w:p w:rsidR="000C2B14" w:rsidRPr="000C2B14" w:rsidRDefault="000C2B14" w:rsidP="000C2B14">
      <w:pPr>
        <w:shd w:val="clear" w:color="auto" w:fill="FFFFFF"/>
        <w:tabs>
          <w:tab w:val="left" w:pos="558"/>
        </w:tabs>
        <w:ind w:firstLine="567"/>
        <w:jc w:val="both"/>
        <w:rPr>
          <w:rFonts w:eastAsia="Times New Roman" w:cs="Times New Roman"/>
          <w:szCs w:val="28"/>
          <w:lang w:eastAsia="ru-RU"/>
        </w:rPr>
      </w:pPr>
      <w:r w:rsidRPr="000C2B14">
        <w:rPr>
          <w:rFonts w:eastAsia="Times New Roman" w:cs="Times New Roman"/>
          <w:szCs w:val="28"/>
          <w:lang w:eastAsia="ru-RU"/>
        </w:rPr>
        <w:t>1. Муниципальное казенное учреждение «Ритуал» (далее – учреждение)                   является некоммерческой организацией.</w:t>
      </w:r>
    </w:p>
    <w:p w:rsidR="000C2B14" w:rsidRPr="000C2B14" w:rsidRDefault="000C2B14" w:rsidP="000C2B14">
      <w:pPr>
        <w:shd w:val="clear" w:color="auto" w:fill="FFFFFF"/>
        <w:tabs>
          <w:tab w:val="left" w:pos="558"/>
        </w:tabs>
        <w:ind w:firstLine="567"/>
        <w:jc w:val="both"/>
        <w:rPr>
          <w:rFonts w:eastAsia="Times New Roman" w:cs="Times New Roman"/>
          <w:szCs w:val="28"/>
          <w:lang w:eastAsia="ru-RU"/>
        </w:rPr>
      </w:pPr>
      <w:r w:rsidRPr="000C2B14">
        <w:rPr>
          <w:rFonts w:eastAsia="Times New Roman" w:cs="Times New Roman"/>
          <w:szCs w:val="28"/>
          <w:lang w:eastAsia="ru-RU"/>
        </w:rPr>
        <w:t>Организационно – правовая форма – муниципальное учреждение,                               тип учреждения – казенное.</w:t>
      </w:r>
    </w:p>
    <w:p w:rsidR="000C2B14" w:rsidRPr="000C2B14" w:rsidRDefault="000C2B14" w:rsidP="000C2B14">
      <w:pPr>
        <w:shd w:val="clear" w:color="auto" w:fill="FFFFFF"/>
        <w:tabs>
          <w:tab w:val="left" w:pos="558"/>
        </w:tabs>
        <w:ind w:firstLine="567"/>
        <w:jc w:val="both"/>
        <w:rPr>
          <w:rFonts w:eastAsia="Times New Roman" w:cs="Times New Roman"/>
          <w:szCs w:val="28"/>
          <w:lang w:eastAsia="ru-RU"/>
        </w:rPr>
      </w:pPr>
      <w:r w:rsidRPr="000C2B14">
        <w:rPr>
          <w:rFonts w:eastAsia="Times New Roman" w:cs="Times New Roman"/>
          <w:szCs w:val="28"/>
          <w:lang w:eastAsia="ru-RU"/>
        </w:rPr>
        <w:t>2.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организации риту</w:t>
      </w:r>
      <w:bookmarkStart w:id="6" w:name="sub_2012"/>
      <w:r w:rsidRPr="000C2B14">
        <w:rPr>
          <w:rFonts w:eastAsia="Times New Roman" w:cs="Times New Roman"/>
          <w:szCs w:val="28"/>
          <w:lang w:eastAsia="ru-RU"/>
        </w:rPr>
        <w:t>альных услуг.</w:t>
      </w:r>
    </w:p>
    <w:p w:rsidR="000C2B14" w:rsidRPr="000C2B14" w:rsidRDefault="000C2B14" w:rsidP="000C2B14">
      <w:pPr>
        <w:autoSpaceDE w:val="0"/>
        <w:autoSpaceDN w:val="0"/>
        <w:adjustRightInd w:val="0"/>
        <w:ind w:firstLine="567"/>
        <w:jc w:val="both"/>
        <w:rPr>
          <w:rFonts w:cs="Times New Roman"/>
          <w:szCs w:val="28"/>
        </w:rPr>
      </w:pPr>
      <w:bookmarkStart w:id="7" w:name="sub_13"/>
      <w:bookmarkEnd w:id="6"/>
      <w:r w:rsidRPr="000C2B14">
        <w:rPr>
          <w:rFonts w:cs="Times New Roman"/>
          <w:szCs w:val="28"/>
        </w:rPr>
        <w:t>3. Учредителем и собственником имущества учреждения является муниципальное образование городской округ город Сургут.</w:t>
      </w:r>
    </w:p>
    <w:bookmarkEnd w:id="7"/>
    <w:p w:rsidR="000C2B14" w:rsidRPr="000C2B14" w:rsidRDefault="000C2B14" w:rsidP="000C2B14">
      <w:pPr>
        <w:autoSpaceDE w:val="0"/>
        <w:autoSpaceDN w:val="0"/>
        <w:adjustRightInd w:val="0"/>
        <w:ind w:firstLine="567"/>
        <w:jc w:val="both"/>
        <w:rPr>
          <w:rFonts w:cs="Times New Roman"/>
          <w:szCs w:val="28"/>
        </w:rPr>
      </w:pPr>
      <w:r w:rsidRPr="000C2B14">
        <w:rPr>
          <w:rFonts w:cs="Times New Roman"/>
          <w:szCs w:val="28"/>
        </w:rPr>
        <w:t>Функции и полномочия учредителя возложены на Администрацию города Сургута (далее – учредитель).</w:t>
      </w:r>
    </w:p>
    <w:p w:rsidR="000C2B14" w:rsidRPr="000C2B14" w:rsidRDefault="000C2B14" w:rsidP="000C2B14">
      <w:pPr>
        <w:autoSpaceDE w:val="0"/>
        <w:autoSpaceDN w:val="0"/>
        <w:adjustRightInd w:val="0"/>
        <w:ind w:firstLine="567"/>
        <w:jc w:val="both"/>
        <w:rPr>
          <w:rFonts w:cs="Times New Roman"/>
          <w:szCs w:val="28"/>
        </w:rPr>
      </w:pPr>
      <w:r w:rsidRPr="000C2B14">
        <w:rPr>
          <w:rFonts w:cs="Times New Roman"/>
          <w:szCs w:val="28"/>
        </w:rPr>
        <w:t>4. Функции и полномочия куратора учреждения осуществляет департамент городского хозяйства (далее – куратор) в порядке, предусмотренном муниципальным правовым актом Администрации города.</w:t>
      </w:r>
    </w:p>
    <w:p w:rsidR="000C2B14" w:rsidRPr="000C2B14" w:rsidRDefault="000C2B14" w:rsidP="000C2B14">
      <w:pPr>
        <w:shd w:val="clear" w:color="auto" w:fill="FFFFFF"/>
        <w:tabs>
          <w:tab w:val="left" w:pos="514"/>
        </w:tabs>
        <w:ind w:firstLine="567"/>
        <w:jc w:val="both"/>
        <w:rPr>
          <w:rFonts w:eastAsia="Times New Roman" w:cs="Times New Roman"/>
          <w:szCs w:val="28"/>
          <w:lang w:eastAsia="ru-RU"/>
        </w:rPr>
      </w:pPr>
      <w:bookmarkStart w:id="8" w:name="sub_14"/>
      <w:r w:rsidRPr="000C2B14">
        <w:rPr>
          <w:rFonts w:eastAsia="Times New Roman" w:cs="Times New Roman"/>
          <w:szCs w:val="28"/>
          <w:lang w:eastAsia="ru-RU"/>
        </w:rPr>
        <w:t>5. Полное официальное наименование учреждения: муниципальное                      казенное учреждение «Ритуал».</w:t>
      </w:r>
    </w:p>
    <w:p w:rsidR="000C2B14" w:rsidRPr="000C2B14" w:rsidRDefault="000C2B14" w:rsidP="000C2B14">
      <w:pPr>
        <w:shd w:val="clear" w:color="auto" w:fill="FFFFFF"/>
        <w:tabs>
          <w:tab w:val="left" w:pos="514"/>
        </w:tabs>
        <w:ind w:firstLine="567"/>
        <w:jc w:val="both"/>
        <w:rPr>
          <w:rFonts w:eastAsia="Times New Roman" w:cs="Times New Roman"/>
          <w:szCs w:val="28"/>
          <w:lang w:eastAsia="ru-RU"/>
        </w:rPr>
      </w:pPr>
      <w:r w:rsidRPr="000C2B14">
        <w:rPr>
          <w:rFonts w:eastAsia="Times New Roman" w:cs="Times New Roman"/>
          <w:szCs w:val="28"/>
          <w:lang w:eastAsia="ru-RU"/>
        </w:rPr>
        <w:t>6. Сокращенное официальное наименование учреждения: МКУ «Ритуал».</w:t>
      </w:r>
    </w:p>
    <w:p w:rsidR="000C2B14" w:rsidRPr="000C2B14" w:rsidRDefault="000C2B14" w:rsidP="000C2B14">
      <w:pPr>
        <w:shd w:val="clear" w:color="auto" w:fill="FFFFFF"/>
        <w:tabs>
          <w:tab w:val="left" w:pos="514"/>
        </w:tabs>
        <w:ind w:firstLine="567"/>
        <w:jc w:val="both"/>
        <w:rPr>
          <w:rFonts w:eastAsia="Times New Roman" w:cs="Times New Roman"/>
          <w:szCs w:val="28"/>
          <w:lang w:eastAsia="ru-RU"/>
        </w:rPr>
      </w:pPr>
      <w:r w:rsidRPr="000C2B14">
        <w:rPr>
          <w:rFonts w:eastAsia="Times New Roman" w:cs="Times New Roman"/>
          <w:szCs w:val="28"/>
          <w:lang w:eastAsia="ru-RU"/>
        </w:rPr>
        <w:t>7. Юридический адрес учреждения: 628416, Российская Федерация,                   Тюменская область, Ханты – Мансийский автономный округ – Югра, г. Сургут, ул. Производственная, дом 14.</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8. Почтовый адрес учреждения: 628416, Российская Федерация,                               Тюменская область, Ханты-Мансийский автономный округ – Югра, город                 Сургут, улица Производственная, дом 14.</w:t>
      </w:r>
    </w:p>
    <w:p w:rsidR="000C2B14" w:rsidRPr="000C2B14" w:rsidRDefault="000C2B14" w:rsidP="000C2B14">
      <w:pPr>
        <w:autoSpaceDE w:val="0"/>
        <w:autoSpaceDN w:val="0"/>
        <w:adjustRightInd w:val="0"/>
        <w:ind w:firstLine="567"/>
        <w:jc w:val="both"/>
        <w:rPr>
          <w:rFonts w:cs="Times New Roman"/>
          <w:szCs w:val="28"/>
        </w:rPr>
      </w:pPr>
      <w:bookmarkStart w:id="9" w:name="sub_17"/>
      <w:bookmarkEnd w:id="8"/>
      <w:r w:rsidRPr="000C2B14">
        <w:rPr>
          <w:rFonts w:cs="Times New Roman"/>
          <w:szCs w:val="28"/>
        </w:rPr>
        <w:t xml:space="preserve">9. Учреждение в своей деятельности руководствуется </w:t>
      </w:r>
      <w:hyperlink r:id="rId9" w:history="1">
        <w:r w:rsidRPr="000C2B14">
          <w:rPr>
            <w:rFonts w:cs="Times New Roman"/>
            <w:szCs w:val="28"/>
          </w:rPr>
          <w:t>Конституцией</w:t>
        </w:r>
      </w:hyperlink>
      <w:r w:rsidRPr="000C2B14">
        <w:rPr>
          <w:rFonts w:cs="Times New Roman"/>
          <w:szCs w:val="28"/>
        </w:rPr>
        <w:t xml:space="preserve">                    Российской Федерации, </w:t>
      </w:r>
      <w:hyperlink r:id="rId10" w:history="1">
        <w:r w:rsidRPr="000C2B14">
          <w:rPr>
            <w:rFonts w:cs="Times New Roman"/>
            <w:szCs w:val="28"/>
          </w:rPr>
          <w:t>Гражданским</w:t>
        </w:r>
      </w:hyperlink>
      <w:r w:rsidRPr="000C2B14">
        <w:rPr>
          <w:rFonts w:cs="Times New Roman"/>
          <w:szCs w:val="28"/>
        </w:rPr>
        <w:t xml:space="preserve"> кодексом Российской Федерации,                     Бюджетным кодексом Российской Федерации, Федеральным законом                        </w:t>
      </w:r>
      <w:hyperlink r:id="rId11" w:history="1">
        <w:r w:rsidRPr="000C2B14">
          <w:rPr>
            <w:rFonts w:cs="Times New Roman"/>
            <w:szCs w:val="28"/>
          </w:rPr>
          <w:t>«О некоммерческих организациях</w:t>
        </w:r>
      </w:hyperlink>
      <w:r w:rsidRPr="000C2B14">
        <w:rPr>
          <w:rFonts w:cs="Times New Roman"/>
          <w:szCs w:val="28"/>
        </w:rPr>
        <w:t xml:space="preserve">», иными федеральными законами                            и нормативными правовыми актами Российской Федерации, Ханты – Мансийского автономного округа – Югры, </w:t>
      </w:r>
      <w:hyperlink r:id="rId12" w:history="1">
        <w:r w:rsidRPr="000C2B14">
          <w:rPr>
            <w:rFonts w:cs="Times New Roman"/>
            <w:szCs w:val="28"/>
          </w:rPr>
          <w:t>Уставом</w:t>
        </w:r>
      </w:hyperlink>
      <w:r w:rsidRPr="000C2B14">
        <w:rPr>
          <w:rFonts w:cs="Times New Roman"/>
          <w:szCs w:val="28"/>
        </w:rPr>
        <w:t xml:space="preserve"> муниципального образования городской округ город Сургут и иными муниципальными правовыми актами,                         настоящим уставом.</w:t>
      </w:r>
    </w:p>
    <w:p w:rsidR="000C2B14" w:rsidRPr="000C2B14" w:rsidRDefault="000C2B14" w:rsidP="000C2B14">
      <w:pPr>
        <w:autoSpaceDE w:val="0"/>
        <w:autoSpaceDN w:val="0"/>
        <w:adjustRightInd w:val="0"/>
        <w:ind w:firstLine="567"/>
        <w:jc w:val="both"/>
        <w:rPr>
          <w:rFonts w:cs="Times New Roman"/>
          <w:szCs w:val="28"/>
        </w:rPr>
      </w:pPr>
    </w:p>
    <w:bookmarkEnd w:id="9"/>
    <w:p w:rsidR="000C2B14" w:rsidRPr="000C2B14" w:rsidRDefault="000C2B14" w:rsidP="000C2B14">
      <w:pPr>
        <w:ind w:firstLine="567"/>
        <w:rPr>
          <w:rFonts w:cs="Times New Roman"/>
          <w:szCs w:val="28"/>
        </w:rPr>
      </w:pPr>
      <w:r w:rsidRPr="000C2B14">
        <w:rPr>
          <w:rFonts w:cs="Times New Roman"/>
          <w:szCs w:val="28"/>
        </w:rPr>
        <w:t xml:space="preserve">Раздел </w:t>
      </w:r>
      <w:r w:rsidRPr="000C2B14">
        <w:rPr>
          <w:rFonts w:cs="Times New Roman"/>
          <w:szCs w:val="28"/>
          <w:lang w:val="en-US"/>
        </w:rPr>
        <w:t>II</w:t>
      </w:r>
      <w:r w:rsidRPr="000C2B14">
        <w:rPr>
          <w:rFonts w:cs="Times New Roman"/>
          <w:szCs w:val="28"/>
        </w:rPr>
        <w:t>. Правовое положение учреждения</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1. Учреждение является юридическим лицом, имеет закрепленное                            за ним имущество на праве оперативного управления, может от своего имени приобретать и осуществлять имущественные и неимущественные права, нести обязанности, быть истцом и ответчиком в суде.</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2. 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3. Учреждение имеет самостоятельный баланс, бюджетную смету,                            лицевые счета, открытые в установленном порядке в финансовом органе муниципального образования.</w:t>
      </w:r>
    </w:p>
    <w:p w:rsidR="000C2B14" w:rsidRPr="000C2B14" w:rsidRDefault="000C2B14" w:rsidP="000C2B14">
      <w:pPr>
        <w:ind w:firstLine="567"/>
        <w:jc w:val="both"/>
        <w:rPr>
          <w:rFonts w:cs="Times New Roman"/>
          <w:szCs w:val="28"/>
        </w:rPr>
      </w:pPr>
      <w:r w:rsidRPr="000C2B14">
        <w:rPr>
          <w:rFonts w:cs="Times New Roman"/>
          <w:szCs w:val="28"/>
        </w:rPr>
        <w:t xml:space="preserve">4. Деятельность учреждения финансируется из средств бюджета </w:t>
      </w:r>
      <w:r w:rsidRPr="000C2B14">
        <w:t xml:space="preserve">муниципального </w:t>
      </w:r>
      <w:r w:rsidRPr="000C2B14">
        <w:rPr>
          <w:bCs/>
        </w:rPr>
        <w:t>образования</w:t>
      </w:r>
      <w:r w:rsidRPr="000C2B14">
        <w:t xml:space="preserve"> </w:t>
      </w:r>
      <w:r w:rsidRPr="000C2B14">
        <w:rPr>
          <w:rFonts w:cs="Times New Roman"/>
          <w:szCs w:val="28"/>
        </w:rPr>
        <w:t>городской округ город Сургут на основании бюджетной сметы.</w:t>
      </w:r>
    </w:p>
    <w:p w:rsidR="000C2B14" w:rsidRPr="000C2B14" w:rsidRDefault="000C2B14" w:rsidP="000C2B14">
      <w:pPr>
        <w:shd w:val="clear" w:color="auto" w:fill="FFFFFF"/>
        <w:tabs>
          <w:tab w:val="left" w:pos="553"/>
        </w:tabs>
        <w:ind w:firstLine="567"/>
        <w:jc w:val="both"/>
        <w:rPr>
          <w:rFonts w:eastAsia="Times New Roman" w:cs="Times New Roman"/>
          <w:szCs w:val="28"/>
          <w:lang w:eastAsia="ru-RU"/>
        </w:rPr>
      </w:pPr>
      <w:r w:rsidRPr="000C2B14">
        <w:rPr>
          <w:rFonts w:eastAsia="Times New Roman" w:cs="Times New Roman"/>
          <w:szCs w:val="28"/>
          <w:lang w:eastAsia="ru-RU"/>
        </w:rPr>
        <w:t>5. Учреждение имеет печать с полным наименованием на русском языке установленного образца. Учреждение вправе иметь штампы и бланки со своим наименованием, другие реквизиты, необходимые для его деятельности.</w:t>
      </w:r>
    </w:p>
    <w:p w:rsidR="000C2B14" w:rsidRPr="000C2B14" w:rsidRDefault="000C2B14" w:rsidP="000C2B14">
      <w:pPr>
        <w:ind w:firstLine="567"/>
        <w:jc w:val="both"/>
        <w:rPr>
          <w:rFonts w:cs="Times New Roman"/>
          <w:szCs w:val="28"/>
        </w:rPr>
      </w:pPr>
      <w:r w:rsidRPr="000C2B14">
        <w:rPr>
          <w:rFonts w:cs="Times New Roman"/>
          <w:szCs w:val="28"/>
        </w:rPr>
        <w:t>6. Учреждение отвечает по своим обязательствам находящимися                                         в его распоряжении денежными средствами. При их недостаточности субси-     диарную ответственность по обязательствам учреждения несет учредитель,                 осуществляющий бюджетные полномочия главного распорядителя бюджетных средств в отношении учреждения.</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7. Учреждение не имеет филиалов и представительств.</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p>
    <w:p w:rsidR="000C2B14" w:rsidRPr="000C2B14" w:rsidRDefault="000C2B14" w:rsidP="00490AF5">
      <w:pPr>
        <w:ind w:firstLine="567"/>
        <w:rPr>
          <w:rFonts w:cs="Times New Roman"/>
          <w:szCs w:val="28"/>
        </w:rPr>
      </w:pPr>
      <w:r w:rsidRPr="000C2B14">
        <w:rPr>
          <w:rFonts w:cs="Times New Roman"/>
          <w:szCs w:val="28"/>
        </w:rPr>
        <w:t xml:space="preserve">Раздел </w:t>
      </w:r>
      <w:r w:rsidRPr="000C2B14">
        <w:rPr>
          <w:rFonts w:cs="Times New Roman"/>
          <w:szCs w:val="28"/>
          <w:lang w:val="en-US"/>
        </w:rPr>
        <w:t>III</w:t>
      </w:r>
      <w:r w:rsidRPr="000C2B14">
        <w:rPr>
          <w:rFonts w:cs="Times New Roman"/>
          <w:szCs w:val="28"/>
        </w:rPr>
        <w:t>. Права и обязанности учреждения</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1. Учреждение имеет право:</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1.1. Самостоятельно планировать и осуществлять свою деятельность,                  в том числе приносящую доход в пределах и порядке, установленных                                 действующим законодательством Российской Федерации.</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1.2. Вносить предложения учредителю по вопросам, входящим в его компетенцию.</w:t>
      </w:r>
    </w:p>
    <w:p w:rsidR="000C2B14" w:rsidRPr="000C2B14" w:rsidRDefault="000C2B14" w:rsidP="000C2B14">
      <w:pPr>
        <w:shd w:val="clear" w:color="auto" w:fill="FFFFFF"/>
        <w:tabs>
          <w:tab w:val="left" w:pos="658"/>
        </w:tabs>
        <w:ind w:firstLine="567"/>
        <w:jc w:val="both"/>
        <w:rPr>
          <w:rFonts w:eastAsia="Times New Roman" w:cs="Times New Roman"/>
          <w:szCs w:val="28"/>
          <w:lang w:eastAsia="ru-RU"/>
        </w:rPr>
      </w:pPr>
      <w:r w:rsidRPr="000C2B14">
        <w:rPr>
          <w:rFonts w:eastAsia="Times New Roman" w:cs="Times New Roman"/>
          <w:szCs w:val="28"/>
          <w:lang w:eastAsia="ru-RU"/>
        </w:rPr>
        <w:t>1.3. Заключать с юридическими и физическими лицами договоры                           (контракты), соответствующие целям деятельности учреждения и настоящему уставу в установленном порядке.</w:t>
      </w:r>
    </w:p>
    <w:p w:rsidR="000C2B14" w:rsidRPr="000C2B14" w:rsidRDefault="000C2B14" w:rsidP="000C2B14">
      <w:pPr>
        <w:shd w:val="clear" w:color="auto" w:fill="FFFFFF"/>
        <w:tabs>
          <w:tab w:val="left" w:pos="639"/>
        </w:tabs>
        <w:ind w:firstLine="567"/>
        <w:jc w:val="both"/>
        <w:rPr>
          <w:rFonts w:eastAsia="Times New Roman" w:cs="Times New Roman"/>
          <w:szCs w:val="28"/>
          <w:lang w:eastAsia="ru-RU"/>
        </w:rPr>
      </w:pPr>
      <w:r w:rsidRPr="000C2B14">
        <w:rPr>
          <w:rFonts w:eastAsia="Times New Roman" w:cs="Times New Roman"/>
          <w:szCs w:val="28"/>
          <w:lang w:eastAsia="ru-RU"/>
        </w:rPr>
        <w:t>1.4. Запрашивать и получать в установленном порядке от органов                            местного самоуправления города Сургута и организаций информацию                                   и материалы, необходимые для решения вопросов, входящих в компетенцию учреждения.</w:t>
      </w:r>
    </w:p>
    <w:p w:rsidR="000C2B14" w:rsidRPr="000C2B14" w:rsidRDefault="000C2B14" w:rsidP="000C2B14">
      <w:pPr>
        <w:autoSpaceDE w:val="0"/>
        <w:autoSpaceDN w:val="0"/>
        <w:adjustRightInd w:val="0"/>
        <w:ind w:firstLine="567"/>
        <w:jc w:val="both"/>
        <w:rPr>
          <w:rFonts w:cs="Times New Roman"/>
          <w:szCs w:val="28"/>
        </w:rPr>
      </w:pPr>
      <w:r w:rsidRPr="000C2B14">
        <w:rPr>
          <w:rFonts w:cs="Times New Roman"/>
          <w:szCs w:val="28"/>
        </w:rPr>
        <w:t xml:space="preserve">1.5. Вправе осуществлять приносящую доход деятельность путем заключения соответствующих договоров с гражданами и юридическими лицами.                     Доходы от указанной деятельности являются неналоговыми доходами                                     и в полном объеме поступают в доход бюджета городского округа город Сургут.   </w:t>
      </w:r>
    </w:p>
    <w:p w:rsidR="000C2B14" w:rsidRPr="000C2B14" w:rsidRDefault="000C2B14" w:rsidP="000C2B14">
      <w:pPr>
        <w:shd w:val="clear" w:color="auto" w:fill="FFFFFF"/>
        <w:tabs>
          <w:tab w:val="left" w:pos="663"/>
        </w:tabs>
        <w:ind w:firstLine="567"/>
        <w:jc w:val="both"/>
        <w:rPr>
          <w:rFonts w:eastAsia="Times New Roman" w:cs="Times New Roman"/>
          <w:szCs w:val="28"/>
          <w:lang w:eastAsia="ru-RU"/>
        </w:rPr>
      </w:pPr>
      <w:r w:rsidRPr="000C2B14">
        <w:rPr>
          <w:rFonts w:eastAsia="Times New Roman" w:cs="Times New Roman"/>
          <w:szCs w:val="28"/>
          <w:lang w:eastAsia="ru-RU"/>
        </w:rPr>
        <w:t>1.6. Учреждение осуществляет другие права, соответствующие уставным целям и не противоречащие действующему законодательству.</w:t>
      </w:r>
    </w:p>
    <w:p w:rsidR="000C2B14" w:rsidRPr="000C2B14" w:rsidRDefault="000C2B14" w:rsidP="000C2B14">
      <w:pPr>
        <w:shd w:val="clear" w:color="auto" w:fill="FFFFFF"/>
        <w:ind w:firstLine="567"/>
        <w:jc w:val="both"/>
        <w:rPr>
          <w:rFonts w:cs="Times New Roman"/>
          <w:szCs w:val="28"/>
        </w:rPr>
      </w:pPr>
      <w:r w:rsidRPr="000C2B14">
        <w:rPr>
          <w:rFonts w:cs="Times New Roman"/>
          <w:szCs w:val="28"/>
        </w:rPr>
        <w:t>2. Учреждение обязано:</w:t>
      </w:r>
    </w:p>
    <w:p w:rsidR="000C2B14" w:rsidRPr="000C2B14" w:rsidRDefault="000C2B14" w:rsidP="000C2B14">
      <w:pPr>
        <w:shd w:val="clear" w:color="auto" w:fill="FFFFFF"/>
        <w:tabs>
          <w:tab w:val="left" w:pos="874"/>
        </w:tabs>
        <w:ind w:firstLine="567"/>
        <w:jc w:val="both"/>
        <w:rPr>
          <w:rFonts w:eastAsia="Times New Roman" w:cs="Times New Roman"/>
          <w:szCs w:val="28"/>
          <w:lang w:eastAsia="ru-RU"/>
        </w:rPr>
      </w:pPr>
      <w:r w:rsidRPr="000C2B14">
        <w:rPr>
          <w:rFonts w:eastAsia="Times New Roman" w:cs="Times New Roman"/>
          <w:szCs w:val="28"/>
          <w:lang w:eastAsia="ru-RU"/>
        </w:rPr>
        <w:t>2.1. Осуществлять виды деятельности в соответствии с предметом                         и целями, установленными настоящим уставом.</w:t>
      </w:r>
    </w:p>
    <w:p w:rsidR="000C2B14" w:rsidRPr="000C2B14" w:rsidRDefault="000C2B14" w:rsidP="000C2B14">
      <w:pPr>
        <w:autoSpaceDE w:val="0"/>
        <w:autoSpaceDN w:val="0"/>
        <w:adjustRightInd w:val="0"/>
        <w:ind w:firstLine="567"/>
        <w:jc w:val="both"/>
        <w:rPr>
          <w:rFonts w:cs="Times New Roman"/>
          <w:szCs w:val="28"/>
        </w:rPr>
      </w:pPr>
      <w:r w:rsidRPr="000C2B14">
        <w:rPr>
          <w:rFonts w:cs="Times New Roman"/>
          <w:szCs w:val="28"/>
        </w:rPr>
        <w:t>2.2. Составлять бюджетную смету учреждения и обеспечивать ее утвер-                 ждение в порядке, установленном главным распорядителем бюджетных средств.</w:t>
      </w:r>
    </w:p>
    <w:p w:rsidR="000C2B14" w:rsidRPr="000C2B14" w:rsidRDefault="000C2B14" w:rsidP="000C2B14">
      <w:pPr>
        <w:autoSpaceDE w:val="0"/>
        <w:autoSpaceDN w:val="0"/>
        <w:adjustRightInd w:val="0"/>
        <w:ind w:firstLine="567"/>
        <w:jc w:val="both"/>
        <w:rPr>
          <w:rFonts w:cs="Times New Roman"/>
          <w:szCs w:val="28"/>
        </w:rPr>
      </w:pPr>
      <w:bookmarkStart w:id="10" w:name="sub_10422"/>
      <w:r w:rsidRPr="000C2B14">
        <w:rPr>
          <w:rFonts w:cs="Times New Roman"/>
          <w:szCs w:val="28"/>
        </w:rPr>
        <w:t>2.3. Обеспечивать результативность, целевой характер использования предусмотренных учреждению лимитов бюджетных ассигнований.</w:t>
      </w:r>
    </w:p>
    <w:p w:rsidR="000C2B14" w:rsidRPr="000C2B14" w:rsidRDefault="000C2B14" w:rsidP="000C2B14">
      <w:pPr>
        <w:autoSpaceDE w:val="0"/>
        <w:autoSpaceDN w:val="0"/>
        <w:adjustRightInd w:val="0"/>
        <w:ind w:firstLine="567"/>
        <w:jc w:val="both"/>
        <w:rPr>
          <w:rFonts w:cs="Times New Roman"/>
          <w:szCs w:val="28"/>
        </w:rPr>
      </w:pPr>
      <w:bookmarkStart w:id="11" w:name="sub_10423"/>
      <w:bookmarkEnd w:id="10"/>
      <w:r w:rsidRPr="000C2B14">
        <w:rPr>
          <w:rFonts w:cs="Times New Roman"/>
          <w:szCs w:val="28"/>
        </w:rPr>
        <w:t>2.4. Осуществлять бюджетный учет операций в процессе исполнения утвержденной бюджетной сметы.</w:t>
      </w:r>
    </w:p>
    <w:p w:rsidR="000C2B14" w:rsidRPr="000C2B14" w:rsidRDefault="000C2B14" w:rsidP="000C2B14">
      <w:pPr>
        <w:autoSpaceDE w:val="0"/>
        <w:autoSpaceDN w:val="0"/>
        <w:adjustRightInd w:val="0"/>
        <w:ind w:firstLine="567"/>
        <w:jc w:val="both"/>
        <w:rPr>
          <w:rFonts w:cs="Times New Roman"/>
          <w:szCs w:val="28"/>
        </w:rPr>
      </w:pPr>
      <w:bookmarkStart w:id="12" w:name="sub_10424"/>
      <w:bookmarkEnd w:id="11"/>
      <w:r w:rsidRPr="000C2B14">
        <w:rPr>
          <w:rFonts w:cs="Times New Roman"/>
          <w:szCs w:val="28"/>
        </w:rPr>
        <w:t>2.5. Составлять и вести налоговую, бюджетную, статистическую                                    и бухгалтерскую отчетность в установленном порядке.</w:t>
      </w:r>
    </w:p>
    <w:p w:rsidR="000C2B14" w:rsidRPr="000C2B14" w:rsidRDefault="000C2B14" w:rsidP="000C2B14">
      <w:pPr>
        <w:autoSpaceDE w:val="0"/>
        <w:autoSpaceDN w:val="0"/>
        <w:adjustRightInd w:val="0"/>
        <w:ind w:firstLine="567"/>
        <w:jc w:val="both"/>
        <w:rPr>
          <w:rFonts w:cs="Times New Roman"/>
          <w:szCs w:val="28"/>
        </w:rPr>
      </w:pPr>
      <w:bookmarkStart w:id="13" w:name="sub_10425"/>
      <w:bookmarkEnd w:id="12"/>
      <w:r w:rsidRPr="000C2B14">
        <w:rPr>
          <w:rFonts w:cs="Times New Roman"/>
          <w:szCs w:val="28"/>
        </w:rPr>
        <w:t>2.6. Представлять отчеты и информацию о результатах своей деятельности органам государственной статистики и налоговым органом, учредителю,                      главному распорядителю бюджетных средств, куратору и иным органам                            в порядке и сроки, установленные учредителем и действующим законодательством Российской Федерации.</w:t>
      </w:r>
    </w:p>
    <w:bookmarkEnd w:id="13"/>
    <w:p w:rsidR="000C2B14" w:rsidRPr="000C2B14" w:rsidRDefault="000C2B14" w:rsidP="000C2B14">
      <w:pPr>
        <w:shd w:val="clear" w:color="auto" w:fill="FFFFFF"/>
        <w:tabs>
          <w:tab w:val="left" w:pos="942"/>
        </w:tabs>
        <w:ind w:firstLine="567"/>
        <w:jc w:val="both"/>
        <w:rPr>
          <w:rFonts w:eastAsia="Times New Roman" w:cs="Times New Roman"/>
          <w:szCs w:val="28"/>
          <w:lang w:eastAsia="ru-RU"/>
        </w:rPr>
      </w:pPr>
      <w:r w:rsidRPr="000C2B14">
        <w:rPr>
          <w:rFonts w:eastAsia="Times New Roman" w:cs="Times New Roman"/>
          <w:szCs w:val="28"/>
          <w:lang w:eastAsia="ru-RU"/>
        </w:rPr>
        <w:t>2.7. Согласовывать с куратором структуру учреждения и штатное                          расписание.</w:t>
      </w:r>
    </w:p>
    <w:p w:rsidR="000C2B14" w:rsidRPr="000C2B14" w:rsidRDefault="000C2B14" w:rsidP="000C2B14">
      <w:pPr>
        <w:shd w:val="clear" w:color="auto" w:fill="FFFFFF"/>
        <w:tabs>
          <w:tab w:val="left" w:pos="942"/>
        </w:tabs>
        <w:ind w:firstLine="567"/>
        <w:jc w:val="both"/>
        <w:rPr>
          <w:rFonts w:eastAsia="Times New Roman" w:cs="Times New Roman"/>
          <w:szCs w:val="28"/>
          <w:lang w:eastAsia="ru-RU"/>
        </w:rPr>
      </w:pPr>
      <w:r w:rsidRPr="000C2B14">
        <w:rPr>
          <w:rFonts w:eastAsia="Times New Roman" w:cs="Times New Roman"/>
          <w:szCs w:val="28"/>
          <w:lang w:eastAsia="ru-RU"/>
        </w:rPr>
        <w:t>2.8. Предоставлять отчеты и необходимую информацию о результатах своей деятельности государственным органам, внебюджетным фондам, органам местного самоуправления, учредителю, куратору в установленном порядке.</w:t>
      </w:r>
    </w:p>
    <w:p w:rsidR="000C2B14" w:rsidRPr="000C2B14" w:rsidRDefault="000C2B14" w:rsidP="000C2B14">
      <w:pPr>
        <w:shd w:val="clear" w:color="auto" w:fill="FFFFFF"/>
        <w:tabs>
          <w:tab w:val="left" w:pos="889"/>
        </w:tabs>
        <w:ind w:firstLine="567"/>
        <w:jc w:val="both"/>
        <w:rPr>
          <w:rFonts w:eastAsia="Times New Roman" w:cs="Times New Roman"/>
          <w:szCs w:val="28"/>
          <w:lang w:eastAsia="ru-RU"/>
        </w:rPr>
      </w:pPr>
      <w:r w:rsidRPr="000C2B14">
        <w:rPr>
          <w:rFonts w:eastAsia="Times New Roman" w:cs="Times New Roman"/>
          <w:szCs w:val="28"/>
          <w:lang w:eastAsia="ru-RU"/>
        </w:rPr>
        <w:t>2.9. Обеспечивать в установленном законодательством Российской                        Федерации порядке подготовку, переподготовку и повышение квалификации                работников учреждения.</w:t>
      </w:r>
    </w:p>
    <w:p w:rsidR="000C2B14" w:rsidRPr="000C2B14" w:rsidRDefault="000C2B14" w:rsidP="000C2B14">
      <w:pPr>
        <w:shd w:val="clear" w:color="auto" w:fill="FFFFFF"/>
        <w:tabs>
          <w:tab w:val="left" w:pos="889"/>
        </w:tabs>
        <w:ind w:firstLine="567"/>
        <w:jc w:val="both"/>
        <w:rPr>
          <w:rFonts w:eastAsia="Times New Roman" w:cs="Times New Roman"/>
          <w:szCs w:val="28"/>
          <w:lang w:eastAsia="ru-RU"/>
        </w:rPr>
      </w:pPr>
      <w:r w:rsidRPr="000C2B14">
        <w:rPr>
          <w:rFonts w:eastAsia="Times New Roman" w:cs="Times New Roman"/>
          <w:szCs w:val="28"/>
          <w:lang w:eastAsia="ru-RU"/>
        </w:rPr>
        <w:t>2.10. Обеспечивать работников учреждения безопасными условиями труда и нести ответственность в установленном законодательством порядке за ущерб, причиненный их жизни и здоровью.</w:t>
      </w:r>
    </w:p>
    <w:p w:rsidR="000C2B14" w:rsidRPr="000C2B14" w:rsidRDefault="000C2B14" w:rsidP="000C2B14">
      <w:pPr>
        <w:shd w:val="clear" w:color="auto" w:fill="FFFFFF"/>
        <w:tabs>
          <w:tab w:val="left" w:pos="793"/>
        </w:tabs>
        <w:ind w:firstLine="567"/>
        <w:jc w:val="both"/>
        <w:rPr>
          <w:rFonts w:eastAsia="Times New Roman" w:cs="Times New Roman"/>
          <w:szCs w:val="28"/>
          <w:lang w:eastAsia="ru-RU"/>
        </w:rPr>
      </w:pPr>
      <w:r w:rsidRPr="000C2B14">
        <w:rPr>
          <w:rFonts w:eastAsia="Times New Roman" w:cs="Times New Roman"/>
          <w:szCs w:val="28"/>
          <w:lang w:eastAsia="ru-RU"/>
        </w:rPr>
        <w:t>2.11. Осуществлять социальное, медицинское и другие виды страхования работников учреждения.</w:t>
      </w:r>
    </w:p>
    <w:p w:rsidR="000C2B14" w:rsidRPr="000C2B14" w:rsidRDefault="000C2B14" w:rsidP="000C2B14">
      <w:pPr>
        <w:shd w:val="clear" w:color="auto" w:fill="FFFFFF"/>
        <w:tabs>
          <w:tab w:val="left" w:pos="793"/>
        </w:tabs>
        <w:ind w:firstLine="567"/>
        <w:jc w:val="both"/>
        <w:rPr>
          <w:rFonts w:eastAsia="Times New Roman" w:cs="Times New Roman"/>
          <w:szCs w:val="28"/>
          <w:lang w:eastAsia="ru-RU"/>
        </w:rPr>
      </w:pPr>
      <w:r w:rsidRPr="000C2B14">
        <w:rPr>
          <w:rFonts w:eastAsia="Times New Roman" w:cs="Times New Roman"/>
          <w:szCs w:val="28"/>
          <w:lang w:eastAsia="ru-RU"/>
        </w:rPr>
        <w:t>2.12. Обеспечивать своевременную и в полном объеме выплату                                заработной платы работникам учреждения.</w:t>
      </w:r>
    </w:p>
    <w:p w:rsidR="000C2B14" w:rsidRPr="000C2B14" w:rsidRDefault="000C2B14" w:rsidP="000C2B14">
      <w:pPr>
        <w:shd w:val="clear" w:color="auto" w:fill="FFFFFF"/>
        <w:tabs>
          <w:tab w:val="left" w:pos="793"/>
        </w:tabs>
        <w:ind w:firstLine="567"/>
        <w:jc w:val="both"/>
        <w:rPr>
          <w:rFonts w:eastAsia="Times New Roman" w:cs="Times New Roman"/>
          <w:szCs w:val="28"/>
          <w:lang w:eastAsia="ru-RU"/>
        </w:rPr>
      </w:pPr>
      <w:r w:rsidRPr="000C2B14">
        <w:rPr>
          <w:rFonts w:eastAsia="Times New Roman" w:cs="Times New Roman"/>
          <w:szCs w:val="28"/>
          <w:lang w:eastAsia="ru-RU"/>
        </w:rPr>
        <w:t>2.13. Обеспечивать реализацию мероприятий по гражданской обороне,                   пожарной безопасности и охране труда в соответствии с законодательством                  Российской Федерацией.</w:t>
      </w:r>
    </w:p>
    <w:p w:rsidR="000C2B14" w:rsidRPr="000C2B14" w:rsidRDefault="000C2B14" w:rsidP="000C2B14">
      <w:pPr>
        <w:shd w:val="clear" w:color="auto" w:fill="FFFFFF"/>
        <w:tabs>
          <w:tab w:val="left" w:pos="793"/>
        </w:tabs>
        <w:ind w:firstLine="567"/>
        <w:jc w:val="both"/>
        <w:rPr>
          <w:rFonts w:eastAsia="Times New Roman" w:cs="Times New Roman"/>
          <w:szCs w:val="28"/>
          <w:lang w:eastAsia="ru-RU"/>
        </w:rPr>
      </w:pPr>
      <w:r w:rsidRPr="000C2B14">
        <w:rPr>
          <w:rFonts w:eastAsia="Times New Roman" w:cs="Times New Roman"/>
          <w:szCs w:val="28"/>
          <w:lang w:eastAsia="ru-RU"/>
        </w:rPr>
        <w:t>2.14. Эффективно использовать имущество, закрепленное за ним на праве оперативного управления, обеспечивать его сохранность,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капитальный и текущий ремонт имущества, нести риск случайной гибели, порчи имущества.</w:t>
      </w:r>
    </w:p>
    <w:p w:rsidR="000C2B14" w:rsidRPr="000C2B14" w:rsidRDefault="000C2B14" w:rsidP="000C2B14">
      <w:pPr>
        <w:shd w:val="clear" w:color="auto" w:fill="FFFFFF"/>
        <w:tabs>
          <w:tab w:val="left" w:pos="793"/>
        </w:tabs>
        <w:ind w:firstLine="567"/>
        <w:jc w:val="both"/>
        <w:rPr>
          <w:rFonts w:eastAsia="Times New Roman" w:cs="Times New Roman"/>
          <w:szCs w:val="28"/>
          <w:lang w:eastAsia="ru-RU"/>
        </w:rPr>
      </w:pPr>
      <w:r w:rsidRPr="000C2B14">
        <w:rPr>
          <w:rFonts w:eastAsia="Times New Roman" w:cs="Times New Roman"/>
          <w:szCs w:val="28"/>
          <w:lang w:eastAsia="ru-RU"/>
        </w:rPr>
        <w:t xml:space="preserve">2.15. Опубликовывать отчеты о своей деятельности и об использовании                      закрепленного за ним имущества на праве оперативного управления на официальном сайте в сети «Интернет» </w:t>
      </w:r>
      <w:r w:rsidRPr="000C2B14">
        <w:rPr>
          <w:rFonts w:eastAsia="Times New Roman" w:cs="Times New Roman"/>
          <w:szCs w:val="28"/>
          <w:lang w:val="en-US" w:eastAsia="ru-RU"/>
        </w:rPr>
        <w:t>www</w:t>
      </w:r>
      <w:r w:rsidRPr="000C2B14">
        <w:rPr>
          <w:rFonts w:eastAsia="Times New Roman" w:cs="Times New Roman"/>
          <w:szCs w:val="28"/>
          <w:lang w:eastAsia="ru-RU"/>
        </w:rPr>
        <w:t>.</w:t>
      </w:r>
      <w:r w:rsidRPr="000C2B14">
        <w:rPr>
          <w:rFonts w:eastAsia="Times New Roman" w:cs="Times New Roman"/>
          <w:szCs w:val="28"/>
          <w:lang w:val="en-US" w:eastAsia="ru-RU"/>
        </w:rPr>
        <w:t>bus</w:t>
      </w:r>
      <w:r w:rsidRPr="000C2B14">
        <w:rPr>
          <w:rFonts w:eastAsia="Times New Roman" w:cs="Times New Roman"/>
          <w:szCs w:val="28"/>
          <w:lang w:eastAsia="ru-RU"/>
        </w:rPr>
        <w:t>.</w:t>
      </w:r>
      <w:r w:rsidRPr="000C2B14">
        <w:rPr>
          <w:rFonts w:eastAsia="Times New Roman" w:cs="Times New Roman"/>
          <w:szCs w:val="28"/>
          <w:lang w:val="en-US" w:eastAsia="ru-RU"/>
        </w:rPr>
        <w:t>gov</w:t>
      </w:r>
      <w:r w:rsidRPr="000C2B14">
        <w:rPr>
          <w:rFonts w:eastAsia="Times New Roman" w:cs="Times New Roman"/>
          <w:szCs w:val="28"/>
          <w:lang w:eastAsia="ru-RU"/>
        </w:rPr>
        <w:t>.</w:t>
      </w:r>
      <w:r w:rsidRPr="000C2B14">
        <w:rPr>
          <w:rFonts w:eastAsia="Times New Roman" w:cs="Times New Roman"/>
          <w:szCs w:val="28"/>
          <w:lang w:val="en-US" w:eastAsia="ru-RU"/>
        </w:rPr>
        <w:t>ru</w:t>
      </w:r>
      <w:r w:rsidRPr="000C2B14">
        <w:rPr>
          <w:rFonts w:eastAsia="Times New Roman" w:cs="Times New Roman"/>
          <w:szCs w:val="28"/>
          <w:lang w:eastAsia="ru-RU"/>
        </w:rPr>
        <w:t>.</w:t>
      </w:r>
    </w:p>
    <w:p w:rsidR="000C2B14" w:rsidRPr="000C2B14" w:rsidRDefault="000C2B14" w:rsidP="000C2B14">
      <w:pPr>
        <w:shd w:val="clear" w:color="auto" w:fill="FFFFFF"/>
        <w:tabs>
          <w:tab w:val="left" w:pos="1129"/>
        </w:tabs>
        <w:ind w:firstLine="567"/>
        <w:jc w:val="both"/>
        <w:rPr>
          <w:rFonts w:eastAsia="Times New Roman" w:cs="Times New Roman"/>
          <w:szCs w:val="28"/>
          <w:lang w:eastAsia="ru-RU"/>
        </w:rPr>
      </w:pPr>
      <w:r w:rsidRPr="000C2B14">
        <w:rPr>
          <w:rFonts w:eastAsia="Times New Roman" w:cs="Times New Roman"/>
          <w:szCs w:val="28"/>
          <w:lang w:eastAsia="ru-RU"/>
        </w:rPr>
        <w:t>2.16. Исполнять другие обязанности, предусмотренные законодательством Российской Федерации, Ханты-Мансийского автономного округа – Югры,                      муниципальными правовыми актами.</w:t>
      </w:r>
    </w:p>
    <w:p w:rsidR="000C2B14" w:rsidRPr="000C2B14" w:rsidRDefault="000C2B14" w:rsidP="000C2B14">
      <w:pPr>
        <w:shd w:val="clear" w:color="auto" w:fill="FFFFFF"/>
        <w:tabs>
          <w:tab w:val="left" w:pos="1129"/>
        </w:tabs>
        <w:ind w:firstLine="567"/>
        <w:jc w:val="both"/>
        <w:rPr>
          <w:rFonts w:eastAsia="Times New Roman" w:cs="Times New Roman"/>
          <w:szCs w:val="28"/>
          <w:highlight w:val="yellow"/>
          <w:lang w:eastAsia="ru-RU"/>
        </w:rPr>
      </w:pPr>
    </w:p>
    <w:p w:rsidR="000C2B14" w:rsidRPr="000C2B14" w:rsidRDefault="000C2B14" w:rsidP="000C2B14">
      <w:pPr>
        <w:ind w:firstLine="567"/>
        <w:rPr>
          <w:rFonts w:cs="Times New Roman"/>
          <w:szCs w:val="28"/>
        </w:rPr>
      </w:pPr>
      <w:r w:rsidRPr="000C2B14">
        <w:rPr>
          <w:rFonts w:cs="Times New Roman"/>
          <w:szCs w:val="28"/>
        </w:rPr>
        <w:t xml:space="preserve">Раздел </w:t>
      </w:r>
      <w:r w:rsidRPr="000C2B14">
        <w:rPr>
          <w:rFonts w:cs="Times New Roman"/>
          <w:szCs w:val="28"/>
          <w:lang w:val="en-US"/>
        </w:rPr>
        <w:t>IV</w:t>
      </w:r>
      <w:r w:rsidRPr="000C2B14">
        <w:rPr>
          <w:rFonts w:cs="Times New Roman"/>
          <w:szCs w:val="28"/>
        </w:rPr>
        <w:t>. Предмет, цель и виды деятельности учреждения</w:t>
      </w:r>
    </w:p>
    <w:p w:rsidR="000C2B14" w:rsidRPr="000C2B14" w:rsidRDefault="000C2B14" w:rsidP="000C2B14">
      <w:pPr>
        <w:tabs>
          <w:tab w:val="left" w:pos="567"/>
        </w:tabs>
        <w:ind w:firstLine="567"/>
        <w:jc w:val="both"/>
        <w:rPr>
          <w:szCs w:val="28"/>
        </w:rPr>
      </w:pPr>
      <w:r w:rsidRPr="000C2B14">
        <w:rPr>
          <w:rFonts w:cs="Times New Roman"/>
          <w:szCs w:val="28"/>
        </w:rPr>
        <w:t>1. Учреждение осуществляет свою деятельность в соответствии с пред-                  метом и целями деятельности, определенными действующим законодательством Российской Федерации</w:t>
      </w:r>
      <w:r w:rsidRPr="000C2B14">
        <w:rPr>
          <w:szCs w:val="28"/>
        </w:rPr>
        <w:t>, Ханты – Мансийского автономного округа – Югры,                       муниципальными правовыми актами города Сургута и настоящим Уставом.</w:t>
      </w:r>
    </w:p>
    <w:p w:rsidR="000C2B14" w:rsidRPr="000C2B14" w:rsidRDefault="000C2B14" w:rsidP="000C2B14">
      <w:pPr>
        <w:tabs>
          <w:tab w:val="left" w:pos="567"/>
        </w:tabs>
        <w:ind w:firstLine="567"/>
        <w:jc w:val="both"/>
        <w:rPr>
          <w:szCs w:val="28"/>
        </w:rPr>
      </w:pPr>
      <w:r w:rsidRPr="000C2B14">
        <w:rPr>
          <w:szCs w:val="28"/>
        </w:rPr>
        <w:t xml:space="preserve">2. Предметом деятельности учреждения является оказание на территории города Сургута услуг по погребению умерших и ритуальных (похоронных) услуг. </w:t>
      </w:r>
    </w:p>
    <w:p w:rsidR="000C2B14" w:rsidRPr="000C2B14" w:rsidRDefault="000C2B14" w:rsidP="000C2B14">
      <w:pPr>
        <w:tabs>
          <w:tab w:val="left" w:pos="567"/>
        </w:tabs>
        <w:ind w:firstLine="567"/>
        <w:jc w:val="both"/>
        <w:rPr>
          <w:szCs w:val="28"/>
        </w:rPr>
      </w:pPr>
      <w:r w:rsidRPr="000C2B14">
        <w:rPr>
          <w:szCs w:val="28"/>
        </w:rPr>
        <w:t>3. 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ритуальных услуг и содер-  жанию мест захоронения.</w:t>
      </w:r>
    </w:p>
    <w:p w:rsidR="000C2B14" w:rsidRPr="000C2B14" w:rsidRDefault="000C2B14" w:rsidP="000C2B14">
      <w:pPr>
        <w:tabs>
          <w:tab w:val="left" w:pos="567"/>
        </w:tabs>
        <w:ind w:firstLine="567"/>
        <w:jc w:val="both"/>
        <w:rPr>
          <w:szCs w:val="28"/>
        </w:rPr>
      </w:pPr>
      <w:r w:rsidRPr="000C2B14">
        <w:rPr>
          <w:szCs w:val="28"/>
        </w:rPr>
        <w:t>4. Виды деятельности учреждения:</w:t>
      </w:r>
    </w:p>
    <w:p w:rsidR="000C2B14" w:rsidRPr="000C2B14" w:rsidRDefault="000C2B14" w:rsidP="000C2B14">
      <w:pPr>
        <w:tabs>
          <w:tab w:val="left" w:pos="567"/>
        </w:tabs>
        <w:ind w:firstLine="567"/>
        <w:jc w:val="both"/>
        <w:rPr>
          <w:szCs w:val="28"/>
        </w:rPr>
      </w:pPr>
      <w:r w:rsidRPr="000C2B14">
        <w:rPr>
          <w:szCs w:val="28"/>
        </w:rPr>
        <w:t>- основная деятельность учреждения;</w:t>
      </w:r>
    </w:p>
    <w:p w:rsidR="000C2B14" w:rsidRPr="000C2B14" w:rsidRDefault="000C2B14" w:rsidP="000C2B14">
      <w:pPr>
        <w:tabs>
          <w:tab w:val="left" w:pos="567"/>
        </w:tabs>
        <w:ind w:firstLine="567"/>
        <w:jc w:val="both"/>
        <w:rPr>
          <w:szCs w:val="28"/>
        </w:rPr>
      </w:pPr>
      <w:r w:rsidRPr="000C2B14">
        <w:rPr>
          <w:szCs w:val="28"/>
        </w:rPr>
        <w:t>- приносящая доход деятельность.</w:t>
      </w:r>
    </w:p>
    <w:p w:rsidR="000C2B14" w:rsidRPr="000C2B14" w:rsidRDefault="000C2B14" w:rsidP="000C2B14">
      <w:pPr>
        <w:tabs>
          <w:tab w:val="left" w:pos="567"/>
          <w:tab w:val="left" w:pos="1134"/>
        </w:tabs>
        <w:ind w:firstLine="567"/>
        <w:jc w:val="both"/>
        <w:rPr>
          <w:szCs w:val="28"/>
        </w:rPr>
      </w:pPr>
      <w:r w:rsidRPr="000C2B14">
        <w:rPr>
          <w:szCs w:val="28"/>
        </w:rPr>
        <w:t>5. Основной деятельностью учреждения признается деятельность, непосредственно направленная на достижение цели, ради которой оно создано.</w:t>
      </w:r>
    </w:p>
    <w:p w:rsidR="000C2B14" w:rsidRPr="000C2B14" w:rsidRDefault="000C2B14" w:rsidP="000C2B14">
      <w:pPr>
        <w:tabs>
          <w:tab w:val="left" w:pos="567"/>
        </w:tabs>
        <w:ind w:firstLine="567"/>
        <w:jc w:val="both"/>
        <w:rPr>
          <w:szCs w:val="28"/>
        </w:rPr>
      </w:pPr>
      <w:r w:rsidRPr="000C2B14">
        <w:rPr>
          <w:szCs w:val="28"/>
        </w:rPr>
        <w:t>6. К основной деятельности учреждения относится:</w:t>
      </w:r>
    </w:p>
    <w:p w:rsidR="000C2B14" w:rsidRPr="000C2B14" w:rsidRDefault="000C2B14" w:rsidP="000C2B14">
      <w:pPr>
        <w:tabs>
          <w:tab w:val="left" w:pos="567"/>
        </w:tabs>
        <w:ind w:firstLine="567"/>
        <w:jc w:val="both"/>
        <w:rPr>
          <w:szCs w:val="28"/>
        </w:rPr>
      </w:pPr>
      <w:r w:rsidRPr="000C2B14">
        <w:rPr>
          <w:szCs w:val="28"/>
        </w:rPr>
        <w:t>6.1. Оказание услуг по погребению умершего, предусмотренных гарантированным перечнем, в соответствии с пунктом 1 статьи 9 Федерального закона                  от 12.01.1996 № 8-ФЗ «О погребении и похоронном деле»:</w:t>
      </w:r>
    </w:p>
    <w:p w:rsidR="000C2B14" w:rsidRPr="000C2B14" w:rsidRDefault="000C2B14" w:rsidP="000C2B14">
      <w:pPr>
        <w:tabs>
          <w:tab w:val="left" w:pos="567"/>
        </w:tabs>
        <w:ind w:firstLine="567"/>
        <w:jc w:val="both"/>
        <w:rPr>
          <w:szCs w:val="28"/>
        </w:rPr>
      </w:pPr>
      <w:r w:rsidRPr="000C2B14">
        <w:rPr>
          <w:szCs w:val="28"/>
        </w:rPr>
        <w:t>- оформление документов, необходимых для погребения;</w:t>
      </w:r>
    </w:p>
    <w:p w:rsidR="000C2B14" w:rsidRPr="000C2B14" w:rsidRDefault="000C2B14" w:rsidP="000C2B14">
      <w:pPr>
        <w:tabs>
          <w:tab w:val="left" w:pos="567"/>
        </w:tabs>
        <w:ind w:firstLine="567"/>
        <w:jc w:val="both"/>
        <w:rPr>
          <w:szCs w:val="28"/>
        </w:rPr>
      </w:pPr>
      <w:r w:rsidRPr="000C2B14">
        <w:rPr>
          <w:szCs w:val="28"/>
        </w:rPr>
        <w:t>- предоставление и доставка гроба и других предметов, необходимых                 для погребения;</w:t>
      </w:r>
    </w:p>
    <w:p w:rsidR="000C2B14" w:rsidRPr="000C2B14" w:rsidRDefault="000C2B14" w:rsidP="000C2B14">
      <w:pPr>
        <w:tabs>
          <w:tab w:val="left" w:pos="567"/>
        </w:tabs>
        <w:ind w:firstLine="567"/>
        <w:jc w:val="both"/>
        <w:rPr>
          <w:szCs w:val="28"/>
        </w:rPr>
      </w:pPr>
      <w:r w:rsidRPr="000C2B14">
        <w:rPr>
          <w:szCs w:val="28"/>
        </w:rPr>
        <w:t>- перевозка тела (останков) умершего на кладбище (в крематорий);</w:t>
      </w:r>
    </w:p>
    <w:p w:rsidR="000C2B14" w:rsidRPr="000C2B14" w:rsidRDefault="000C2B14" w:rsidP="000C2B14">
      <w:pPr>
        <w:tabs>
          <w:tab w:val="left" w:pos="567"/>
        </w:tabs>
        <w:ind w:firstLine="567"/>
        <w:jc w:val="both"/>
        <w:rPr>
          <w:szCs w:val="28"/>
        </w:rPr>
      </w:pPr>
      <w:r w:rsidRPr="000C2B14">
        <w:rPr>
          <w:szCs w:val="28"/>
        </w:rPr>
        <w:t xml:space="preserve">- погребение (кремация с последующей выдачей урны с прахом).                                                </w:t>
      </w:r>
    </w:p>
    <w:p w:rsidR="000C2B14" w:rsidRPr="000C2B14" w:rsidRDefault="000C2B14" w:rsidP="000C2B14">
      <w:pPr>
        <w:tabs>
          <w:tab w:val="left" w:pos="567"/>
        </w:tabs>
        <w:ind w:firstLine="567"/>
        <w:jc w:val="both"/>
        <w:rPr>
          <w:szCs w:val="28"/>
        </w:rPr>
      </w:pPr>
      <w:r w:rsidRPr="000C2B14">
        <w:rPr>
          <w:szCs w:val="28"/>
        </w:rPr>
        <w:t>6.2. Оказание услуг по погребению умершего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 соответствии с пунктом 1 статьи 12 Федерального закона от 12.01.1996 № 8-ФЗ                                «О погребении и похоронном деле»:</w:t>
      </w:r>
    </w:p>
    <w:p w:rsidR="000C2B14" w:rsidRPr="000C2B14" w:rsidRDefault="000C2B14" w:rsidP="000C2B14">
      <w:pPr>
        <w:autoSpaceDE w:val="0"/>
        <w:autoSpaceDN w:val="0"/>
        <w:adjustRightInd w:val="0"/>
        <w:ind w:firstLine="567"/>
        <w:jc w:val="both"/>
        <w:rPr>
          <w:szCs w:val="28"/>
        </w:rPr>
      </w:pPr>
      <w:r w:rsidRPr="000C2B14">
        <w:rPr>
          <w:szCs w:val="28"/>
        </w:rPr>
        <w:t xml:space="preserve"> - оформление документов, необходимых для погребения;</w:t>
      </w:r>
    </w:p>
    <w:p w:rsidR="000C2B14" w:rsidRPr="000C2B14" w:rsidRDefault="000C2B14" w:rsidP="000C2B14">
      <w:pPr>
        <w:autoSpaceDE w:val="0"/>
        <w:autoSpaceDN w:val="0"/>
        <w:adjustRightInd w:val="0"/>
        <w:ind w:firstLine="567"/>
        <w:jc w:val="both"/>
        <w:rPr>
          <w:szCs w:val="28"/>
        </w:rPr>
      </w:pPr>
      <w:r w:rsidRPr="000C2B14">
        <w:rPr>
          <w:szCs w:val="28"/>
        </w:rPr>
        <w:t xml:space="preserve"> - облачение тела;</w:t>
      </w:r>
    </w:p>
    <w:p w:rsidR="000C2B14" w:rsidRPr="000C2B14" w:rsidRDefault="000C2B14" w:rsidP="000C2B14">
      <w:pPr>
        <w:autoSpaceDE w:val="0"/>
        <w:autoSpaceDN w:val="0"/>
        <w:adjustRightInd w:val="0"/>
        <w:ind w:firstLine="567"/>
        <w:jc w:val="both"/>
        <w:rPr>
          <w:szCs w:val="28"/>
        </w:rPr>
      </w:pPr>
      <w:r w:rsidRPr="000C2B14">
        <w:rPr>
          <w:szCs w:val="28"/>
        </w:rPr>
        <w:t xml:space="preserve"> - предоставление гроба;</w:t>
      </w:r>
    </w:p>
    <w:p w:rsidR="000C2B14" w:rsidRPr="000C2B14" w:rsidRDefault="000C2B14" w:rsidP="000C2B14">
      <w:pPr>
        <w:autoSpaceDE w:val="0"/>
        <w:autoSpaceDN w:val="0"/>
        <w:adjustRightInd w:val="0"/>
        <w:ind w:firstLine="567"/>
        <w:jc w:val="both"/>
        <w:rPr>
          <w:szCs w:val="28"/>
        </w:rPr>
      </w:pPr>
      <w:r w:rsidRPr="000C2B14">
        <w:rPr>
          <w:szCs w:val="28"/>
        </w:rPr>
        <w:t xml:space="preserve"> - перевозку умершего на кладбище (в крематорий);</w:t>
      </w:r>
    </w:p>
    <w:p w:rsidR="000C2B14" w:rsidRPr="000C2B14" w:rsidRDefault="000C2B14" w:rsidP="000C2B14">
      <w:pPr>
        <w:autoSpaceDE w:val="0"/>
        <w:autoSpaceDN w:val="0"/>
        <w:adjustRightInd w:val="0"/>
        <w:ind w:firstLine="567"/>
        <w:jc w:val="both"/>
        <w:rPr>
          <w:szCs w:val="28"/>
        </w:rPr>
      </w:pPr>
      <w:r w:rsidRPr="000C2B14">
        <w:rPr>
          <w:szCs w:val="28"/>
        </w:rPr>
        <w:t xml:space="preserve"> - погребение.</w:t>
      </w:r>
    </w:p>
    <w:p w:rsidR="000C2B14" w:rsidRPr="000C2B14" w:rsidRDefault="000C2B14" w:rsidP="000C2B14">
      <w:pPr>
        <w:autoSpaceDE w:val="0"/>
        <w:autoSpaceDN w:val="0"/>
        <w:adjustRightInd w:val="0"/>
        <w:ind w:firstLine="567"/>
        <w:jc w:val="both"/>
        <w:rPr>
          <w:szCs w:val="28"/>
        </w:rPr>
      </w:pPr>
      <w:r w:rsidRPr="000C2B14">
        <w:rPr>
          <w:szCs w:val="28"/>
        </w:rPr>
        <w:t>6.3. Оказание услуг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пунктом 2 статьи 12 Федерального закона от 12.01.1996 № 8-ФЗ «О погребении и похоронном деле»:</w:t>
      </w:r>
    </w:p>
    <w:p w:rsidR="000C2B14" w:rsidRPr="000C2B14" w:rsidRDefault="000C2B14" w:rsidP="000C2B14">
      <w:pPr>
        <w:autoSpaceDE w:val="0"/>
        <w:autoSpaceDN w:val="0"/>
        <w:adjustRightInd w:val="0"/>
        <w:ind w:firstLine="567"/>
        <w:jc w:val="both"/>
        <w:rPr>
          <w:szCs w:val="28"/>
        </w:rPr>
      </w:pPr>
      <w:r w:rsidRPr="000C2B14">
        <w:rPr>
          <w:szCs w:val="28"/>
        </w:rPr>
        <w:t>- оформление документов, необходимых для погребения;</w:t>
      </w:r>
    </w:p>
    <w:p w:rsidR="000C2B14" w:rsidRPr="000C2B14" w:rsidRDefault="000C2B14" w:rsidP="000C2B14">
      <w:pPr>
        <w:autoSpaceDE w:val="0"/>
        <w:autoSpaceDN w:val="0"/>
        <w:adjustRightInd w:val="0"/>
        <w:ind w:firstLine="567"/>
        <w:jc w:val="both"/>
        <w:rPr>
          <w:szCs w:val="28"/>
        </w:rPr>
      </w:pPr>
      <w:r w:rsidRPr="000C2B14">
        <w:rPr>
          <w:szCs w:val="28"/>
        </w:rPr>
        <w:t>- облачение тела;</w:t>
      </w:r>
    </w:p>
    <w:p w:rsidR="000C2B14" w:rsidRPr="000C2B14" w:rsidRDefault="000C2B14" w:rsidP="000C2B14">
      <w:pPr>
        <w:autoSpaceDE w:val="0"/>
        <w:autoSpaceDN w:val="0"/>
        <w:adjustRightInd w:val="0"/>
        <w:ind w:firstLine="567"/>
        <w:jc w:val="both"/>
        <w:rPr>
          <w:szCs w:val="28"/>
        </w:rPr>
      </w:pPr>
      <w:r w:rsidRPr="000C2B14">
        <w:rPr>
          <w:szCs w:val="28"/>
        </w:rPr>
        <w:t>- предоставление гроба;</w:t>
      </w:r>
    </w:p>
    <w:p w:rsidR="000C2B14" w:rsidRPr="000C2B14" w:rsidRDefault="000C2B14" w:rsidP="000C2B14">
      <w:pPr>
        <w:autoSpaceDE w:val="0"/>
        <w:autoSpaceDN w:val="0"/>
        <w:adjustRightInd w:val="0"/>
        <w:ind w:firstLine="567"/>
        <w:jc w:val="both"/>
        <w:rPr>
          <w:szCs w:val="28"/>
        </w:rPr>
      </w:pPr>
      <w:r w:rsidRPr="000C2B14">
        <w:rPr>
          <w:szCs w:val="28"/>
        </w:rPr>
        <w:t>- перевозку умершего на кладбище (в крематорий);</w:t>
      </w:r>
    </w:p>
    <w:p w:rsidR="000C2B14" w:rsidRPr="000C2B14" w:rsidRDefault="000C2B14" w:rsidP="000C2B14">
      <w:pPr>
        <w:autoSpaceDE w:val="0"/>
        <w:autoSpaceDN w:val="0"/>
        <w:adjustRightInd w:val="0"/>
        <w:ind w:firstLine="567"/>
        <w:jc w:val="both"/>
        <w:rPr>
          <w:szCs w:val="28"/>
        </w:rPr>
      </w:pPr>
      <w:r w:rsidRPr="000C2B14">
        <w:rPr>
          <w:szCs w:val="28"/>
        </w:rPr>
        <w:t>- погребение.</w:t>
      </w:r>
    </w:p>
    <w:p w:rsidR="000C2B14" w:rsidRPr="000C2B14" w:rsidRDefault="000C2B14" w:rsidP="000C2B14">
      <w:pPr>
        <w:tabs>
          <w:tab w:val="left" w:pos="567"/>
        </w:tabs>
        <w:ind w:firstLine="567"/>
        <w:jc w:val="both"/>
        <w:rPr>
          <w:szCs w:val="28"/>
        </w:rPr>
      </w:pPr>
      <w:r w:rsidRPr="000C2B14">
        <w:rPr>
          <w:szCs w:val="28"/>
        </w:rPr>
        <w:t>6.4. Организация работы и контроля по отлову и содержанию безнадзорных животных на территории города Сургута.</w:t>
      </w:r>
    </w:p>
    <w:p w:rsidR="000C2B14" w:rsidRPr="000C2B14" w:rsidRDefault="000C2B14" w:rsidP="000C2B14">
      <w:pPr>
        <w:tabs>
          <w:tab w:val="left" w:pos="567"/>
        </w:tabs>
        <w:ind w:firstLine="567"/>
        <w:jc w:val="both"/>
        <w:rPr>
          <w:szCs w:val="28"/>
        </w:rPr>
      </w:pPr>
      <w:r w:rsidRPr="000C2B14">
        <w:rPr>
          <w:szCs w:val="28"/>
        </w:rPr>
        <w:t>7. Учреждение вправе осуществлять приносящую доход деятельность,                     в том числе оказание платных услуг к которой относится:</w:t>
      </w:r>
    </w:p>
    <w:p w:rsidR="000C2B14" w:rsidRPr="000C2B14" w:rsidRDefault="000C2B14" w:rsidP="000C2B14">
      <w:pPr>
        <w:tabs>
          <w:tab w:val="left" w:pos="567"/>
        </w:tabs>
        <w:ind w:firstLine="567"/>
        <w:jc w:val="both"/>
        <w:rPr>
          <w:szCs w:val="28"/>
        </w:rPr>
      </w:pPr>
      <w:r w:rsidRPr="000C2B14">
        <w:rPr>
          <w:szCs w:val="28"/>
        </w:rPr>
        <w:t>7.1. Кремация тела (останков) умершего с последующей выдачей урны.</w:t>
      </w:r>
    </w:p>
    <w:p w:rsidR="000C2B14" w:rsidRPr="000C2B14" w:rsidRDefault="000C2B14" w:rsidP="000C2B14">
      <w:pPr>
        <w:tabs>
          <w:tab w:val="left" w:pos="567"/>
        </w:tabs>
        <w:ind w:firstLine="567"/>
        <w:jc w:val="both"/>
        <w:rPr>
          <w:szCs w:val="28"/>
        </w:rPr>
      </w:pPr>
      <w:r w:rsidRPr="000C2B14">
        <w:rPr>
          <w:szCs w:val="28"/>
        </w:rPr>
        <w:t>7.2. Прокат ритуального зала крематория для проведения гражданской                     панихиды.</w:t>
      </w:r>
    </w:p>
    <w:p w:rsidR="000C2B14" w:rsidRPr="000C2B14" w:rsidRDefault="000C2B14" w:rsidP="000C2B14">
      <w:pPr>
        <w:tabs>
          <w:tab w:val="left" w:pos="567"/>
        </w:tabs>
        <w:ind w:firstLine="567"/>
        <w:jc w:val="both"/>
        <w:rPr>
          <w:szCs w:val="28"/>
        </w:rPr>
      </w:pPr>
      <w:r w:rsidRPr="000C2B14">
        <w:rPr>
          <w:szCs w:val="28"/>
        </w:rPr>
        <w:t>7.3. Предпохоронное сохранение тел (останков) умерших в холодильнике крематория.</w:t>
      </w:r>
    </w:p>
    <w:p w:rsidR="000C2B14" w:rsidRPr="000C2B14" w:rsidRDefault="000C2B14" w:rsidP="000C2B14">
      <w:pPr>
        <w:tabs>
          <w:tab w:val="left" w:pos="567"/>
        </w:tabs>
        <w:ind w:firstLine="567"/>
        <w:jc w:val="both"/>
        <w:rPr>
          <w:szCs w:val="28"/>
        </w:rPr>
      </w:pPr>
      <w:r w:rsidRPr="000C2B14">
        <w:rPr>
          <w:szCs w:val="28"/>
        </w:rPr>
        <w:t>7.4. Хранение урны с прахом умершего в помещении крематория.</w:t>
      </w:r>
    </w:p>
    <w:p w:rsidR="000C2B14" w:rsidRPr="000C2B14" w:rsidRDefault="000C2B14" w:rsidP="000C2B14">
      <w:pPr>
        <w:tabs>
          <w:tab w:val="left" w:pos="567"/>
        </w:tabs>
        <w:ind w:firstLine="567"/>
        <w:jc w:val="both"/>
        <w:rPr>
          <w:szCs w:val="28"/>
        </w:rPr>
      </w:pPr>
      <w:r w:rsidRPr="000C2B14">
        <w:rPr>
          <w:szCs w:val="28"/>
        </w:rPr>
        <w:t>7.5. Прием заказов по захоронению.</w:t>
      </w:r>
    </w:p>
    <w:p w:rsidR="000C2B14" w:rsidRPr="000C2B14" w:rsidRDefault="000C2B14" w:rsidP="000C2B14">
      <w:pPr>
        <w:tabs>
          <w:tab w:val="left" w:pos="567"/>
        </w:tabs>
        <w:ind w:firstLine="567"/>
        <w:jc w:val="both"/>
        <w:rPr>
          <w:szCs w:val="28"/>
        </w:rPr>
      </w:pPr>
      <w:r w:rsidRPr="000C2B14">
        <w:rPr>
          <w:szCs w:val="28"/>
        </w:rPr>
        <w:t>7.6. Рытье могилы.</w:t>
      </w:r>
    </w:p>
    <w:p w:rsidR="000C2B14" w:rsidRPr="000C2B14" w:rsidRDefault="000C2B14" w:rsidP="000C2B14">
      <w:pPr>
        <w:tabs>
          <w:tab w:val="left" w:pos="567"/>
        </w:tabs>
        <w:ind w:firstLine="567"/>
        <w:jc w:val="both"/>
        <w:rPr>
          <w:szCs w:val="28"/>
        </w:rPr>
      </w:pPr>
      <w:r w:rsidRPr="000C2B14">
        <w:rPr>
          <w:szCs w:val="28"/>
        </w:rPr>
        <w:t>7.7. Захоронение гроба с телом умершего.</w:t>
      </w:r>
    </w:p>
    <w:p w:rsidR="000C2B14" w:rsidRPr="000C2B14" w:rsidRDefault="000C2B14" w:rsidP="000C2B14">
      <w:pPr>
        <w:tabs>
          <w:tab w:val="left" w:pos="567"/>
        </w:tabs>
        <w:ind w:firstLine="567"/>
        <w:jc w:val="both"/>
        <w:rPr>
          <w:szCs w:val="28"/>
        </w:rPr>
      </w:pPr>
      <w:r w:rsidRPr="000C2B14">
        <w:rPr>
          <w:szCs w:val="28"/>
        </w:rPr>
        <w:t>7.8. Захоронение урны с прахом умершего.</w:t>
      </w:r>
    </w:p>
    <w:p w:rsidR="000C2B14" w:rsidRPr="000C2B14" w:rsidRDefault="000C2B14" w:rsidP="000C2B14">
      <w:pPr>
        <w:tabs>
          <w:tab w:val="left" w:pos="567"/>
        </w:tabs>
        <w:ind w:firstLine="567"/>
        <w:jc w:val="both"/>
        <w:rPr>
          <w:szCs w:val="28"/>
        </w:rPr>
      </w:pPr>
      <w:r w:rsidRPr="000C2B14">
        <w:rPr>
          <w:szCs w:val="28"/>
        </w:rPr>
        <w:t xml:space="preserve">7.9. Транспортные услуги по доставке гроба и венков. </w:t>
      </w:r>
    </w:p>
    <w:p w:rsidR="000C2B14" w:rsidRPr="000C2B14" w:rsidRDefault="000C2B14" w:rsidP="000C2B14">
      <w:pPr>
        <w:tabs>
          <w:tab w:val="left" w:pos="567"/>
        </w:tabs>
        <w:ind w:firstLine="567"/>
        <w:jc w:val="both"/>
        <w:rPr>
          <w:szCs w:val="28"/>
        </w:rPr>
      </w:pPr>
      <w:r w:rsidRPr="000C2B14">
        <w:rPr>
          <w:szCs w:val="28"/>
        </w:rPr>
        <w:t>7.10. Транспортные услуги по доставке гроба с телом умершего.</w:t>
      </w:r>
    </w:p>
    <w:p w:rsidR="000C2B14" w:rsidRPr="000C2B14" w:rsidRDefault="000C2B14" w:rsidP="000C2B14">
      <w:pPr>
        <w:tabs>
          <w:tab w:val="left" w:pos="567"/>
        </w:tabs>
        <w:ind w:firstLine="567"/>
        <w:jc w:val="both"/>
        <w:rPr>
          <w:szCs w:val="28"/>
        </w:rPr>
      </w:pPr>
      <w:r w:rsidRPr="000C2B14">
        <w:rPr>
          <w:szCs w:val="28"/>
        </w:rPr>
        <w:t>8. В своей приносящей доход деятельности учреждение руководствуется                      законодательством Российской Федерации, Ханты-Мансийского автономного округа – Югры и муниципальными правовыми актами города Сургута.</w:t>
      </w:r>
    </w:p>
    <w:p w:rsidR="000C2B14" w:rsidRPr="000C2B14" w:rsidRDefault="000C2B14" w:rsidP="000C2B14">
      <w:pPr>
        <w:ind w:firstLine="567"/>
        <w:jc w:val="both"/>
        <w:rPr>
          <w:szCs w:val="28"/>
        </w:rPr>
      </w:pPr>
      <w:r w:rsidRPr="000C2B14">
        <w:rPr>
          <w:szCs w:val="28"/>
        </w:rPr>
        <w:t>9. Учреждение не вправе осуществлять иные виды деятельности,                                не предусмотренные настоящим уставом.</w:t>
      </w:r>
    </w:p>
    <w:p w:rsidR="000C2B14" w:rsidRPr="000C2B14" w:rsidRDefault="000C2B14" w:rsidP="000C2B14">
      <w:pPr>
        <w:tabs>
          <w:tab w:val="left" w:pos="567"/>
          <w:tab w:val="left" w:pos="993"/>
        </w:tabs>
        <w:ind w:firstLine="567"/>
        <w:jc w:val="both"/>
        <w:rPr>
          <w:i/>
          <w:szCs w:val="28"/>
        </w:rPr>
      </w:pPr>
      <w:r w:rsidRPr="000C2B14">
        <w:rPr>
          <w:szCs w:val="28"/>
        </w:rPr>
        <w:t>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r w:rsidRPr="000C2B14">
        <w:rPr>
          <w:i/>
          <w:szCs w:val="28"/>
        </w:rPr>
        <w:t xml:space="preserve"> </w:t>
      </w:r>
    </w:p>
    <w:p w:rsidR="000C2B14" w:rsidRPr="000C2B14" w:rsidRDefault="000C2B14" w:rsidP="000C2B14">
      <w:pPr>
        <w:shd w:val="clear" w:color="auto" w:fill="FFFFFF"/>
        <w:tabs>
          <w:tab w:val="left" w:pos="466"/>
        </w:tabs>
        <w:ind w:firstLine="567"/>
        <w:jc w:val="both"/>
        <w:rPr>
          <w:rFonts w:eastAsia="Times New Roman" w:cs="Times New Roman"/>
          <w:szCs w:val="28"/>
          <w:lang w:eastAsia="ru-RU"/>
        </w:rPr>
      </w:pPr>
    </w:p>
    <w:p w:rsidR="000C2B14" w:rsidRPr="000C2B14" w:rsidRDefault="000C2B14" w:rsidP="000C2B14">
      <w:pPr>
        <w:ind w:firstLine="567"/>
        <w:rPr>
          <w:rFonts w:cs="Times New Roman"/>
          <w:szCs w:val="28"/>
        </w:rPr>
      </w:pPr>
      <w:r w:rsidRPr="000C2B14">
        <w:rPr>
          <w:rFonts w:cs="Times New Roman"/>
          <w:szCs w:val="28"/>
        </w:rPr>
        <w:t xml:space="preserve">Раздел </w:t>
      </w:r>
      <w:r w:rsidRPr="000C2B14">
        <w:rPr>
          <w:rFonts w:cs="Times New Roman"/>
          <w:szCs w:val="28"/>
          <w:lang w:val="en-US"/>
        </w:rPr>
        <w:t>V</w:t>
      </w:r>
      <w:r w:rsidRPr="000C2B14">
        <w:rPr>
          <w:rFonts w:cs="Times New Roman"/>
          <w:szCs w:val="28"/>
        </w:rPr>
        <w:t>. Имущество и финансовое обеспечение учреждения</w:t>
      </w:r>
    </w:p>
    <w:p w:rsidR="000C2B14" w:rsidRPr="000C2B14" w:rsidRDefault="000C2B14" w:rsidP="000C2B14">
      <w:pPr>
        <w:shd w:val="clear" w:color="auto" w:fill="FFFFFF"/>
        <w:tabs>
          <w:tab w:val="left" w:pos="462"/>
        </w:tabs>
        <w:ind w:firstLine="567"/>
        <w:jc w:val="both"/>
        <w:rPr>
          <w:rFonts w:eastAsia="Times New Roman" w:cs="Times New Roman"/>
          <w:szCs w:val="28"/>
          <w:lang w:eastAsia="ru-RU"/>
        </w:rPr>
      </w:pPr>
      <w:r w:rsidRPr="000C2B14">
        <w:rPr>
          <w:rFonts w:eastAsia="Times New Roman" w:cs="Times New Roman"/>
          <w:szCs w:val="28"/>
          <w:lang w:eastAsia="ru-RU"/>
        </w:rPr>
        <w:t>1. Имущество учреждения является муниципальной собственностью                  и закрепляется за ним на праве оперативного управления в установленном                         порядке.</w:t>
      </w:r>
    </w:p>
    <w:p w:rsidR="000C2B14" w:rsidRPr="000C2B14" w:rsidRDefault="000C2B14" w:rsidP="000C2B14">
      <w:pPr>
        <w:ind w:firstLine="567"/>
        <w:jc w:val="both"/>
        <w:rPr>
          <w:szCs w:val="28"/>
        </w:rPr>
      </w:pPr>
      <w:r w:rsidRPr="000C2B14">
        <w:rPr>
          <w:rFonts w:cs="Times New Roman"/>
          <w:szCs w:val="28"/>
        </w:rPr>
        <w:t>2. Права владения, пользования и распоряжения в отношении закрепленного за учреждением имущества осуществляется им в пределах, установленных законодательством Российской Федерации, в соответствии</w:t>
      </w:r>
      <w:r w:rsidRPr="000C2B14">
        <w:rPr>
          <w:szCs w:val="28"/>
        </w:rPr>
        <w:t xml:space="preserve"> с целями деятельности учреждения, назначением имущества, закрепленного за учреждением на праве оперативного управления.</w:t>
      </w:r>
    </w:p>
    <w:p w:rsidR="000C2B14" w:rsidRPr="000C2B14" w:rsidRDefault="000C2B14" w:rsidP="000C2B14">
      <w:pPr>
        <w:autoSpaceDE w:val="0"/>
        <w:autoSpaceDN w:val="0"/>
        <w:adjustRightInd w:val="0"/>
        <w:ind w:firstLine="567"/>
        <w:jc w:val="both"/>
        <w:rPr>
          <w:szCs w:val="28"/>
        </w:rPr>
      </w:pPr>
      <w:bookmarkStart w:id="14" w:name="sub_1059"/>
      <w:r w:rsidRPr="000C2B14">
        <w:rPr>
          <w:szCs w:val="28"/>
        </w:rPr>
        <w:t>3. Учредитель вправе изъять излишнее, неиспользуемое, либо используемое не по назначению муниципальное имущество, закрепленное за учреждением                   на праве оперативного управления либо приобретенное учреждением за счет средств, выделенных ему собственником на приобретение этого имущества                      и распорядиться им по своему усмотрению в рамках своих полномочий.</w:t>
      </w:r>
    </w:p>
    <w:p w:rsidR="000C2B14" w:rsidRPr="000C2B14" w:rsidRDefault="000C2B14" w:rsidP="000C2B14">
      <w:pPr>
        <w:autoSpaceDE w:val="0"/>
        <w:autoSpaceDN w:val="0"/>
        <w:adjustRightInd w:val="0"/>
        <w:ind w:firstLine="567"/>
        <w:jc w:val="both"/>
        <w:rPr>
          <w:szCs w:val="28"/>
        </w:rPr>
      </w:pPr>
      <w:bookmarkStart w:id="15" w:name="sub_10510"/>
      <w:bookmarkEnd w:id="14"/>
      <w:r w:rsidRPr="000C2B14">
        <w:rPr>
          <w:szCs w:val="28"/>
        </w:rPr>
        <w:t>4. Учреждение обязано эффективно использовать имущество, закрепленное за ним на праве оперативного управления, обеспечивать его сохранность, надлежащий учет и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содержание, текущий и капитальный ремонт имущества, нести риск случайной гибели, порчи имущества.</w:t>
      </w:r>
      <w:bookmarkEnd w:id="15"/>
    </w:p>
    <w:p w:rsidR="000C2B14" w:rsidRPr="000C2B14" w:rsidRDefault="000C2B14" w:rsidP="000C2B14">
      <w:pPr>
        <w:shd w:val="clear" w:color="auto" w:fill="FFFFFF"/>
        <w:tabs>
          <w:tab w:val="left" w:pos="510"/>
        </w:tabs>
        <w:ind w:firstLine="567"/>
        <w:jc w:val="both"/>
        <w:rPr>
          <w:rFonts w:eastAsia="Times New Roman" w:cs="Times New Roman"/>
          <w:szCs w:val="28"/>
          <w:lang w:eastAsia="ru-RU"/>
        </w:rPr>
      </w:pPr>
      <w:r w:rsidRPr="000C2B14">
        <w:rPr>
          <w:rFonts w:eastAsia="Times New Roman" w:cs="Times New Roman"/>
          <w:szCs w:val="28"/>
          <w:lang w:eastAsia="ru-RU"/>
        </w:rPr>
        <w:t>5. Земельный участок, необходимый для выполнения учреждением                  своих уставных целей, предоставляется ему на праве постоянного (бессрочного) пользования.</w:t>
      </w:r>
    </w:p>
    <w:p w:rsidR="000C2B14" w:rsidRPr="000C2B14" w:rsidRDefault="000C2B14" w:rsidP="000C2B14">
      <w:pPr>
        <w:ind w:firstLine="567"/>
        <w:jc w:val="both"/>
        <w:rPr>
          <w:szCs w:val="28"/>
        </w:rPr>
      </w:pPr>
      <w:r w:rsidRPr="000C2B14">
        <w:rPr>
          <w:szCs w:val="28"/>
        </w:rPr>
        <w:t>6. Учреждение не вправе отчуждать либо иным способом распоряжаться имуществом без согласия собственника имущества.</w:t>
      </w:r>
    </w:p>
    <w:p w:rsidR="000C2B14" w:rsidRPr="000C2B14" w:rsidRDefault="000C2B14" w:rsidP="000C2B14">
      <w:pPr>
        <w:tabs>
          <w:tab w:val="left" w:pos="1038"/>
          <w:tab w:val="left" w:pos="3380"/>
          <w:tab w:val="left" w:pos="6140"/>
          <w:tab w:val="left" w:pos="8142"/>
        </w:tabs>
        <w:ind w:firstLine="567"/>
        <w:jc w:val="both"/>
        <w:rPr>
          <w:rFonts w:eastAsia="Times New Roman" w:cs="Times New Roman"/>
          <w:szCs w:val="28"/>
          <w:lang w:eastAsia="ru-RU"/>
        </w:rPr>
      </w:pPr>
      <w:r w:rsidRPr="000C2B14">
        <w:rPr>
          <w:rFonts w:eastAsia="Times New Roman" w:cs="Times New Roman"/>
          <w:szCs w:val="28"/>
          <w:lang w:eastAsia="ru-RU"/>
        </w:rPr>
        <w:t>7.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0C2B14" w:rsidRPr="000C2B14" w:rsidRDefault="000C2B14" w:rsidP="000C2B14">
      <w:pPr>
        <w:shd w:val="clear" w:color="auto" w:fill="FFFFFF"/>
        <w:tabs>
          <w:tab w:val="left" w:pos="582"/>
        </w:tabs>
        <w:ind w:firstLine="567"/>
        <w:jc w:val="both"/>
        <w:rPr>
          <w:rFonts w:eastAsia="Times New Roman" w:cs="Times New Roman"/>
          <w:szCs w:val="28"/>
          <w:lang w:eastAsia="ru-RU"/>
        </w:rPr>
      </w:pPr>
      <w:r w:rsidRPr="000C2B14">
        <w:rPr>
          <w:rFonts w:eastAsia="Times New Roman" w:cs="Times New Roman"/>
          <w:szCs w:val="28"/>
          <w:lang w:eastAsia="ru-RU"/>
        </w:rPr>
        <w:t xml:space="preserve">8. Источниками формирования имущества и финансовых ресурсов учреж-дения являются: </w:t>
      </w:r>
    </w:p>
    <w:p w:rsidR="000C2B14" w:rsidRPr="000C2B14" w:rsidRDefault="000C2B14" w:rsidP="000C2B14">
      <w:pPr>
        <w:shd w:val="clear" w:color="auto" w:fill="FFFFFF"/>
        <w:tabs>
          <w:tab w:val="left" w:pos="582"/>
        </w:tabs>
        <w:ind w:firstLine="567"/>
        <w:jc w:val="both"/>
        <w:rPr>
          <w:rFonts w:eastAsia="Times New Roman" w:cs="Times New Roman"/>
          <w:szCs w:val="28"/>
          <w:lang w:eastAsia="ru-RU"/>
        </w:rPr>
      </w:pPr>
      <w:r w:rsidRPr="000C2B14">
        <w:rPr>
          <w:rFonts w:eastAsia="Times New Roman" w:cs="Times New Roman"/>
          <w:szCs w:val="28"/>
          <w:lang w:eastAsia="ru-RU"/>
        </w:rPr>
        <w:t>8.1. Имущество, закрепленное за ним на праве оперативного управления;</w:t>
      </w:r>
    </w:p>
    <w:p w:rsidR="000C2B14" w:rsidRPr="000C2B14" w:rsidRDefault="000C2B14" w:rsidP="000C2B14">
      <w:pPr>
        <w:shd w:val="clear" w:color="auto" w:fill="FFFFFF"/>
        <w:tabs>
          <w:tab w:val="left" w:pos="634"/>
        </w:tabs>
        <w:ind w:firstLine="567"/>
        <w:jc w:val="both"/>
        <w:rPr>
          <w:rFonts w:cs="Times New Roman"/>
          <w:szCs w:val="28"/>
        </w:rPr>
      </w:pPr>
      <w:r w:rsidRPr="000C2B14">
        <w:rPr>
          <w:rFonts w:cs="Times New Roman"/>
          <w:szCs w:val="28"/>
        </w:rPr>
        <w:t>8.2. Бюджетные средства муниципального образования городской округ               город Сургут;</w:t>
      </w:r>
    </w:p>
    <w:p w:rsidR="000C2B14" w:rsidRPr="000C2B14" w:rsidRDefault="000C2B14" w:rsidP="000C2B14">
      <w:pPr>
        <w:shd w:val="clear" w:color="auto" w:fill="FFFFFF"/>
        <w:tabs>
          <w:tab w:val="left" w:pos="634"/>
        </w:tabs>
        <w:ind w:firstLine="567"/>
        <w:jc w:val="both"/>
        <w:rPr>
          <w:rFonts w:cs="Times New Roman"/>
          <w:szCs w:val="28"/>
        </w:rPr>
      </w:pPr>
      <w:r w:rsidRPr="000C2B14">
        <w:rPr>
          <w:rFonts w:cs="Times New Roman"/>
          <w:szCs w:val="28"/>
        </w:rPr>
        <w:t>8.3. Безвозмездные или благотворительные взносы (добровольные пожертвования);</w:t>
      </w:r>
    </w:p>
    <w:p w:rsidR="000C2B14" w:rsidRPr="000C2B14" w:rsidRDefault="000C2B14" w:rsidP="000C2B14">
      <w:pPr>
        <w:shd w:val="clear" w:color="auto" w:fill="FFFFFF"/>
        <w:tabs>
          <w:tab w:val="left" w:pos="764"/>
        </w:tabs>
        <w:ind w:firstLine="567"/>
        <w:jc w:val="both"/>
        <w:rPr>
          <w:rFonts w:eastAsia="Times New Roman" w:cs="Times New Roman"/>
          <w:szCs w:val="28"/>
          <w:lang w:eastAsia="ru-RU"/>
        </w:rPr>
      </w:pPr>
      <w:r w:rsidRPr="000C2B14">
        <w:rPr>
          <w:rFonts w:eastAsia="Times New Roman" w:cs="Times New Roman"/>
          <w:szCs w:val="28"/>
          <w:lang w:eastAsia="ru-RU"/>
        </w:rPr>
        <w:t>8.4. Иные источники, не запрещенные действующим законодательством Российской Федерации.</w:t>
      </w:r>
    </w:p>
    <w:p w:rsidR="000C2B14" w:rsidRPr="000C2B14" w:rsidRDefault="000C2B14" w:rsidP="000C2B14">
      <w:pPr>
        <w:autoSpaceDE w:val="0"/>
        <w:autoSpaceDN w:val="0"/>
        <w:adjustRightInd w:val="0"/>
        <w:ind w:firstLine="567"/>
        <w:jc w:val="both"/>
        <w:rPr>
          <w:rFonts w:cs="Times New Roman"/>
          <w:szCs w:val="28"/>
        </w:rPr>
      </w:pPr>
      <w:bookmarkStart w:id="16" w:name="sub_1054"/>
      <w:r w:rsidRPr="000C2B14">
        <w:rPr>
          <w:rFonts w:cs="Times New Roman"/>
          <w:szCs w:val="28"/>
        </w:rPr>
        <w:t>9. Финансовое обеспечение деятельности учреждения осуществляется                  за счет средств бюджета муниципального образования на основании бюджетной сметы.</w:t>
      </w:r>
    </w:p>
    <w:bookmarkEnd w:id="16"/>
    <w:p w:rsidR="000C2B14" w:rsidRPr="000C2B14" w:rsidRDefault="000C2B14" w:rsidP="000C2B14">
      <w:pPr>
        <w:autoSpaceDE w:val="0"/>
        <w:autoSpaceDN w:val="0"/>
        <w:adjustRightInd w:val="0"/>
        <w:ind w:firstLine="567"/>
        <w:jc w:val="both"/>
        <w:rPr>
          <w:szCs w:val="28"/>
        </w:rPr>
      </w:pPr>
      <w:r w:rsidRPr="000C2B14">
        <w:rPr>
          <w:szCs w:val="28"/>
        </w:rPr>
        <w:t xml:space="preserve">10. Расходование денежных средств производится учреждением                                в порядке, установленном </w:t>
      </w:r>
      <w:hyperlink r:id="rId13" w:history="1">
        <w:r w:rsidRPr="000C2B14">
          <w:rPr>
            <w:szCs w:val="28"/>
          </w:rPr>
          <w:t>бюджетным законодательством</w:t>
        </w:r>
      </w:hyperlink>
      <w:r w:rsidRPr="000C2B14">
        <w:rPr>
          <w:szCs w:val="28"/>
        </w:rPr>
        <w:t xml:space="preserve"> Российской Феде-                 рации и иными нормативными правовыми актами, регулирующими бюджетные правоотношения.</w:t>
      </w:r>
    </w:p>
    <w:p w:rsidR="000C2B14" w:rsidRPr="000C2B14" w:rsidRDefault="000C2B14" w:rsidP="000C2B14">
      <w:pPr>
        <w:autoSpaceDE w:val="0"/>
        <w:autoSpaceDN w:val="0"/>
        <w:adjustRightInd w:val="0"/>
        <w:ind w:firstLine="567"/>
        <w:jc w:val="both"/>
        <w:rPr>
          <w:szCs w:val="28"/>
        </w:rPr>
      </w:pPr>
      <w:bookmarkStart w:id="17" w:name="sub_1056"/>
      <w:r w:rsidRPr="000C2B14">
        <w:rPr>
          <w:szCs w:val="28"/>
        </w:rPr>
        <w:t xml:space="preserve">11. Средства, полученные от физических и юридических лиц, в том числе                 от добровольных пожертвований, а также доходы от сдачи в аренду имущества, находящегося в муниципальной собственности и переданного учреждению                        в оперативное управление, поступают в доход бюджета </w:t>
      </w:r>
      <w:r w:rsidRPr="000C2B14">
        <w:rPr>
          <w:rFonts w:cs="Times New Roman"/>
          <w:szCs w:val="28"/>
        </w:rPr>
        <w:t xml:space="preserve">муниципального образования </w:t>
      </w:r>
      <w:r w:rsidRPr="000C2B14">
        <w:rPr>
          <w:szCs w:val="28"/>
        </w:rPr>
        <w:t>городской округ город Сургут.</w:t>
      </w:r>
      <w:bookmarkEnd w:id="17"/>
    </w:p>
    <w:p w:rsidR="000C2B14" w:rsidRPr="000C2B14" w:rsidRDefault="000C2B14" w:rsidP="000C2B14">
      <w:pPr>
        <w:autoSpaceDE w:val="0"/>
        <w:autoSpaceDN w:val="0"/>
        <w:adjustRightInd w:val="0"/>
        <w:ind w:firstLine="567"/>
        <w:jc w:val="both"/>
        <w:rPr>
          <w:szCs w:val="28"/>
        </w:rPr>
      </w:pPr>
      <w:r w:rsidRPr="000C2B14">
        <w:rPr>
          <w:szCs w:val="28"/>
        </w:rPr>
        <w:t>12.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0C2B14" w:rsidRPr="000C2B14" w:rsidRDefault="000C2B14" w:rsidP="000C2B14">
      <w:pPr>
        <w:autoSpaceDE w:val="0"/>
        <w:autoSpaceDN w:val="0"/>
        <w:adjustRightInd w:val="0"/>
        <w:ind w:firstLine="567"/>
        <w:jc w:val="both"/>
        <w:rPr>
          <w:szCs w:val="28"/>
        </w:rPr>
      </w:pPr>
    </w:p>
    <w:p w:rsidR="000C2B14" w:rsidRPr="000C2B14" w:rsidRDefault="000C2B14" w:rsidP="000C2B14">
      <w:pPr>
        <w:ind w:firstLine="567"/>
        <w:rPr>
          <w:szCs w:val="28"/>
        </w:rPr>
      </w:pPr>
      <w:r w:rsidRPr="000C2B14">
        <w:rPr>
          <w:rFonts w:cs="Times New Roman"/>
          <w:szCs w:val="28"/>
        </w:rPr>
        <w:t>Раздел</w:t>
      </w:r>
      <w:r w:rsidRPr="000C2B14">
        <w:rPr>
          <w:szCs w:val="28"/>
        </w:rPr>
        <w:t xml:space="preserve"> </w:t>
      </w:r>
      <w:r w:rsidRPr="000C2B14">
        <w:rPr>
          <w:rFonts w:cs="Times New Roman"/>
          <w:szCs w:val="28"/>
          <w:lang w:val="en-US"/>
        </w:rPr>
        <w:t>VI</w:t>
      </w:r>
      <w:r w:rsidRPr="000C2B14">
        <w:rPr>
          <w:rFonts w:cs="Times New Roman"/>
          <w:szCs w:val="28"/>
        </w:rPr>
        <w:t xml:space="preserve">. </w:t>
      </w:r>
      <w:r w:rsidRPr="000C2B14">
        <w:rPr>
          <w:szCs w:val="28"/>
        </w:rPr>
        <w:t>Организация деятельности и управления учреждением</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1. Непосредственное управление учреждением в соответствии с законодательством Российской Федерации осуществляет руководитель учреждения,                             в лице директора учреждения, который назначается на должность по представлению куратора учредителем. Трудовые отношения директора и учредителя                  регулируются трудовым договором, заключенным в соответствии с трудовым      законодательством Российской Федерации.</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2. Компетенция директора учреждения:</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Выполняет следующие функции и обязанности по организации и обеспе-  чению деятельности учреждения:</w:t>
      </w:r>
    </w:p>
    <w:p w:rsidR="000C2B14" w:rsidRPr="000C2B14" w:rsidRDefault="000C2B14" w:rsidP="000C2B14">
      <w:pPr>
        <w:ind w:firstLine="567"/>
        <w:jc w:val="both"/>
        <w:rPr>
          <w:rFonts w:eastAsia="Times New Roman" w:cs="Times New Roman"/>
          <w:szCs w:val="28"/>
          <w:lang w:eastAsia="ru-RU"/>
        </w:rPr>
      </w:pPr>
      <w:r w:rsidRPr="000C2B14">
        <w:rPr>
          <w:rFonts w:eastAsia="Times New Roman" w:cs="Times New Roman"/>
          <w:szCs w:val="28"/>
          <w:lang w:eastAsia="ru-RU"/>
        </w:rPr>
        <w:t>- осуществляет планирование, организацию и контроль работы учреждения;</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действует без доверенности от имени учреждения, представляет                       его интересы во всех организациях, судебных и других государственных                              органах;</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заключает контракты (гражданско-правовые договоры), соответствующие целям деятельности учреждения;</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осуществляет выдачу доверенностей работникам учреждения. Доверен- ности на получение или выдачу денег и других имущественных ценностей                      дополнительно подписываются главным бухгалтером учреждения (бухгал-                   тером – при отсутствии в штате учреждения должности главного бухгалтера);</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открывает лицевые счета учреждения в установленном порядке;</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обеспечивает составление и своевременное предоставление налоговой, статистической, бюджетной отчетности;</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в пределах своей компетенции издает локальные нормативные акты,                       приказы, дает указания, обязательные для всех работников;</w:t>
      </w:r>
    </w:p>
    <w:p w:rsidR="000C2B14" w:rsidRPr="000C2B14" w:rsidRDefault="000C2B14" w:rsidP="000C2B14">
      <w:pPr>
        <w:shd w:val="clear" w:color="auto" w:fill="FFFFFF"/>
        <w:tabs>
          <w:tab w:val="left" w:pos="452"/>
        </w:tabs>
        <w:ind w:firstLine="567"/>
        <w:jc w:val="both"/>
        <w:rPr>
          <w:rFonts w:eastAsia="Times New Roman" w:cs="Times New Roman"/>
          <w:szCs w:val="28"/>
          <w:lang w:eastAsia="ru-RU"/>
        </w:rPr>
      </w:pPr>
      <w:r w:rsidRPr="000C2B14">
        <w:rPr>
          <w:rFonts w:eastAsia="Times New Roman" w:cs="Times New Roman"/>
          <w:szCs w:val="28"/>
          <w:lang w:eastAsia="ru-RU"/>
        </w:rPr>
        <w:t>- утверждает структуру и штатное расписание;</w:t>
      </w:r>
    </w:p>
    <w:p w:rsidR="000C2B14" w:rsidRPr="000C2B14" w:rsidRDefault="000C2B14" w:rsidP="000C2B14">
      <w:pPr>
        <w:shd w:val="clear" w:color="auto" w:fill="FFFFFF"/>
        <w:tabs>
          <w:tab w:val="left" w:pos="380"/>
        </w:tabs>
        <w:ind w:firstLine="567"/>
        <w:jc w:val="both"/>
        <w:rPr>
          <w:rFonts w:eastAsia="Times New Roman" w:cs="Times New Roman"/>
          <w:szCs w:val="28"/>
          <w:lang w:eastAsia="ru-RU"/>
        </w:rPr>
      </w:pPr>
      <w:r w:rsidRPr="000C2B14">
        <w:rPr>
          <w:rFonts w:eastAsia="Times New Roman" w:cs="Times New Roman"/>
          <w:szCs w:val="28"/>
          <w:lang w:eastAsia="ru-RU"/>
        </w:rPr>
        <w:t>- принимает на работу и увольняет с работы работников учреждения,                           заключает с ними трудовые договоры;</w:t>
      </w:r>
    </w:p>
    <w:p w:rsidR="000C2B14" w:rsidRPr="000C2B14" w:rsidRDefault="000C2B14" w:rsidP="000C2B14">
      <w:pPr>
        <w:shd w:val="clear" w:color="auto" w:fill="FFFFFF"/>
        <w:tabs>
          <w:tab w:val="left" w:pos="423"/>
        </w:tabs>
        <w:ind w:firstLine="567"/>
        <w:jc w:val="both"/>
        <w:rPr>
          <w:rFonts w:eastAsia="Times New Roman" w:cs="Times New Roman"/>
          <w:szCs w:val="28"/>
          <w:lang w:eastAsia="ru-RU"/>
        </w:rPr>
      </w:pPr>
      <w:r w:rsidRPr="000C2B14">
        <w:rPr>
          <w:rFonts w:eastAsia="Times New Roman" w:cs="Times New Roman"/>
          <w:szCs w:val="28"/>
          <w:lang w:eastAsia="ru-RU"/>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 учреждения;</w:t>
      </w:r>
    </w:p>
    <w:p w:rsidR="000C2B14" w:rsidRPr="000C2B14" w:rsidRDefault="000C2B14" w:rsidP="000C2B14">
      <w:pPr>
        <w:shd w:val="clear" w:color="auto" w:fill="FFFFFF"/>
        <w:tabs>
          <w:tab w:val="left" w:pos="318"/>
        </w:tabs>
        <w:ind w:firstLine="567"/>
        <w:jc w:val="both"/>
        <w:rPr>
          <w:rFonts w:eastAsia="Times New Roman" w:cs="Times New Roman"/>
          <w:szCs w:val="28"/>
          <w:lang w:eastAsia="ru-RU"/>
        </w:rPr>
      </w:pPr>
      <w:r w:rsidRPr="000C2B14">
        <w:rPr>
          <w:rFonts w:eastAsia="Times New Roman" w:cs="Times New Roman"/>
          <w:szCs w:val="28"/>
          <w:lang w:eastAsia="ru-RU"/>
        </w:rPr>
        <w:t>- обеспечивает выполнение санитарно-гигиенических, противопожарных требований и иных требований по охране жизни и здоровья работников                              учреждения;</w:t>
      </w:r>
    </w:p>
    <w:p w:rsidR="000C2B14" w:rsidRPr="000C2B14" w:rsidRDefault="000C2B14" w:rsidP="000C2B14">
      <w:pPr>
        <w:shd w:val="clear" w:color="auto" w:fill="FFFFFF"/>
        <w:tabs>
          <w:tab w:val="left" w:pos="284"/>
        </w:tabs>
        <w:ind w:firstLine="567"/>
        <w:jc w:val="both"/>
        <w:rPr>
          <w:rFonts w:eastAsia="Times New Roman" w:cs="Times New Roman"/>
          <w:szCs w:val="28"/>
          <w:lang w:eastAsia="ru-RU"/>
        </w:rPr>
      </w:pPr>
      <w:r w:rsidRPr="000C2B14">
        <w:rPr>
          <w:rFonts w:eastAsia="Times New Roman" w:cs="Times New Roman"/>
          <w:szCs w:val="28"/>
          <w:lang w:eastAsia="ru-RU"/>
        </w:rPr>
        <w:t>- осуществляет иные полномочия, соответствующие уставным целям                    учреждения и не противоречащие действующему законодательству Российской Федерации.</w:t>
      </w:r>
    </w:p>
    <w:p w:rsidR="000C2B14" w:rsidRPr="000C2B14" w:rsidRDefault="000C2B14" w:rsidP="000C2B14">
      <w:pPr>
        <w:autoSpaceDE w:val="0"/>
        <w:autoSpaceDN w:val="0"/>
        <w:adjustRightInd w:val="0"/>
        <w:ind w:firstLine="567"/>
        <w:jc w:val="both"/>
        <w:rPr>
          <w:szCs w:val="28"/>
        </w:rPr>
      </w:pPr>
      <w:r w:rsidRPr="000C2B14">
        <w:rPr>
          <w:szCs w:val="28"/>
        </w:rPr>
        <w:t>3. Директор учреждения несет персональную ответственность за:</w:t>
      </w:r>
    </w:p>
    <w:p w:rsidR="000C2B14" w:rsidRPr="000C2B14" w:rsidRDefault="000C2B14" w:rsidP="000C2B14">
      <w:pPr>
        <w:autoSpaceDE w:val="0"/>
        <w:autoSpaceDN w:val="0"/>
        <w:adjustRightInd w:val="0"/>
        <w:ind w:firstLine="567"/>
        <w:jc w:val="both"/>
        <w:rPr>
          <w:szCs w:val="28"/>
        </w:rPr>
      </w:pPr>
      <w:r w:rsidRPr="000C2B14">
        <w:rPr>
          <w:szCs w:val="28"/>
        </w:rPr>
        <w:t>- сохранность имущества, находящегося в оперативном управлении                       учреждения;</w:t>
      </w:r>
    </w:p>
    <w:p w:rsidR="000C2B14" w:rsidRPr="000C2B14" w:rsidRDefault="000C2B14" w:rsidP="000C2B14">
      <w:pPr>
        <w:autoSpaceDE w:val="0"/>
        <w:autoSpaceDN w:val="0"/>
        <w:adjustRightInd w:val="0"/>
        <w:ind w:firstLine="567"/>
        <w:jc w:val="both"/>
        <w:rPr>
          <w:szCs w:val="28"/>
        </w:rPr>
      </w:pPr>
      <w:r w:rsidRPr="000C2B14">
        <w:rPr>
          <w:szCs w:val="28"/>
        </w:rPr>
        <w:t xml:space="preserve">-  правильную эксплуатацию и обоснованность расходов на его содержание;     </w:t>
      </w:r>
    </w:p>
    <w:p w:rsidR="000C2B14" w:rsidRPr="000C2B14" w:rsidRDefault="000C2B14" w:rsidP="000C2B14">
      <w:pPr>
        <w:autoSpaceDE w:val="0"/>
        <w:autoSpaceDN w:val="0"/>
        <w:adjustRightInd w:val="0"/>
        <w:ind w:firstLine="567"/>
        <w:jc w:val="both"/>
        <w:rPr>
          <w:szCs w:val="28"/>
        </w:rPr>
      </w:pPr>
      <w:r w:rsidRPr="000C2B14">
        <w:rPr>
          <w:szCs w:val="28"/>
        </w:rPr>
        <w:t>-  нецелевое использование бюджетных средств;</w:t>
      </w:r>
    </w:p>
    <w:p w:rsidR="000C2B14" w:rsidRPr="000C2B14" w:rsidRDefault="000C2B14" w:rsidP="000C2B14">
      <w:pPr>
        <w:autoSpaceDE w:val="0"/>
        <w:autoSpaceDN w:val="0"/>
        <w:adjustRightInd w:val="0"/>
        <w:ind w:firstLine="567"/>
        <w:jc w:val="both"/>
        <w:rPr>
          <w:szCs w:val="28"/>
        </w:rPr>
      </w:pPr>
      <w:r w:rsidRPr="000C2B14">
        <w:rPr>
          <w:szCs w:val="28"/>
        </w:rPr>
        <w:t>- принятие обязательств сверх доведенных лимитов бюджетных обязательств – состояние учета, своевременность и полноту представления                                отчетности, в том числе бюджетной, налоговой и статистической, а также иную ответственность в соответствии с действующим законодательством Российской Федерации;</w:t>
      </w:r>
    </w:p>
    <w:p w:rsidR="000C2B14" w:rsidRPr="000C2B14" w:rsidRDefault="000C2B14" w:rsidP="000C2B14">
      <w:pPr>
        <w:autoSpaceDE w:val="0"/>
        <w:autoSpaceDN w:val="0"/>
        <w:adjustRightInd w:val="0"/>
        <w:ind w:firstLine="567"/>
        <w:jc w:val="both"/>
        <w:rPr>
          <w:szCs w:val="28"/>
        </w:rPr>
      </w:pPr>
      <w:r w:rsidRPr="000C2B14">
        <w:rPr>
          <w:szCs w:val="28"/>
        </w:rPr>
        <w:t>- своевременное размещение муниципального заказа и исполнение муниципального задания.</w:t>
      </w:r>
    </w:p>
    <w:p w:rsidR="000C2B14" w:rsidRPr="000C2B14" w:rsidRDefault="000C2B14" w:rsidP="000C2B14">
      <w:pPr>
        <w:autoSpaceDE w:val="0"/>
        <w:autoSpaceDN w:val="0"/>
        <w:adjustRightInd w:val="0"/>
        <w:ind w:firstLine="567"/>
        <w:jc w:val="both"/>
        <w:rPr>
          <w:szCs w:val="28"/>
        </w:rPr>
      </w:pPr>
      <w:bookmarkStart w:id="18" w:name="sub_1075"/>
      <w:r w:rsidRPr="000C2B14">
        <w:rPr>
          <w:szCs w:val="28"/>
        </w:rPr>
        <w:t>4. Директор и работники учреждения несут ответственность за неиспол-                  нение или ненадлежащее исполнение возложенных на них обязанностей в соответствии с законодательством Российской Федерации.</w:t>
      </w:r>
      <w:bookmarkEnd w:id="18"/>
    </w:p>
    <w:p w:rsidR="000C2B14" w:rsidRPr="000C2B14" w:rsidRDefault="000C2B14" w:rsidP="000C2B14">
      <w:pPr>
        <w:shd w:val="clear" w:color="auto" w:fill="FFFFFF"/>
        <w:tabs>
          <w:tab w:val="left" w:pos="500"/>
        </w:tabs>
        <w:ind w:firstLine="567"/>
        <w:jc w:val="both"/>
        <w:rPr>
          <w:rFonts w:eastAsia="Times New Roman" w:cs="Times New Roman"/>
          <w:szCs w:val="28"/>
          <w:lang w:eastAsia="ru-RU"/>
        </w:rPr>
      </w:pPr>
      <w:r w:rsidRPr="000C2B14">
        <w:rPr>
          <w:rFonts w:eastAsia="Times New Roman" w:cs="Times New Roman"/>
          <w:szCs w:val="28"/>
          <w:lang w:eastAsia="ru-RU"/>
        </w:rPr>
        <w:t>5. Главный бухгалтер учреждения (бухгалтер-при отсутствии в штате учреждения должности главного бухгалтера) назначается на должность и освобождается от должности приказом директора учреждения, по согласованию с куратором. Главный бухгалтер подчиняется непосредственно директору учреждения, несет ответственность и пользуется правами, установленными законодательством Российской Федерации.</w:t>
      </w:r>
      <w:bookmarkStart w:id="19" w:name="sub_92134"/>
      <w:r w:rsidRPr="000C2B14">
        <w:rPr>
          <w:rFonts w:eastAsia="Times New Roman" w:cs="Times New Roman"/>
          <w:szCs w:val="28"/>
          <w:lang w:eastAsia="ru-RU"/>
        </w:rPr>
        <w:t xml:space="preserve">        </w:t>
      </w:r>
    </w:p>
    <w:bookmarkEnd w:id="19"/>
    <w:p w:rsidR="000C2B14" w:rsidRPr="000C2B14" w:rsidRDefault="000C2B14" w:rsidP="000C2B14">
      <w:pPr>
        <w:shd w:val="clear" w:color="auto" w:fill="FFFFFF"/>
        <w:tabs>
          <w:tab w:val="left" w:pos="476"/>
        </w:tabs>
        <w:ind w:firstLine="567"/>
        <w:jc w:val="both"/>
        <w:rPr>
          <w:rFonts w:eastAsia="Times New Roman" w:cs="Times New Roman"/>
          <w:szCs w:val="28"/>
          <w:lang w:eastAsia="ru-RU"/>
        </w:rPr>
      </w:pPr>
      <w:r w:rsidRPr="000C2B14">
        <w:rPr>
          <w:rFonts w:eastAsia="Times New Roman" w:cs="Times New Roman"/>
          <w:szCs w:val="28"/>
          <w:lang w:eastAsia="ru-RU"/>
        </w:rPr>
        <w:t>6. Трудовые отношения работников и директора учреждения, возникающие на основе трудового договора, регулируются трудовым законодательством.</w:t>
      </w:r>
    </w:p>
    <w:p w:rsidR="000C2B14" w:rsidRPr="000C2B14" w:rsidRDefault="000C2B14" w:rsidP="000C2B14">
      <w:pPr>
        <w:shd w:val="clear" w:color="auto" w:fill="FFFFFF"/>
        <w:tabs>
          <w:tab w:val="left" w:pos="476"/>
        </w:tabs>
        <w:ind w:firstLine="567"/>
        <w:jc w:val="both"/>
        <w:rPr>
          <w:rFonts w:eastAsia="Times New Roman" w:cs="Times New Roman"/>
          <w:szCs w:val="28"/>
          <w:lang w:eastAsia="ru-RU"/>
        </w:rPr>
      </w:pPr>
    </w:p>
    <w:p w:rsidR="000C2B14" w:rsidRPr="000C2B14" w:rsidRDefault="000C2B14" w:rsidP="000C2B14">
      <w:pPr>
        <w:shd w:val="clear" w:color="auto" w:fill="FFFFFF"/>
        <w:tabs>
          <w:tab w:val="left" w:pos="596"/>
        </w:tabs>
        <w:ind w:firstLine="567"/>
        <w:jc w:val="both"/>
        <w:rPr>
          <w:rFonts w:eastAsia="Times New Roman" w:cs="Times New Roman"/>
          <w:szCs w:val="28"/>
          <w:lang w:eastAsia="ru-RU"/>
        </w:rPr>
      </w:pPr>
      <w:r w:rsidRPr="000C2B14">
        <w:rPr>
          <w:rFonts w:eastAsia="Times New Roman" w:cs="Times New Roman"/>
          <w:szCs w:val="28"/>
          <w:lang w:eastAsia="ru-RU"/>
        </w:rPr>
        <w:t xml:space="preserve">Раздел </w:t>
      </w:r>
      <w:r w:rsidRPr="000C2B14">
        <w:rPr>
          <w:rFonts w:eastAsia="Times New Roman" w:cs="Times New Roman"/>
          <w:szCs w:val="28"/>
          <w:lang w:val="en-US" w:eastAsia="ru-RU"/>
        </w:rPr>
        <w:t>VII</w:t>
      </w:r>
      <w:r w:rsidRPr="000C2B14">
        <w:rPr>
          <w:rFonts w:eastAsia="Times New Roman" w:cs="Times New Roman"/>
          <w:szCs w:val="28"/>
          <w:lang w:eastAsia="ru-RU"/>
        </w:rPr>
        <w:t>. Реорганизация, изменение типа и ликвидация учреждения</w:t>
      </w:r>
    </w:p>
    <w:p w:rsidR="000C2B14" w:rsidRPr="000C2B14" w:rsidRDefault="000C2B14" w:rsidP="000C2B14">
      <w:pPr>
        <w:shd w:val="clear" w:color="auto" w:fill="FFFFFF"/>
        <w:tabs>
          <w:tab w:val="left" w:pos="596"/>
        </w:tabs>
        <w:ind w:firstLine="567"/>
        <w:jc w:val="both"/>
        <w:rPr>
          <w:rFonts w:eastAsia="Times New Roman" w:cs="Times New Roman"/>
          <w:szCs w:val="28"/>
          <w:lang w:eastAsia="ru-RU"/>
        </w:rPr>
      </w:pPr>
      <w:r w:rsidRPr="000C2B14">
        <w:rPr>
          <w:rFonts w:eastAsia="Times New Roman" w:cs="Times New Roman"/>
          <w:szCs w:val="28"/>
          <w:lang w:eastAsia="ru-RU"/>
        </w:rPr>
        <w:t>1. Решение о реорганизации или изменение типа учреждения, его ликви-               дации принимается учредителем.</w:t>
      </w:r>
    </w:p>
    <w:p w:rsidR="000C2B14" w:rsidRPr="000C2B14" w:rsidRDefault="000C2B14" w:rsidP="000C2B14">
      <w:pPr>
        <w:shd w:val="clear" w:color="auto" w:fill="FFFFFF"/>
        <w:tabs>
          <w:tab w:val="left" w:pos="596"/>
        </w:tabs>
        <w:ind w:firstLine="567"/>
        <w:jc w:val="both"/>
        <w:rPr>
          <w:rFonts w:eastAsia="Times New Roman" w:cs="Times New Roman"/>
          <w:szCs w:val="28"/>
          <w:lang w:eastAsia="ru-RU"/>
        </w:rPr>
      </w:pPr>
      <w:r w:rsidRPr="000C2B14">
        <w:rPr>
          <w:rFonts w:eastAsia="Times New Roman" w:cs="Times New Roman"/>
          <w:szCs w:val="28"/>
          <w:lang w:eastAsia="ru-RU"/>
        </w:rPr>
        <w:t>2. Реорганизация, изменение типа, ликвидация учреждения осуществляется в порядке, установленном законодательством Российской Федерации, нормативными правовыми актами Ханты – Мансийского автономного округа – Югры,                            муниципальными правовыми актами.</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3. Требование кредиторов ликвидируемого учреждения удовлетворяются                           за счет имущества, на которое в соответствие с законодательством Российской Федерации может быть обращено взыскание.</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4. Имущество учреждения, оставшееся после удовлетворения требований кредиторов, передается ликвидационной комиссией учредителю.</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5. При ликвидации и реорганизации учреждения, высвобождаемым работникам гарантируется соблюдение их законных прав и интересов в соответствии с законодательством Российской Федерации.</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6. Ликвидация учреждения считается завершенной, а учреждение прекратившим свое существование, после внесения соответствующей записи в единый государственный реестр юридических лиц.</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p>
    <w:p w:rsidR="000C2B14" w:rsidRPr="000C2B14" w:rsidRDefault="000C2B14" w:rsidP="000C2B14">
      <w:pPr>
        <w:ind w:firstLine="567"/>
        <w:rPr>
          <w:szCs w:val="28"/>
        </w:rPr>
      </w:pPr>
      <w:r w:rsidRPr="000C2B14">
        <w:rPr>
          <w:rFonts w:cs="Times New Roman"/>
          <w:szCs w:val="28"/>
        </w:rPr>
        <w:t>Раздел</w:t>
      </w:r>
      <w:r w:rsidRPr="000C2B14">
        <w:rPr>
          <w:szCs w:val="28"/>
        </w:rPr>
        <w:t xml:space="preserve"> </w:t>
      </w:r>
      <w:r w:rsidRPr="000C2B14">
        <w:rPr>
          <w:rFonts w:cs="Times New Roman"/>
          <w:szCs w:val="28"/>
          <w:lang w:val="en-US"/>
        </w:rPr>
        <w:t>VIII</w:t>
      </w:r>
      <w:r w:rsidRPr="000C2B14">
        <w:rPr>
          <w:szCs w:val="28"/>
        </w:rPr>
        <w:t>. Внесение изменений в устав</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1. Внесение изменений в устав учреждения осуществляется учредителем              в порядке, установленном муниципальными правовыми актами.</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2. Изменение в устав учреждения утверждается учредителем, и подлежит государственной регистрации в порядке, установленном законодательством         Российской Федерации.</w:t>
      </w:r>
    </w:p>
    <w:p w:rsidR="000C2B14" w:rsidRPr="000C2B14" w:rsidRDefault="000C2B14" w:rsidP="000C2B14">
      <w:pPr>
        <w:shd w:val="clear" w:color="auto" w:fill="FFFFFF"/>
        <w:tabs>
          <w:tab w:val="left" w:pos="481"/>
        </w:tabs>
        <w:ind w:firstLine="567"/>
        <w:jc w:val="both"/>
        <w:rPr>
          <w:rFonts w:eastAsia="Times New Roman" w:cs="Times New Roman"/>
          <w:szCs w:val="28"/>
          <w:lang w:eastAsia="ru-RU"/>
        </w:rPr>
      </w:pPr>
      <w:r w:rsidRPr="000C2B14">
        <w:rPr>
          <w:rFonts w:eastAsia="Times New Roman" w:cs="Times New Roman"/>
          <w:szCs w:val="28"/>
          <w:lang w:eastAsia="ru-RU"/>
        </w:rPr>
        <w:t>3. Изменения, внесенные в устав учреждения, вступают в силу со дня                          их государственной регистрации в соответствии с законодательством                                     Российской Федерации.</w:t>
      </w:r>
    </w:p>
    <w:p w:rsidR="007560C1" w:rsidRPr="000C2B14" w:rsidRDefault="007560C1" w:rsidP="000C2B14"/>
    <w:sectPr w:rsidR="007560C1" w:rsidRPr="000C2B14" w:rsidSect="004B4BAE">
      <w:pgSz w:w="11906" w:h="16838"/>
      <w:pgMar w:top="1134" w:right="567"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15" w:rsidRDefault="00234215">
      <w:r>
        <w:separator/>
      </w:r>
    </w:p>
  </w:endnote>
  <w:endnote w:type="continuationSeparator" w:id="0">
    <w:p w:rsidR="00234215" w:rsidRDefault="002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15" w:rsidRDefault="00234215">
      <w:r>
        <w:separator/>
      </w:r>
    </w:p>
  </w:footnote>
  <w:footnote w:type="continuationSeparator" w:id="0">
    <w:p w:rsidR="00234215" w:rsidRDefault="0023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0C2B14" w:rsidRPr="001E6248" w:rsidRDefault="000C2B1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20091B">
          <w:rPr>
            <w:rStyle w:val="a6"/>
            <w:noProof/>
            <w:sz w:val="20"/>
          </w:rPr>
          <w:instrText>6</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20091B">
          <w:rPr>
            <w:noProof/>
            <w:sz w:val="20"/>
            <w:lang w:val="en-US"/>
          </w:rPr>
          <w:instrText>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20091B">
          <w:rPr>
            <w:noProof/>
            <w:sz w:val="20"/>
            <w:lang w:val="en-US"/>
          </w:rPr>
          <w:instrText>4</w:instrText>
        </w:r>
        <w:r>
          <w:rPr>
            <w:sz w:val="20"/>
            <w:lang w:val="en-US"/>
          </w:rPr>
          <w:fldChar w:fldCharType="end"/>
        </w:r>
        <w:r w:rsidRPr="004A12EB">
          <w:rPr>
            <w:sz w:val="20"/>
            <w:lang w:val="en-US"/>
          </w:rPr>
          <w:fldChar w:fldCharType="separate"/>
        </w:r>
        <w:r w:rsidR="0020091B">
          <w:rPr>
            <w:noProof/>
            <w:sz w:val="20"/>
            <w:lang w:val="en-US"/>
          </w:rPr>
          <w:instrText>4</w:instrText>
        </w:r>
        <w:r w:rsidRPr="004A12EB">
          <w:rPr>
            <w:sz w:val="20"/>
            <w:lang w:val="en-US"/>
          </w:rPr>
          <w:fldChar w:fldCharType="end"/>
        </w:r>
        <w:r>
          <w:rPr>
            <w:sz w:val="20"/>
            <w:lang w:val="en-US"/>
          </w:rPr>
          <w:instrText>"</w:instrText>
        </w:r>
        <w:r w:rsidR="0020091B">
          <w:rPr>
            <w:sz w:val="20"/>
          </w:rPr>
          <w:fldChar w:fldCharType="separate"/>
        </w:r>
        <w:r w:rsidR="0020091B">
          <w:rPr>
            <w:noProof/>
            <w:sz w:val="20"/>
            <w:lang w:val="en-US"/>
          </w:rPr>
          <w:t>4</w:t>
        </w:r>
        <w:r w:rsidRPr="004A12EB">
          <w:rPr>
            <w:sz w:val="20"/>
          </w:rPr>
          <w:fldChar w:fldCharType="end"/>
        </w:r>
      </w:p>
    </w:sdtContent>
  </w:sdt>
  <w:p w:rsidR="000C2B14" w:rsidRDefault="000C2B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64949799"/>
      <w:docPartObj>
        <w:docPartGallery w:val="Page Numbers (Top of Page)"/>
        <w:docPartUnique/>
      </w:docPartObj>
    </w:sdtPr>
    <w:sdtEndPr/>
    <w:sdtContent>
      <w:p w:rsidR="004B4BAE" w:rsidRPr="004B4BAE" w:rsidRDefault="004B4BAE">
        <w:pPr>
          <w:pStyle w:val="a4"/>
          <w:jc w:val="center"/>
          <w:rPr>
            <w:sz w:val="20"/>
            <w:szCs w:val="20"/>
          </w:rPr>
        </w:pPr>
        <w:r w:rsidRPr="004B4BAE">
          <w:rPr>
            <w:sz w:val="20"/>
            <w:szCs w:val="20"/>
          </w:rPr>
          <w:fldChar w:fldCharType="begin"/>
        </w:r>
        <w:r w:rsidRPr="004B4BAE">
          <w:rPr>
            <w:sz w:val="20"/>
            <w:szCs w:val="20"/>
          </w:rPr>
          <w:instrText>PAGE   \* MERGEFORMAT</w:instrText>
        </w:r>
        <w:r w:rsidRPr="004B4BAE">
          <w:rPr>
            <w:sz w:val="20"/>
            <w:szCs w:val="20"/>
          </w:rPr>
          <w:fldChar w:fldCharType="separate"/>
        </w:r>
        <w:r w:rsidR="0020091B">
          <w:rPr>
            <w:noProof/>
            <w:sz w:val="20"/>
            <w:szCs w:val="20"/>
          </w:rPr>
          <w:t>1</w:t>
        </w:r>
        <w:r w:rsidRPr="004B4BAE">
          <w:rPr>
            <w:sz w:val="20"/>
            <w:szCs w:val="20"/>
          </w:rPr>
          <w:fldChar w:fldCharType="end"/>
        </w:r>
      </w:p>
    </w:sdtContent>
  </w:sdt>
  <w:p w:rsidR="004B4BAE" w:rsidRDefault="004B4B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ED0B82"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E91EE9">
          <w:rPr>
            <w:rStyle w:val="a6"/>
            <w:noProof/>
            <w:sz w:val="20"/>
          </w:rPr>
          <w:instrText>15</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E91EE9">
          <w:rPr>
            <w:noProof/>
            <w:sz w:val="20"/>
            <w:lang w:val="en-US"/>
          </w:rPr>
          <w:instrText>9</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E91EE9">
          <w:rPr>
            <w:noProof/>
            <w:sz w:val="20"/>
            <w:lang w:val="en-US"/>
          </w:rPr>
          <w:instrText>9</w:instrText>
        </w:r>
        <w:r>
          <w:rPr>
            <w:sz w:val="20"/>
            <w:lang w:val="en-US"/>
          </w:rPr>
          <w:fldChar w:fldCharType="end"/>
        </w:r>
        <w:r w:rsidRPr="004A12EB">
          <w:rPr>
            <w:sz w:val="20"/>
            <w:lang w:val="en-US"/>
          </w:rPr>
          <w:fldChar w:fldCharType="separate"/>
        </w:r>
        <w:r w:rsidR="00E91EE9">
          <w:rPr>
            <w:noProof/>
            <w:sz w:val="20"/>
            <w:lang w:val="en-US"/>
          </w:rPr>
          <w:instrText>9</w:instrText>
        </w:r>
        <w:r w:rsidRPr="004A12EB">
          <w:rPr>
            <w:sz w:val="20"/>
            <w:lang w:val="en-US"/>
          </w:rPr>
          <w:fldChar w:fldCharType="end"/>
        </w:r>
        <w:r>
          <w:rPr>
            <w:sz w:val="20"/>
            <w:lang w:val="en-US"/>
          </w:rPr>
          <w:instrText>"</w:instrText>
        </w:r>
        <w:r w:rsidRPr="004A12EB">
          <w:rPr>
            <w:sz w:val="20"/>
          </w:rPr>
          <w:fldChar w:fldCharType="separate"/>
        </w:r>
        <w:r w:rsidR="00E91EE9">
          <w:rPr>
            <w:noProof/>
            <w:sz w:val="20"/>
            <w:lang w:val="en-US"/>
          </w:rPr>
          <w:t>9</w:t>
        </w:r>
        <w:r w:rsidRPr="004A12EB">
          <w:rPr>
            <w:sz w:val="20"/>
          </w:rPr>
          <w:fldChar w:fldCharType="end"/>
        </w:r>
      </w:p>
    </w:sdtContent>
  </w:sdt>
  <w:p w:rsidR="006E704F" w:rsidRDefault="0020091B" w:rsidP="004B4BAE">
    <w:pPr>
      <w:pStyle w:val="a4"/>
      <w:tabs>
        <w:tab w:val="clear" w:pos="4677"/>
        <w:tab w:val="clear" w:pos="9355"/>
        <w:tab w:val="left" w:pos="624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14"/>
    <w:rsid w:val="00095BD5"/>
    <w:rsid w:val="000B26C3"/>
    <w:rsid w:val="000C2B14"/>
    <w:rsid w:val="0020091B"/>
    <w:rsid w:val="00234215"/>
    <w:rsid w:val="00265BFB"/>
    <w:rsid w:val="00490AF5"/>
    <w:rsid w:val="004B4BAE"/>
    <w:rsid w:val="00503F61"/>
    <w:rsid w:val="006F18E5"/>
    <w:rsid w:val="007560C1"/>
    <w:rsid w:val="007C4DAE"/>
    <w:rsid w:val="00883413"/>
    <w:rsid w:val="00A5590F"/>
    <w:rsid w:val="00D80BB2"/>
    <w:rsid w:val="00E33ED7"/>
    <w:rsid w:val="00E91EE9"/>
    <w:rsid w:val="00EB47B9"/>
    <w:rsid w:val="00ED0B82"/>
    <w:rsid w:val="00F21734"/>
    <w:rsid w:val="00FF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09CFAF-DFD7-4F4E-BB75-4E7FC253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B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2B14"/>
    <w:pPr>
      <w:tabs>
        <w:tab w:val="center" w:pos="4677"/>
        <w:tab w:val="right" w:pos="9355"/>
      </w:tabs>
    </w:pPr>
  </w:style>
  <w:style w:type="character" w:customStyle="1" w:styleId="a5">
    <w:name w:val="Верхний колонтитул Знак"/>
    <w:basedOn w:val="a0"/>
    <w:link w:val="a4"/>
    <w:uiPriority w:val="99"/>
    <w:rsid w:val="000C2B14"/>
    <w:rPr>
      <w:rFonts w:ascii="Times New Roman" w:hAnsi="Times New Roman"/>
      <w:sz w:val="28"/>
    </w:rPr>
  </w:style>
  <w:style w:type="character" w:styleId="a6">
    <w:name w:val="page number"/>
    <w:basedOn w:val="a0"/>
    <w:rsid w:val="000C2B14"/>
  </w:style>
  <w:style w:type="paragraph" w:styleId="a7">
    <w:name w:val="footer"/>
    <w:basedOn w:val="a"/>
    <w:link w:val="a8"/>
    <w:uiPriority w:val="99"/>
    <w:unhideWhenUsed/>
    <w:rsid w:val="004B4BAE"/>
    <w:pPr>
      <w:tabs>
        <w:tab w:val="center" w:pos="4677"/>
        <w:tab w:val="right" w:pos="9355"/>
      </w:tabs>
    </w:pPr>
  </w:style>
  <w:style w:type="character" w:customStyle="1" w:styleId="a8">
    <w:name w:val="Нижний колонтитул Знак"/>
    <w:basedOn w:val="a0"/>
    <w:link w:val="a7"/>
    <w:uiPriority w:val="99"/>
    <w:rsid w:val="004B4BA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garantF1://12012604.4"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garantF1://2900776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garantF1://10005879.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garantF1://10064072.0" TargetMode="External"/><Relationship Id="rId4" Type="http://schemas.openxmlformats.org/officeDocument/2006/relationships/footnotes" Target="footnotes.xml"/><Relationship Id="rId9" Type="http://schemas.openxmlformats.org/officeDocument/2006/relationships/hyperlink" Target="garantF1://10003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4527</Words>
  <Characters>25804</Characters>
  <Application>Microsoft Office Word</Application>
  <DocSecurity>0</DocSecurity>
  <Lines>215</Lines>
  <Paragraphs>60</Paragraphs>
  <ScaleCrop>false</ScaleCrop>
  <Company>Hewlett-Packard Company</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Штайман Ольга Юрьевна</dc:creator>
  <cp:keywords/>
  <dc:description/>
  <cp:lastModifiedBy>Тертышникова Екатерина Геннадьевна</cp:lastModifiedBy>
  <cp:revision>2</cp:revision>
  <cp:lastPrinted>2018-04-03T09:43:00Z</cp:lastPrinted>
  <dcterms:created xsi:type="dcterms:W3CDTF">2018-04-05T04:19:00Z</dcterms:created>
  <dcterms:modified xsi:type="dcterms:W3CDTF">2018-04-05T04:19:00Z</dcterms:modified>
</cp:coreProperties>
</file>