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7A" w:rsidRDefault="004A687A" w:rsidP="004A687A">
      <w:pPr>
        <w:spacing w:line="120" w:lineRule="atLeast"/>
        <w:jc w:val="center"/>
        <w:rPr>
          <w:sz w:val="24"/>
          <w:szCs w:val="24"/>
        </w:rPr>
      </w:pPr>
    </w:p>
    <w:p w:rsidR="004A687A" w:rsidRDefault="004A687A" w:rsidP="004A687A">
      <w:pPr>
        <w:spacing w:line="120" w:lineRule="atLeast"/>
        <w:jc w:val="center"/>
        <w:rPr>
          <w:sz w:val="24"/>
          <w:szCs w:val="24"/>
        </w:rPr>
      </w:pPr>
    </w:p>
    <w:p w:rsidR="004A687A" w:rsidRPr="00852378" w:rsidRDefault="004A687A" w:rsidP="004A687A">
      <w:pPr>
        <w:spacing w:line="120" w:lineRule="atLeast"/>
        <w:jc w:val="center"/>
        <w:rPr>
          <w:sz w:val="10"/>
          <w:szCs w:val="10"/>
        </w:rPr>
      </w:pPr>
    </w:p>
    <w:p w:rsidR="004A687A" w:rsidRDefault="004A687A" w:rsidP="004A687A">
      <w:pPr>
        <w:spacing w:line="120" w:lineRule="atLeast"/>
        <w:jc w:val="center"/>
        <w:rPr>
          <w:sz w:val="10"/>
          <w:szCs w:val="24"/>
        </w:rPr>
      </w:pPr>
    </w:p>
    <w:p w:rsidR="004A687A" w:rsidRPr="005541F0" w:rsidRDefault="004A687A" w:rsidP="004A687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687A" w:rsidRPr="005541F0" w:rsidRDefault="004A687A" w:rsidP="004A687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687A" w:rsidRPr="005649E4" w:rsidRDefault="004A687A" w:rsidP="004A687A">
      <w:pPr>
        <w:spacing w:line="120" w:lineRule="atLeast"/>
        <w:jc w:val="center"/>
        <w:rPr>
          <w:sz w:val="18"/>
          <w:szCs w:val="24"/>
        </w:rPr>
      </w:pPr>
    </w:p>
    <w:p w:rsidR="004A687A" w:rsidRPr="00656C1A" w:rsidRDefault="004A687A" w:rsidP="004A687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687A" w:rsidRPr="005541F0" w:rsidRDefault="004A687A" w:rsidP="004A687A">
      <w:pPr>
        <w:spacing w:line="120" w:lineRule="atLeast"/>
        <w:jc w:val="center"/>
        <w:rPr>
          <w:sz w:val="18"/>
          <w:szCs w:val="24"/>
        </w:rPr>
      </w:pPr>
    </w:p>
    <w:p w:rsidR="004A687A" w:rsidRPr="005541F0" w:rsidRDefault="004A687A" w:rsidP="004A687A">
      <w:pPr>
        <w:spacing w:line="120" w:lineRule="atLeast"/>
        <w:jc w:val="center"/>
        <w:rPr>
          <w:sz w:val="20"/>
          <w:szCs w:val="24"/>
        </w:rPr>
      </w:pPr>
    </w:p>
    <w:p w:rsidR="004A687A" w:rsidRPr="00656C1A" w:rsidRDefault="004A687A" w:rsidP="004A687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A687A" w:rsidRDefault="004A687A" w:rsidP="004A687A">
      <w:pPr>
        <w:spacing w:line="120" w:lineRule="atLeast"/>
        <w:jc w:val="center"/>
        <w:rPr>
          <w:sz w:val="30"/>
          <w:szCs w:val="24"/>
        </w:rPr>
      </w:pPr>
    </w:p>
    <w:p w:rsidR="004A687A" w:rsidRPr="00656C1A" w:rsidRDefault="004A687A" w:rsidP="004A687A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A687A" w:rsidRPr="00F8214F" w:rsidTr="007D4C5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687A" w:rsidRPr="00F8214F" w:rsidRDefault="004A687A" w:rsidP="007D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687A" w:rsidRPr="00F8214F" w:rsidRDefault="002B26CD" w:rsidP="007D4C52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687A" w:rsidRPr="00F8214F" w:rsidRDefault="004A687A" w:rsidP="007D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687A" w:rsidRPr="00F8214F" w:rsidRDefault="002B26CD" w:rsidP="007D4C52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A687A" w:rsidRPr="00A63FB0" w:rsidRDefault="004A687A" w:rsidP="007D4C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687A" w:rsidRPr="00A3761A" w:rsidRDefault="002B26CD" w:rsidP="007D4C52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A687A" w:rsidRPr="00F8214F" w:rsidRDefault="004A687A" w:rsidP="007D4C52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A687A" w:rsidRPr="00F8214F" w:rsidRDefault="004A687A" w:rsidP="007D4C52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A687A" w:rsidRPr="00AB4194" w:rsidRDefault="004A687A" w:rsidP="007D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A687A" w:rsidRPr="00F8214F" w:rsidRDefault="002B26CD" w:rsidP="007D4C52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514</w:t>
            </w:r>
          </w:p>
        </w:tc>
      </w:tr>
    </w:tbl>
    <w:p w:rsidR="004A687A" w:rsidRPr="000C4AB5" w:rsidRDefault="004A687A" w:rsidP="004A687A">
      <w:pPr>
        <w:rPr>
          <w:rFonts w:cs="Times New Roman"/>
          <w:szCs w:val="28"/>
          <w:lang w:val="en-US"/>
        </w:rPr>
      </w:pPr>
    </w:p>
    <w:p w:rsidR="00D136CA" w:rsidRDefault="004A687A" w:rsidP="004A687A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4A687A" w:rsidRDefault="00D136CA" w:rsidP="004A687A">
      <w:pPr>
        <w:jc w:val="both"/>
        <w:rPr>
          <w:szCs w:val="28"/>
        </w:rPr>
      </w:pPr>
      <w:r>
        <w:rPr>
          <w:szCs w:val="28"/>
        </w:rPr>
        <w:t xml:space="preserve">в </w:t>
      </w:r>
      <w:r w:rsidR="004A687A">
        <w:rPr>
          <w:szCs w:val="28"/>
        </w:rPr>
        <w:t>распоряжение Администрации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>города от 28.03.2</w:t>
      </w:r>
      <w:r w:rsidR="00887920">
        <w:rPr>
          <w:szCs w:val="28"/>
        </w:rPr>
        <w:t>0</w:t>
      </w:r>
      <w:r>
        <w:rPr>
          <w:szCs w:val="28"/>
        </w:rPr>
        <w:t>07</w:t>
      </w:r>
      <w:r w:rsidR="00D136CA">
        <w:rPr>
          <w:szCs w:val="28"/>
        </w:rPr>
        <w:t xml:space="preserve"> </w:t>
      </w:r>
      <w:r>
        <w:rPr>
          <w:szCs w:val="28"/>
        </w:rPr>
        <w:t>№ 556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>«Об обеспечении первичных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 xml:space="preserve">мер пожарной безопасности 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>в границах муниципального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4A687A" w:rsidRDefault="004A687A" w:rsidP="004A687A">
      <w:pPr>
        <w:jc w:val="both"/>
        <w:rPr>
          <w:szCs w:val="28"/>
        </w:rPr>
      </w:pPr>
      <w:r>
        <w:rPr>
          <w:szCs w:val="28"/>
        </w:rPr>
        <w:t>город Сургут»</w:t>
      </w:r>
    </w:p>
    <w:p w:rsidR="004A687A" w:rsidRDefault="004A687A" w:rsidP="004A687A">
      <w:pPr>
        <w:jc w:val="both"/>
        <w:rPr>
          <w:szCs w:val="28"/>
        </w:rPr>
      </w:pPr>
    </w:p>
    <w:p w:rsidR="004A687A" w:rsidRDefault="004A687A" w:rsidP="009F7A34">
      <w:pPr>
        <w:ind w:firstLine="567"/>
        <w:rPr>
          <w:szCs w:val="28"/>
        </w:rPr>
      </w:pPr>
    </w:p>
    <w:p w:rsidR="004A687A" w:rsidRDefault="004A687A" w:rsidP="009F7A34">
      <w:pPr>
        <w:tabs>
          <w:tab w:val="left" w:pos="3160"/>
        </w:tabs>
        <w:ind w:firstLine="567"/>
        <w:jc w:val="both"/>
        <w:rPr>
          <w:spacing w:val="-4"/>
          <w:szCs w:val="28"/>
        </w:rPr>
      </w:pPr>
      <w:r>
        <w:rPr>
          <w:szCs w:val="28"/>
        </w:rPr>
        <w:t xml:space="preserve">В соответствии со ст.63 </w:t>
      </w:r>
      <w:r>
        <w:rPr>
          <w:color w:val="000000"/>
          <w:szCs w:val="28"/>
        </w:rPr>
        <w:t>Федерального закона от 22.07.2008 № 123-ФЗ</w:t>
      </w:r>
      <w:r w:rsidR="00887920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«Технический регламент о требованиях пожарной безопасности»,</w:t>
      </w:r>
      <w:r>
        <w:rPr>
          <w:spacing w:val="-4"/>
          <w:szCs w:val="28"/>
        </w:rPr>
        <w:t xml:space="preserve"> Регламентом Администрации города, утвержденным распоряжением Администрации города               </w:t>
      </w:r>
      <w:r w:rsidR="009F7A34">
        <w:rPr>
          <w:spacing w:val="-4"/>
          <w:szCs w:val="28"/>
        </w:rPr>
        <w:t xml:space="preserve">               </w:t>
      </w:r>
      <w:r>
        <w:rPr>
          <w:spacing w:val="-4"/>
          <w:szCs w:val="28"/>
        </w:rPr>
        <w:t>от 30.12.2005 № 3686, в целях обеспечения первичных мер пожарной безопасности в границах муниципального образования городской округ город Сургут:</w:t>
      </w:r>
    </w:p>
    <w:p w:rsidR="004A687A" w:rsidRDefault="004A687A" w:rsidP="009F7A34">
      <w:pPr>
        <w:tabs>
          <w:tab w:val="left" w:pos="1134"/>
          <w:tab w:val="left" w:pos="170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A687A">
        <w:rPr>
          <w:szCs w:val="28"/>
        </w:rPr>
        <w:t>Внести в распоряжение Администрации города от 08.03.2</w:t>
      </w:r>
      <w:r w:rsidR="00887920">
        <w:rPr>
          <w:szCs w:val="28"/>
        </w:rPr>
        <w:t>0</w:t>
      </w:r>
      <w:r w:rsidRPr="004A687A">
        <w:rPr>
          <w:szCs w:val="28"/>
        </w:rPr>
        <w:t>07 № 556</w:t>
      </w:r>
      <w:r w:rsidR="009F7A34">
        <w:rPr>
          <w:szCs w:val="28"/>
        </w:rPr>
        <w:t xml:space="preserve">                    </w:t>
      </w:r>
      <w:r w:rsidRPr="004A687A">
        <w:rPr>
          <w:szCs w:val="28"/>
        </w:rPr>
        <w:t>«Об обеспечении первичных мер пожарной безопасности в границах муниципального образования городской округ город Сургут» изменение,</w:t>
      </w:r>
      <w:r w:rsidR="009F7A34">
        <w:rPr>
          <w:szCs w:val="28"/>
        </w:rPr>
        <w:t xml:space="preserve"> </w:t>
      </w:r>
      <w:r>
        <w:rPr>
          <w:szCs w:val="28"/>
        </w:rPr>
        <w:t xml:space="preserve">изложив </w:t>
      </w:r>
      <w:r w:rsidR="009F7A34">
        <w:rPr>
          <w:szCs w:val="28"/>
        </w:rPr>
        <w:t xml:space="preserve">                 </w:t>
      </w:r>
      <w:r>
        <w:rPr>
          <w:szCs w:val="28"/>
        </w:rPr>
        <w:t>раздел 2 приложения к распоряжению в новой редакции согласно приложению</w:t>
      </w:r>
      <w:r w:rsidR="009F7A34">
        <w:rPr>
          <w:szCs w:val="28"/>
        </w:rPr>
        <w:t xml:space="preserve">    </w:t>
      </w:r>
      <w:r w:rsidR="00887920">
        <w:rPr>
          <w:szCs w:val="28"/>
        </w:rPr>
        <w:t xml:space="preserve"> к настоящему </w:t>
      </w:r>
      <w:r w:rsidR="00280B8A">
        <w:rPr>
          <w:szCs w:val="28"/>
        </w:rPr>
        <w:t>распоряжению</w:t>
      </w:r>
      <w:r>
        <w:rPr>
          <w:szCs w:val="28"/>
        </w:rPr>
        <w:t xml:space="preserve">. </w:t>
      </w:r>
    </w:p>
    <w:p w:rsidR="004A687A" w:rsidRDefault="004A687A" w:rsidP="009F7A34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9F7A34">
        <w:rPr>
          <w:szCs w:val="28"/>
        </w:rPr>
        <w:t xml:space="preserve"> </w:t>
      </w:r>
      <w:r>
        <w:rPr>
          <w:szCs w:val="28"/>
        </w:rPr>
        <w:t xml:space="preserve">Управлению </w:t>
      </w:r>
      <w:r>
        <w:rPr>
          <w:color w:val="333333"/>
          <w:szCs w:val="28"/>
        </w:rPr>
        <w:t>по связям с общественностью и средствами массовой                 информации</w:t>
      </w:r>
      <w:r>
        <w:rPr>
          <w:szCs w:val="28"/>
        </w:rPr>
        <w:t xml:space="preserve"> разместить настоящее распоряжение на официальном портале                         Администрации города.</w:t>
      </w:r>
    </w:p>
    <w:p w:rsidR="004A687A" w:rsidRDefault="004A687A" w:rsidP="009F7A34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</w:t>
      </w:r>
      <w:r w:rsidR="00280B8A">
        <w:rPr>
          <w:szCs w:val="28"/>
        </w:rPr>
        <w:t>ия</w:t>
      </w:r>
      <w:r>
        <w:rPr>
          <w:szCs w:val="28"/>
        </w:rPr>
        <w:t xml:space="preserve"> возложить на заместителя </w:t>
      </w:r>
      <w:r>
        <w:rPr>
          <w:szCs w:val="28"/>
        </w:rPr>
        <w:br/>
        <w:t>Главы города Жердева А.А.</w:t>
      </w:r>
    </w:p>
    <w:p w:rsidR="004A687A" w:rsidRDefault="004A687A" w:rsidP="009F7A34">
      <w:pPr>
        <w:ind w:firstLine="567"/>
        <w:jc w:val="both"/>
        <w:rPr>
          <w:szCs w:val="28"/>
        </w:rPr>
      </w:pPr>
    </w:p>
    <w:p w:rsidR="00D136CA" w:rsidRDefault="00D136CA" w:rsidP="009F7A34">
      <w:pPr>
        <w:ind w:firstLine="567"/>
        <w:jc w:val="both"/>
        <w:rPr>
          <w:szCs w:val="28"/>
        </w:rPr>
      </w:pPr>
    </w:p>
    <w:p w:rsidR="004A687A" w:rsidRDefault="004A687A" w:rsidP="004A687A">
      <w:pPr>
        <w:ind w:firstLine="567"/>
        <w:jc w:val="both"/>
        <w:rPr>
          <w:szCs w:val="28"/>
        </w:rPr>
      </w:pPr>
    </w:p>
    <w:p w:rsidR="004A687A" w:rsidRDefault="00D136CA" w:rsidP="00D136CA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tbl>
      <w:tblPr>
        <w:tblW w:w="5100" w:type="pct"/>
        <w:tblLook w:val="01E0" w:firstRow="1" w:lastRow="1" w:firstColumn="1" w:lastColumn="1" w:noHBand="0" w:noVBand="0"/>
      </w:tblPr>
      <w:tblGrid>
        <w:gridCol w:w="4915"/>
        <w:gridCol w:w="4916"/>
      </w:tblGrid>
      <w:tr w:rsidR="004A687A" w:rsidTr="007D4C52">
        <w:trPr>
          <w:trHeight w:val="386"/>
        </w:trPr>
        <w:tc>
          <w:tcPr>
            <w:tcW w:w="2500" w:type="pct"/>
            <w:hideMark/>
          </w:tcPr>
          <w:p w:rsidR="004A687A" w:rsidRDefault="004A687A" w:rsidP="007D4C52">
            <w:pPr>
              <w:ind w:left="-250" w:firstLine="142"/>
              <w:jc w:val="both"/>
              <w:rPr>
                <w:szCs w:val="28"/>
              </w:rPr>
            </w:pPr>
          </w:p>
        </w:tc>
        <w:tc>
          <w:tcPr>
            <w:tcW w:w="2500" w:type="pct"/>
            <w:hideMark/>
          </w:tcPr>
          <w:p w:rsidR="004A687A" w:rsidRDefault="004A687A" w:rsidP="007D4C52">
            <w:pPr>
              <w:jc w:val="right"/>
              <w:rPr>
                <w:szCs w:val="28"/>
              </w:rPr>
            </w:pPr>
          </w:p>
        </w:tc>
      </w:tr>
    </w:tbl>
    <w:p w:rsidR="004A687A" w:rsidRPr="00E11E90" w:rsidRDefault="004A687A" w:rsidP="004A687A"/>
    <w:p w:rsidR="004A687A" w:rsidRDefault="004A687A" w:rsidP="004A687A">
      <w:pPr>
        <w:tabs>
          <w:tab w:val="left" w:pos="1843"/>
        </w:tabs>
        <w:ind w:firstLine="5670"/>
        <w:rPr>
          <w:szCs w:val="28"/>
        </w:rPr>
      </w:pPr>
    </w:p>
    <w:p w:rsidR="004A687A" w:rsidRDefault="004A687A" w:rsidP="004A687A">
      <w:pPr>
        <w:tabs>
          <w:tab w:val="left" w:pos="1843"/>
        </w:tabs>
        <w:ind w:firstLine="5670"/>
        <w:rPr>
          <w:szCs w:val="28"/>
        </w:rPr>
      </w:pPr>
    </w:p>
    <w:p w:rsidR="004A687A" w:rsidRDefault="004A687A" w:rsidP="004A687A">
      <w:pPr>
        <w:tabs>
          <w:tab w:val="left" w:pos="1843"/>
        </w:tabs>
        <w:ind w:firstLine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4A687A" w:rsidRPr="004A687A" w:rsidRDefault="004A687A" w:rsidP="004A687A">
      <w:pPr>
        <w:tabs>
          <w:tab w:val="left" w:pos="1843"/>
        </w:tabs>
        <w:ind w:firstLine="5670"/>
        <w:rPr>
          <w:szCs w:val="28"/>
        </w:rPr>
      </w:pPr>
      <w:r>
        <w:t>к распоряжению</w:t>
      </w:r>
    </w:p>
    <w:p w:rsidR="004A687A" w:rsidRDefault="004A687A" w:rsidP="004A687A">
      <w:pPr>
        <w:tabs>
          <w:tab w:val="left" w:pos="5812"/>
        </w:tabs>
        <w:ind w:firstLine="5670"/>
      </w:pPr>
      <w:r>
        <w:t>Администрации города</w:t>
      </w:r>
    </w:p>
    <w:p w:rsidR="004A687A" w:rsidRDefault="004A687A" w:rsidP="004A687A">
      <w:pPr>
        <w:tabs>
          <w:tab w:val="left" w:pos="5812"/>
        </w:tabs>
        <w:ind w:firstLine="5670"/>
      </w:pPr>
      <w:r>
        <w:t>от ___________</w:t>
      </w:r>
      <w:r w:rsidR="009F7A34">
        <w:t>_</w:t>
      </w:r>
      <w:r>
        <w:t xml:space="preserve"> № __________</w:t>
      </w:r>
    </w:p>
    <w:p w:rsidR="004A687A" w:rsidRDefault="004A687A" w:rsidP="004A687A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4A687A" w:rsidRDefault="004A687A" w:rsidP="004A687A">
      <w:pPr>
        <w:widowControl w:val="0"/>
        <w:tabs>
          <w:tab w:val="left" w:pos="5812"/>
        </w:tabs>
        <w:autoSpaceDE w:val="0"/>
        <w:autoSpaceDN w:val="0"/>
        <w:adjustRightInd w:val="0"/>
        <w:ind w:firstLine="567"/>
        <w:jc w:val="both"/>
        <w:rPr>
          <w:sz w:val="24"/>
          <w:szCs w:val="20"/>
        </w:rPr>
      </w:pPr>
    </w:p>
    <w:p w:rsidR="004A687A" w:rsidRDefault="004A687A" w:rsidP="004A687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0"/>
        </w:rPr>
      </w:pPr>
    </w:p>
    <w:p w:rsidR="004A687A" w:rsidRPr="004A687A" w:rsidRDefault="004A687A" w:rsidP="004A687A">
      <w:pPr>
        <w:tabs>
          <w:tab w:val="left" w:pos="851"/>
          <w:tab w:val="left" w:pos="1701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4A687A">
        <w:rPr>
          <w:szCs w:val="28"/>
        </w:rPr>
        <w:t>Перечень первичных мер пожарной безопасности</w:t>
      </w:r>
    </w:p>
    <w:p w:rsidR="004A687A" w:rsidRDefault="004A687A" w:rsidP="004A687A">
      <w:pPr>
        <w:tabs>
          <w:tab w:val="left" w:pos="0"/>
          <w:tab w:val="left" w:pos="426"/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2.1 Организационно-правовое, финансовое, материально-техническое            регулирование вопросов обеспечения первичных мер пожарной безопасности               в пределах своей компетенции.</w:t>
      </w:r>
    </w:p>
    <w:p w:rsidR="004A687A" w:rsidRDefault="004A687A" w:rsidP="004A687A">
      <w:pPr>
        <w:tabs>
          <w:tab w:val="left" w:pos="0"/>
          <w:tab w:val="left" w:pos="284"/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2.2. Соблюдение требований пожарной безопасности по планировке                     и застройке территории города.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2.3. Обустройство, содержание и ремонт источников противопожарного          водоснабжения, находящихся в муниципальной собственности.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2.4. Обеспечение пожарной безопасности в границах городского округа,            на объектах (зданиях и помещениях) муниципальной собственности и муниципального жилищного фонда.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2.5. Разработка и организация выполнения муниципальных целевых                     программ по вопросам обеспечения пожарной безопасности.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2.6. Создание, реорганизация и ликвидация подразделений муниципальной    пожарной охраны, установление численности и контроль за ее деятельностью.  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2.7. </w:t>
      </w:r>
      <w:r>
        <w:rPr>
          <w:color w:val="000000"/>
          <w:szCs w:val="28"/>
        </w:rPr>
        <w:t>Участие в разработке плана привлечения сил и средств для тушения           пожаров и проведения аварийно-спасательных работ на территории муниципального образования и контроль за его выполнением.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2.8. Определение перечня первичных средств тушения пожаров                                 для строений, находящихся в собственности граждан.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2.9. Установление особого противопожарного режима в случае повышения     пожарной опасности.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2.10. Обеспечение беспрепятственного проезда по муниципальным дорогам      пожарной техники к месту пожара.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2.11. Обеспечение связи и оповещения населения о пожаре.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2.12. Организация обучения населения мерам пожарной безопасности                     в соответствии с постановлением Правительства Ханты-Мансийского автономного округа – Югры от 30.06.2006 № 146 «Об организации обучения мерам                         пожарной безопасности населения в Ханты-Мансийском автономном                          округе – Югре».</w:t>
      </w:r>
    </w:p>
    <w:p w:rsidR="004A687A" w:rsidRDefault="009F7A34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2.13. </w:t>
      </w:r>
      <w:r w:rsidR="004A687A">
        <w:rPr>
          <w:color w:val="000000"/>
          <w:szCs w:val="28"/>
        </w:rPr>
        <w:t>Противопожарная пропаганда.</w:t>
      </w:r>
    </w:p>
    <w:p w:rsidR="004A687A" w:rsidRPr="004A687A" w:rsidRDefault="004A687A" w:rsidP="004A687A">
      <w:pPr>
        <w:tabs>
          <w:tab w:val="left" w:pos="426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>2.14. Социальное и экономическое стимулирование участия граждан                     и организаций в добровольной пожарной охране, в том числе участия в борьбе                  с пожарами.</w:t>
      </w:r>
    </w:p>
    <w:p w:rsidR="004A687A" w:rsidRDefault="004A687A" w:rsidP="004A687A">
      <w:pPr>
        <w:tabs>
          <w:tab w:val="left" w:pos="426"/>
        </w:tabs>
        <w:ind w:firstLine="567"/>
        <w:jc w:val="both"/>
        <w:rPr>
          <w:sz w:val="24"/>
          <w:szCs w:val="20"/>
        </w:rPr>
      </w:pPr>
      <w:r>
        <w:rPr>
          <w:szCs w:val="28"/>
        </w:rPr>
        <w:t>2.15. Осуществление иных полномочий в пределах своей компетенции.</w:t>
      </w:r>
    </w:p>
    <w:p w:rsidR="004A687A" w:rsidRDefault="004A687A" w:rsidP="004A687A">
      <w:pPr>
        <w:widowControl w:val="0"/>
        <w:autoSpaceDE w:val="0"/>
        <w:autoSpaceDN w:val="0"/>
        <w:adjustRightInd w:val="0"/>
        <w:jc w:val="both"/>
        <w:rPr>
          <w:sz w:val="24"/>
          <w:szCs w:val="20"/>
        </w:rPr>
      </w:pPr>
    </w:p>
    <w:p w:rsidR="007560C1" w:rsidRPr="004A687A" w:rsidRDefault="007560C1" w:rsidP="004A687A"/>
    <w:sectPr w:rsidR="007560C1" w:rsidRPr="004A687A" w:rsidSect="004A68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9B" w:rsidRDefault="00790E9B">
      <w:r>
        <w:separator/>
      </w:r>
    </w:p>
  </w:endnote>
  <w:endnote w:type="continuationSeparator" w:id="0">
    <w:p w:rsidR="00790E9B" w:rsidRDefault="0079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9B" w:rsidRDefault="00790E9B">
      <w:r>
        <w:separator/>
      </w:r>
    </w:p>
  </w:footnote>
  <w:footnote w:type="continuationSeparator" w:id="0">
    <w:p w:rsidR="00790E9B" w:rsidRDefault="0079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B5E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26C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68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687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687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2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54C8A"/>
    <w:multiLevelType w:val="hybridMultilevel"/>
    <w:tmpl w:val="B31C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6EBE"/>
    <w:multiLevelType w:val="multilevel"/>
    <w:tmpl w:val="FA2E7CD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77" w:hanging="810"/>
      </w:pPr>
    </w:lvl>
    <w:lvl w:ilvl="2">
      <w:start w:val="1"/>
      <w:numFmt w:val="decimal"/>
      <w:isLgl/>
      <w:lvlText w:val="%1.%2.%3."/>
      <w:lvlJc w:val="left"/>
      <w:pPr>
        <w:ind w:left="1377" w:hanging="81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7A"/>
    <w:rsid w:val="00043511"/>
    <w:rsid w:val="00045036"/>
    <w:rsid w:val="00280B8A"/>
    <w:rsid w:val="002B26CD"/>
    <w:rsid w:val="004A687A"/>
    <w:rsid w:val="004E0415"/>
    <w:rsid w:val="00656805"/>
    <w:rsid w:val="007560C1"/>
    <w:rsid w:val="00790E9B"/>
    <w:rsid w:val="00887920"/>
    <w:rsid w:val="009B5E4A"/>
    <w:rsid w:val="009F7A34"/>
    <w:rsid w:val="00A5590F"/>
    <w:rsid w:val="00AC051B"/>
    <w:rsid w:val="00AF53EC"/>
    <w:rsid w:val="00B41365"/>
    <w:rsid w:val="00D136CA"/>
    <w:rsid w:val="00D46CB9"/>
    <w:rsid w:val="00D80BB2"/>
    <w:rsid w:val="00E5272D"/>
    <w:rsid w:val="00F17446"/>
    <w:rsid w:val="00F46FB6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5D571B-D8E8-41F8-9896-DECD32E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687A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6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687A"/>
    <w:rPr>
      <w:rFonts w:ascii="Times New Roman" w:hAnsi="Times New Roman"/>
      <w:sz w:val="28"/>
    </w:rPr>
  </w:style>
  <w:style w:type="character" w:styleId="a6">
    <w:name w:val="page number"/>
    <w:basedOn w:val="a0"/>
    <w:rsid w:val="004A687A"/>
  </w:style>
  <w:style w:type="character" w:customStyle="1" w:styleId="20">
    <w:name w:val="Заголовок 2 Знак"/>
    <w:basedOn w:val="a0"/>
    <w:link w:val="2"/>
    <w:semiHidden/>
    <w:rsid w:val="004A68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4A687A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A68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ubtle Emphasis"/>
    <w:uiPriority w:val="19"/>
    <w:qFormat/>
    <w:rsid w:val="004A687A"/>
    <w:rPr>
      <w:i/>
      <w:iCs/>
      <w:color w:val="404040"/>
    </w:rPr>
  </w:style>
  <w:style w:type="character" w:styleId="aa">
    <w:name w:val="Hyperlink"/>
    <w:basedOn w:val="a0"/>
    <w:uiPriority w:val="99"/>
    <w:semiHidden/>
    <w:unhideWhenUsed/>
    <w:rsid w:val="004A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239F-FB95-4B25-8627-4961BE83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2018-04-04T13:14:00Z</cp:lastPrinted>
  <dcterms:created xsi:type="dcterms:W3CDTF">2018-04-06T04:42:00Z</dcterms:created>
  <dcterms:modified xsi:type="dcterms:W3CDTF">2018-04-06T04:42:00Z</dcterms:modified>
</cp:coreProperties>
</file>