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5E" w:rsidRDefault="0052405E" w:rsidP="00656C1A">
      <w:pPr>
        <w:spacing w:line="120" w:lineRule="atLeast"/>
        <w:jc w:val="center"/>
        <w:rPr>
          <w:sz w:val="24"/>
          <w:szCs w:val="24"/>
        </w:rPr>
      </w:pPr>
    </w:p>
    <w:p w:rsidR="0052405E" w:rsidRDefault="0052405E" w:rsidP="00656C1A">
      <w:pPr>
        <w:spacing w:line="120" w:lineRule="atLeast"/>
        <w:jc w:val="center"/>
        <w:rPr>
          <w:sz w:val="24"/>
          <w:szCs w:val="24"/>
        </w:rPr>
      </w:pPr>
    </w:p>
    <w:p w:rsidR="0052405E" w:rsidRPr="00852378" w:rsidRDefault="0052405E" w:rsidP="00656C1A">
      <w:pPr>
        <w:spacing w:line="120" w:lineRule="atLeast"/>
        <w:jc w:val="center"/>
        <w:rPr>
          <w:sz w:val="10"/>
          <w:szCs w:val="10"/>
        </w:rPr>
      </w:pPr>
    </w:p>
    <w:p w:rsidR="0052405E" w:rsidRDefault="0052405E" w:rsidP="00656C1A">
      <w:pPr>
        <w:spacing w:line="120" w:lineRule="atLeast"/>
        <w:jc w:val="center"/>
        <w:rPr>
          <w:sz w:val="10"/>
          <w:szCs w:val="24"/>
        </w:rPr>
      </w:pPr>
    </w:p>
    <w:p w:rsidR="0052405E" w:rsidRPr="005541F0" w:rsidRDefault="005240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405E" w:rsidRPr="005541F0" w:rsidRDefault="005240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405E" w:rsidRPr="005649E4" w:rsidRDefault="0052405E" w:rsidP="00656C1A">
      <w:pPr>
        <w:spacing w:line="120" w:lineRule="atLeast"/>
        <w:jc w:val="center"/>
        <w:rPr>
          <w:sz w:val="18"/>
          <w:szCs w:val="24"/>
        </w:rPr>
      </w:pPr>
    </w:p>
    <w:p w:rsidR="0052405E" w:rsidRPr="00656C1A" w:rsidRDefault="005240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405E" w:rsidRPr="005541F0" w:rsidRDefault="0052405E" w:rsidP="00656C1A">
      <w:pPr>
        <w:spacing w:line="120" w:lineRule="atLeast"/>
        <w:jc w:val="center"/>
        <w:rPr>
          <w:sz w:val="18"/>
          <w:szCs w:val="24"/>
        </w:rPr>
      </w:pPr>
    </w:p>
    <w:p w:rsidR="0052405E" w:rsidRPr="005541F0" w:rsidRDefault="0052405E" w:rsidP="00656C1A">
      <w:pPr>
        <w:spacing w:line="120" w:lineRule="atLeast"/>
        <w:jc w:val="center"/>
        <w:rPr>
          <w:sz w:val="20"/>
          <w:szCs w:val="24"/>
        </w:rPr>
      </w:pPr>
    </w:p>
    <w:p w:rsidR="0052405E" w:rsidRPr="00656C1A" w:rsidRDefault="0052405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2405E" w:rsidRDefault="0052405E" w:rsidP="00656C1A">
      <w:pPr>
        <w:spacing w:line="120" w:lineRule="atLeast"/>
        <w:jc w:val="center"/>
        <w:rPr>
          <w:sz w:val="30"/>
          <w:szCs w:val="24"/>
        </w:rPr>
      </w:pPr>
    </w:p>
    <w:p w:rsidR="0052405E" w:rsidRPr="00656C1A" w:rsidRDefault="0052405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2405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405E" w:rsidRPr="00F8214F" w:rsidRDefault="005240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405E" w:rsidRPr="00F8214F" w:rsidRDefault="005277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405E" w:rsidRPr="00F8214F" w:rsidRDefault="005240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405E" w:rsidRPr="00F8214F" w:rsidRDefault="005277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2405E" w:rsidRPr="00A63FB0" w:rsidRDefault="005240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405E" w:rsidRPr="00A3761A" w:rsidRDefault="005277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405E" w:rsidRPr="00F8214F" w:rsidRDefault="005240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2405E" w:rsidRPr="00F8214F" w:rsidRDefault="0052405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2405E" w:rsidRPr="00AB4194" w:rsidRDefault="005240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2405E" w:rsidRPr="00F8214F" w:rsidRDefault="005277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568</w:t>
            </w:r>
          </w:p>
        </w:tc>
      </w:tr>
    </w:tbl>
    <w:p w:rsidR="0052405E" w:rsidRPr="000C4AB5" w:rsidRDefault="0052405E" w:rsidP="00C725A6">
      <w:pPr>
        <w:rPr>
          <w:rFonts w:cs="Times New Roman"/>
          <w:szCs w:val="28"/>
          <w:lang w:val="en-US"/>
        </w:rPr>
      </w:pPr>
    </w:p>
    <w:p w:rsidR="0052405E" w:rsidRPr="00B55A26" w:rsidRDefault="0052405E" w:rsidP="0052405E">
      <w:r w:rsidRPr="00B55A26">
        <w:t>О внесении изменений в распоряжение</w:t>
      </w:r>
    </w:p>
    <w:p w:rsidR="0052405E" w:rsidRDefault="0052405E" w:rsidP="0052405E">
      <w:r w:rsidRPr="00B55A26">
        <w:t xml:space="preserve">Администрации города от 29.02.2016 </w:t>
      </w:r>
    </w:p>
    <w:p w:rsidR="0052405E" w:rsidRDefault="0052405E" w:rsidP="0052405E">
      <w:r w:rsidRPr="00B55A26">
        <w:t xml:space="preserve">№ 309 «О создании рабочей группы </w:t>
      </w:r>
    </w:p>
    <w:p w:rsidR="0052405E" w:rsidRPr="00B55A26" w:rsidRDefault="0052405E" w:rsidP="0052405E">
      <w:r w:rsidRPr="00B55A26">
        <w:t>по вектору</w:t>
      </w:r>
      <w:r w:rsidR="00E2027D">
        <w:t xml:space="preserve"> </w:t>
      </w:r>
      <w:r w:rsidRPr="00B55A26">
        <w:t>«Самоуправление» Стратегии</w:t>
      </w:r>
    </w:p>
    <w:p w:rsidR="0052405E" w:rsidRDefault="0052405E" w:rsidP="0052405E">
      <w:r w:rsidRPr="00B55A26">
        <w:t xml:space="preserve">социально-экономического развития </w:t>
      </w:r>
    </w:p>
    <w:p w:rsidR="0052405E" w:rsidRDefault="0052405E" w:rsidP="0052405E">
      <w:r w:rsidRPr="00B55A26">
        <w:t>муниципального</w:t>
      </w:r>
      <w:r>
        <w:t xml:space="preserve"> </w:t>
      </w:r>
      <w:r w:rsidRPr="00B55A26">
        <w:t>образования городской</w:t>
      </w:r>
    </w:p>
    <w:p w:rsidR="0052405E" w:rsidRPr="00B55A26" w:rsidRDefault="0052405E" w:rsidP="0052405E">
      <w:r w:rsidRPr="00B55A26">
        <w:t>округ город Сургут</w:t>
      </w:r>
      <w:r>
        <w:t xml:space="preserve"> </w:t>
      </w:r>
      <w:r w:rsidRPr="00B55A26">
        <w:t>на период до 2030 года»</w:t>
      </w:r>
    </w:p>
    <w:p w:rsidR="0052405E" w:rsidRDefault="0052405E" w:rsidP="0052405E">
      <w:pPr>
        <w:pStyle w:val="H1"/>
        <w:keepNext w:val="0"/>
        <w:widowControl w:val="0"/>
        <w:spacing w:before="0" w:after="0"/>
        <w:rPr>
          <w:b w:val="0"/>
          <w:sz w:val="28"/>
          <w:szCs w:val="28"/>
        </w:rPr>
      </w:pPr>
    </w:p>
    <w:p w:rsidR="0052405E" w:rsidRPr="0052405E" w:rsidRDefault="0052405E" w:rsidP="0052405E">
      <w:pPr>
        <w:rPr>
          <w:lang w:eastAsia="ru-RU"/>
        </w:rPr>
      </w:pPr>
    </w:p>
    <w:p w:rsidR="0052405E" w:rsidRPr="00B55A26" w:rsidRDefault="0052405E" w:rsidP="0052405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5A26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F4189B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городской округ                   город Сургут, </w:t>
      </w:r>
      <w:r w:rsidRPr="00B55A26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ем</w:t>
      </w:r>
      <w:r w:rsidRPr="00B55A26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 w:rsidRPr="0052405E">
        <w:rPr>
          <w:rFonts w:eastAsia="Times New Roman" w:cs="Times New Roman"/>
          <w:spacing w:val="-4"/>
          <w:szCs w:val="28"/>
          <w:lang w:eastAsia="ru-RU"/>
        </w:rPr>
        <w:t xml:space="preserve">№ 3686 </w:t>
      </w:r>
      <w:r w:rsidR="00F4189B"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52405E">
        <w:rPr>
          <w:rFonts w:eastAsia="Times New Roman" w:cs="Times New Roman"/>
          <w:spacing w:val="-4"/>
          <w:szCs w:val="28"/>
          <w:lang w:eastAsia="ru-RU"/>
        </w:rPr>
        <w:t>«Об утверждении Регламента Администрации города»</w:t>
      </w:r>
      <w:r w:rsidR="00F4189B">
        <w:rPr>
          <w:rFonts w:eastAsia="Times New Roman" w:cs="Times New Roman"/>
          <w:spacing w:val="-4"/>
          <w:szCs w:val="28"/>
          <w:lang w:eastAsia="ru-RU"/>
        </w:rPr>
        <w:t>,</w:t>
      </w:r>
      <w:r w:rsidRPr="0052405E">
        <w:rPr>
          <w:rFonts w:eastAsia="Times New Roman" w:cs="Times New Roman"/>
          <w:spacing w:val="-4"/>
          <w:szCs w:val="28"/>
          <w:lang w:eastAsia="ru-RU"/>
        </w:rPr>
        <w:t xml:space="preserve"> с целью уточнения</w:t>
      </w:r>
      <w:r w:rsidRPr="00B55A26">
        <w:rPr>
          <w:rFonts w:eastAsia="Times New Roman" w:cs="Times New Roman"/>
          <w:szCs w:val="28"/>
          <w:lang w:eastAsia="ru-RU"/>
        </w:rPr>
        <w:t xml:space="preserve"> состава рабочей группы </w:t>
      </w:r>
      <w:r>
        <w:rPr>
          <w:rFonts w:eastAsia="Times New Roman" w:cs="Times New Roman"/>
          <w:szCs w:val="28"/>
          <w:lang w:eastAsia="ru-RU"/>
        </w:rPr>
        <w:t>и приведения</w:t>
      </w:r>
      <w:r w:rsidRPr="00B55A2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положения о рабочей группе по вектору</w:t>
      </w:r>
      <w:r w:rsidRPr="00B55A2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B55A26">
        <w:rPr>
          <w:rFonts w:eastAsia="Times New Roman" w:cs="Times New Roman"/>
          <w:szCs w:val="28"/>
          <w:lang w:eastAsia="ru-RU"/>
        </w:rPr>
        <w:t>Самоуправление</w:t>
      </w:r>
      <w:r>
        <w:rPr>
          <w:rFonts w:eastAsia="Times New Roman" w:cs="Times New Roman"/>
          <w:szCs w:val="28"/>
          <w:lang w:eastAsia="ru-RU"/>
        </w:rPr>
        <w:t>»</w:t>
      </w:r>
      <w:r w:rsidRPr="00B55A26">
        <w:rPr>
          <w:rFonts w:eastAsia="Times New Roman" w:cs="Times New Roman"/>
          <w:szCs w:val="28"/>
          <w:lang w:eastAsia="ru-RU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eastAsia="Times New Roman" w:cs="Times New Roman"/>
          <w:szCs w:val="28"/>
          <w:lang w:eastAsia="ru-RU"/>
        </w:rPr>
        <w:t xml:space="preserve"> в соответствие с положением о совете при Главе города по организации стратегического управления в городе Сургуте</w:t>
      </w:r>
      <w:r w:rsidRPr="00B55A26">
        <w:rPr>
          <w:rFonts w:eastAsia="Times New Roman" w:cs="Times New Roman"/>
          <w:szCs w:val="28"/>
          <w:lang w:eastAsia="ru-RU"/>
        </w:rPr>
        <w:t>:</w:t>
      </w:r>
    </w:p>
    <w:p w:rsidR="0052405E" w:rsidRDefault="0052405E" w:rsidP="0052405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5A26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29.02.2016 </w:t>
      </w:r>
      <w:r>
        <w:rPr>
          <w:rFonts w:eastAsia="Times New Roman" w:cs="Times New Roman"/>
          <w:szCs w:val="28"/>
          <w:lang w:eastAsia="ru-RU"/>
        </w:rPr>
        <w:t>№</w:t>
      </w:r>
      <w:r w:rsidRPr="00B55A26">
        <w:rPr>
          <w:rFonts w:eastAsia="Times New Roman" w:cs="Times New Roman"/>
          <w:szCs w:val="28"/>
          <w:lang w:eastAsia="ru-RU"/>
        </w:rPr>
        <w:t xml:space="preserve"> 309 </w:t>
      </w:r>
      <w:r>
        <w:rPr>
          <w:rFonts w:eastAsia="Times New Roman" w:cs="Times New Roman"/>
          <w:szCs w:val="28"/>
          <w:lang w:eastAsia="ru-RU"/>
        </w:rPr>
        <w:t xml:space="preserve">                      «</w:t>
      </w:r>
      <w:r w:rsidRPr="00B55A26">
        <w:rPr>
          <w:rFonts w:eastAsia="Times New Roman" w:cs="Times New Roman"/>
          <w:szCs w:val="28"/>
          <w:lang w:eastAsia="ru-RU"/>
        </w:rPr>
        <w:t xml:space="preserve">О создании рабочей группы по вектору </w:t>
      </w:r>
      <w:r>
        <w:rPr>
          <w:rFonts w:eastAsia="Times New Roman" w:cs="Times New Roman"/>
          <w:szCs w:val="28"/>
          <w:lang w:eastAsia="ru-RU"/>
        </w:rPr>
        <w:t>«</w:t>
      </w:r>
      <w:r w:rsidRPr="00B55A26">
        <w:rPr>
          <w:rFonts w:eastAsia="Times New Roman" w:cs="Times New Roman"/>
          <w:szCs w:val="28"/>
          <w:lang w:eastAsia="ru-RU"/>
        </w:rPr>
        <w:t>Самоуправление</w:t>
      </w:r>
      <w:r>
        <w:rPr>
          <w:rFonts w:eastAsia="Times New Roman" w:cs="Times New Roman"/>
          <w:szCs w:val="28"/>
          <w:lang w:eastAsia="ru-RU"/>
        </w:rPr>
        <w:t>»</w:t>
      </w:r>
      <w:r w:rsidRPr="00B55A26">
        <w:rPr>
          <w:rFonts w:eastAsia="Times New Roman" w:cs="Times New Roman"/>
          <w:szCs w:val="28"/>
          <w:lang w:eastAsia="ru-RU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eastAsia="Times New Roman" w:cs="Times New Roman"/>
          <w:szCs w:val="28"/>
          <w:lang w:eastAsia="ru-RU"/>
        </w:rPr>
        <w:t>»</w:t>
      </w:r>
      <w:r w:rsidRPr="00B55A26">
        <w:rPr>
          <w:rFonts w:eastAsia="Times New Roman" w:cs="Times New Roman"/>
          <w:szCs w:val="28"/>
          <w:lang w:eastAsia="ru-RU"/>
        </w:rPr>
        <w:t xml:space="preserve"> (с изменениями от 19.05.2016 </w:t>
      </w:r>
      <w:r>
        <w:rPr>
          <w:rFonts w:eastAsia="Times New Roman" w:cs="Times New Roman"/>
          <w:szCs w:val="28"/>
          <w:lang w:eastAsia="ru-RU"/>
        </w:rPr>
        <w:t>№</w:t>
      </w:r>
      <w:r w:rsidRPr="00B55A26">
        <w:rPr>
          <w:rFonts w:eastAsia="Times New Roman" w:cs="Times New Roman"/>
          <w:szCs w:val="28"/>
          <w:lang w:eastAsia="ru-RU"/>
        </w:rPr>
        <w:t xml:space="preserve"> 858, 21.10.2016 </w:t>
      </w:r>
      <w:r>
        <w:rPr>
          <w:rFonts w:eastAsia="Times New Roman" w:cs="Times New Roman"/>
          <w:szCs w:val="28"/>
          <w:lang w:eastAsia="ru-RU"/>
        </w:rPr>
        <w:t>№ 2033, 17.01.2010</w:t>
      </w:r>
      <w:r w:rsidRPr="00B55A2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</w:t>
      </w:r>
      <w:r w:rsidRPr="00B55A26">
        <w:rPr>
          <w:rFonts w:eastAsia="Times New Roman" w:cs="Times New Roman"/>
          <w:szCs w:val="28"/>
          <w:lang w:eastAsia="ru-RU"/>
        </w:rPr>
        <w:t xml:space="preserve"> 33, 21.03.2017 </w:t>
      </w:r>
      <w:r>
        <w:rPr>
          <w:rFonts w:eastAsia="Times New Roman" w:cs="Times New Roman"/>
          <w:szCs w:val="28"/>
          <w:lang w:eastAsia="ru-RU"/>
        </w:rPr>
        <w:t>№</w:t>
      </w:r>
      <w:r w:rsidRPr="00B55A26">
        <w:rPr>
          <w:rFonts w:eastAsia="Times New Roman" w:cs="Times New Roman"/>
          <w:szCs w:val="28"/>
          <w:lang w:eastAsia="ru-RU"/>
        </w:rPr>
        <w:t xml:space="preserve"> 415</w:t>
      </w:r>
      <w:r w:rsidR="00F4189B">
        <w:rPr>
          <w:rFonts w:eastAsia="Times New Roman" w:cs="Times New Roman"/>
          <w:szCs w:val="28"/>
          <w:lang w:eastAsia="ru-RU"/>
        </w:rPr>
        <w:t>, 18.07.2017 № 1242</w:t>
      </w:r>
      <w:r w:rsidRPr="00B55A26">
        <w:rPr>
          <w:rFonts w:eastAsia="Times New Roman" w:cs="Times New Roman"/>
          <w:szCs w:val="28"/>
          <w:lang w:eastAsia="ru-RU"/>
        </w:rPr>
        <w:t xml:space="preserve">) </w:t>
      </w:r>
      <w:r w:rsidR="00F4189B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следующие </w:t>
      </w:r>
      <w:r w:rsidRPr="00B55A26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я:</w:t>
      </w:r>
    </w:p>
    <w:p w:rsidR="0052405E" w:rsidRDefault="0052405E" w:rsidP="0052405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 приложении 1 к распоряжению:</w:t>
      </w:r>
    </w:p>
    <w:p w:rsidR="0052405E" w:rsidRDefault="0052405E" w:rsidP="0052405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1.1.1. Раздел 3 дополнить пунктами 3.11 – 3.13 следующего содержания: </w:t>
      </w:r>
    </w:p>
    <w:p w:rsidR="0052405E" w:rsidRDefault="0052405E" w:rsidP="0052405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2405E">
        <w:rPr>
          <w:rFonts w:eastAsia="Times New Roman" w:cs="Times New Roman"/>
          <w:spacing w:val="-4"/>
          <w:szCs w:val="28"/>
          <w:lang w:eastAsia="ru-RU"/>
        </w:rPr>
        <w:t xml:space="preserve">«3.11. </w:t>
      </w:r>
      <w:r w:rsidRPr="0052405E">
        <w:rPr>
          <w:spacing w:val="-4"/>
          <w:szCs w:val="28"/>
        </w:rPr>
        <w:t xml:space="preserve">В случае возникновения обстоятельств, </w:t>
      </w:r>
      <w:r w:rsidR="00F4189B">
        <w:rPr>
          <w:spacing w:val="-4"/>
          <w:szCs w:val="28"/>
        </w:rPr>
        <w:t>создающих препятствие                          для посещения заседаний рабочей группы, члену рабочей группы не позднее пяти рабочих дней до выхода из состава рабочей группы необходимо направить руководителю рабочей группы письменное заявление о выходе из ее состава</w:t>
      </w:r>
      <w:r>
        <w:rPr>
          <w:szCs w:val="28"/>
        </w:rPr>
        <w:t>.</w:t>
      </w:r>
    </w:p>
    <w:p w:rsidR="0052405E" w:rsidRDefault="0052405E" w:rsidP="005240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3.12. </w:t>
      </w:r>
      <w:r w:rsidR="00F4189B">
        <w:rPr>
          <w:rFonts w:eastAsia="Times New Roman" w:cs="Times New Roman"/>
          <w:szCs w:val="28"/>
          <w:lang w:eastAsia="ru-RU"/>
        </w:rPr>
        <w:t>В случае</w:t>
      </w:r>
      <w:r w:rsidRPr="00281B29">
        <w:rPr>
          <w:rFonts w:eastAsia="Times New Roman" w:cs="Times New Roman"/>
          <w:szCs w:val="28"/>
          <w:lang w:eastAsia="ru-RU"/>
        </w:rPr>
        <w:t xml:space="preserve"> отсутствия члена </w:t>
      </w:r>
      <w:r>
        <w:rPr>
          <w:rFonts w:eastAsia="Times New Roman" w:cs="Times New Roman"/>
          <w:szCs w:val="28"/>
          <w:lang w:eastAsia="ru-RU"/>
        </w:rPr>
        <w:t>рабочей группы</w:t>
      </w:r>
      <w:r w:rsidRPr="00281B29">
        <w:rPr>
          <w:rFonts w:eastAsia="Times New Roman" w:cs="Times New Roman"/>
          <w:szCs w:val="28"/>
          <w:lang w:eastAsia="ru-RU"/>
        </w:rPr>
        <w:t xml:space="preserve"> на трех заседаниях подряд </w:t>
      </w:r>
      <w:r w:rsidRPr="0052405E">
        <w:rPr>
          <w:rFonts w:eastAsia="Times New Roman" w:cs="Times New Roman"/>
          <w:spacing w:val="-4"/>
          <w:szCs w:val="28"/>
          <w:lang w:eastAsia="ru-RU"/>
        </w:rPr>
        <w:t>без уважительной причины руководитель рабочей группы вправе принять решение</w:t>
      </w:r>
      <w:r w:rsidRPr="00281B29">
        <w:rPr>
          <w:rFonts w:eastAsia="Times New Roman" w:cs="Times New Roman"/>
          <w:szCs w:val="28"/>
          <w:lang w:eastAsia="ru-RU"/>
        </w:rPr>
        <w:t xml:space="preserve"> об исключении данного члена из состава </w:t>
      </w:r>
      <w:r>
        <w:rPr>
          <w:rFonts w:eastAsia="Times New Roman" w:cs="Times New Roman"/>
          <w:szCs w:val="28"/>
          <w:lang w:eastAsia="ru-RU"/>
        </w:rPr>
        <w:t>рабочей группы</w:t>
      </w:r>
      <w:r w:rsidRPr="00281B2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2405E" w:rsidRDefault="0052405E" w:rsidP="005240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81B29">
        <w:rPr>
          <w:rFonts w:eastAsia="Times New Roman" w:cs="Times New Roman"/>
          <w:szCs w:val="28"/>
          <w:lang w:eastAsia="ru-RU"/>
        </w:rPr>
        <w:lastRenderedPageBreak/>
        <w:t xml:space="preserve">Уважительными причинами отсутствия члена </w:t>
      </w:r>
      <w:r>
        <w:rPr>
          <w:rFonts w:eastAsia="Times New Roman" w:cs="Times New Roman"/>
          <w:szCs w:val="28"/>
          <w:lang w:eastAsia="ru-RU"/>
        </w:rPr>
        <w:t>рабочей группы</w:t>
      </w:r>
      <w:r w:rsidRPr="00281B29">
        <w:rPr>
          <w:rFonts w:eastAsia="Times New Roman" w:cs="Times New Roman"/>
          <w:szCs w:val="28"/>
          <w:lang w:eastAsia="ru-RU"/>
        </w:rPr>
        <w:t xml:space="preserve"> на заседаниях могут быть признаны: болезнь, командировка, отпуск.</w:t>
      </w:r>
    </w:p>
    <w:p w:rsidR="0052405E" w:rsidRDefault="0052405E" w:rsidP="005240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3.13. </w:t>
      </w:r>
      <w:r w:rsidRPr="00EE737F">
        <w:rPr>
          <w:szCs w:val="28"/>
        </w:rPr>
        <w:t xml:space="preserve">В случае невозможности присутствия на заседании </w:t>
      </w:r>
      <w:r>
        <w:rPr>
          <w:szCs w:val="28"/>
        </w:rPr>
        <w:t>рабочей группы</w:t>
      </w:r>
      <w:r w:rsidRPr="00EE737F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EE737F">
        <w:rPr>
          <w:szCs w:val="28"/>
        </w:rPr>
        <w:t xml:space="preserve">(по уважительной причине) член </w:t>
      </w:r>
      <w:r>
        <w:rPr>
          <w:szCs w:val="28"/>
        </w:rPr>
        <w:t>рабочей группы</w:t>
      </w:r>
      <w:r w:rsidRPr="00EE737F">
        <w:rPr>
          <w:szCs w:val="28"/>
        </w:rPr>
        <w:t xml:space="preserve"> имеет право выразить свое </w:t>
      </w:r>
      <w:r>
        <w:rPr>
          <w:szCs w:val="28"/>
        </w:rPr>
        <w:t xml:space="preserve">                  </w:t>
      </w:r>
      <w:r w:rsidRPr="00EE737F">
        <w:rPr>
          <w:szCs w:val="28"/>
        </w:rPr>
        <w:t xml:space="preserve">решение (мнение) в письменной форме относительно рассматриваемых </w:t>
      </w:r>
      <w:r>
        <w:rPr>
          <w:szCs w:val="28"/>
        </w:rPr>
        <w:t xml:space="preserve">                              </w:t>
      </w:r>
      <w:r w:rsidRPr="00EE737F">
        <w:rPr>
          <w:szCs w:val="28"/>
        </w:rPr>
        <w:t>вопросов</w:t>
      </w:r>
      <w:r>
        <w:rPr>
          <w:szCs w:val="28"/>
        </w:rPr>
        <w:t>».</w:t>
      </w:r>
    </w:p>
    <w:p w:rsidR="0052405E" w:rsidRPr="0052405E" w:rsidRDefault="0052405E" w:rsidP="005240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2405E">
        <w:rPr>
          <w:rFonts w:eastAsia="Times New Roman" w:cs="Times New Roman"/>
          <w:spacing w:val="-4"/>
          <w:szCs w:val="28"/>
          <w:lang w:eastAsia="ru-RU"/>
        </w:rPr>
        <w:t>1.</w:t>
      </w:r>
      <w:r>
        <w:rPr>
          <w:rFonts w:eastAsia="Times New Roman" w:cs="Times New Roman"/>
          <w:spacing w:val="-4"/>
          <w:szCs w:val="28"/>
          <w:lang w:eastAsia="ru-RU"/>
        </w:rPr>
        <w:t>1</w:t>
      </w:r>
      <w:r w:rsidR="00F4189B">
        <w:rPr>
          <w:rFonts w:eastAsia="Times New Roman" w:cs="Times New Roman"/>
          <w:spacing w:val="-4"/>
          <w:szCs w:val="28"/>
          <w:lang w:eastAsia="ru-RU"/>
        </w:rPr>
        <w:t>.2</w:t>
      </w:r>
      <w:r w:rsidRPr="0052405E">
        <w:rPr>
          <w:rFonts w:eastAsia="Times New Roman" w:cs="Times New Roman"/>
          <w:spacing w:val="-4"/>
          <w:szCs w:val="28"/>
          <w:lang w:eastAsia="ru-RU"/>
        </w:rPr>
        <w:t xml:space="preserve">. Пункт 3.9 </w:t>
      </w:r>
      <w:r w:rsidR="007F479B">
        <w:rPr>
          <w:rFonts w:eastAsia="Times New Roman" w:cs="Times New Roman"/>
          <w:spacing w:val="-4"/>
          <w:szCs w:val="28"/>
          <w:lang w:eastAsia="ru-RU"/>
        </w:rPr>
        <w:t xml:space="preserve">раздела 3 </w:t>
      </w:r>
      <w:r w:rsidRPr="0052405E">
        <w:rPr>
          <w:rFonts w:eastAsia="Times New Roman" w:cs="Times New Roman"/>
          <w:spacing w:val="-4"/>
          <w:szCs w:val="28"/>
          <w:lang w:eastAsia="ru-RU"/>
        </w:rPr>
        <w:t xml:space="preserve">изложить в следующей редакции: </w:t>
      </w:r>
    </w:p>
    <w:p w:rsidR="0052405E" w:rsidRDefault="0052405E" w:rsidP="005240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«3.9. </w:t>
      </w:r>
      <w:r w:rsidRPr="00281B29">
        <w:rPr>
          <w:rFonts w:eastAsia="Times New Roman" w:cs="Times New Roman"/>
          <w:szCs w:val="28"/>
          <w:lang w:eastAsia="ru-RU"/>
        </w:rPr>
        <w:t xml:space="preserve">Решения </w:t>
      </w:r>
      <w:r>
        <w:rPr>
          <w:rFonts w:eastAsia="Times New Roman" w:cs="Times New Roman"/>
          <w:szCs w:val="28"/>
          <w:lang w:eastAsia="ru-RU"/>
        </w:rPr>
        <w:t>рабочей группы</w:t>
      </w:r>
      <w:r w:rsidRPr="00281B29">
        <w:rPr>
          <w:rFonts w:eastAsia="Times New Roman" w:cs="Times New Roman"/>
          <w:szCs w:val="28"/>
          <w:lang w:eastAsia="ru-RU"/>
        </w:rPr>
        <w:t xml:space="preserve"> принимаются открытым голосованием </w:t>
      </w:r>
      <w:r w:rsidR="00F4189B">
        <w:rPr>
          <w:rFonts w:eastAsia="Times New Roman" w:cs="Times New Roman"/>
          <w:szCs w:val="28"/>
          <w:lang w:eastAsia="ru-RU"/>
        </w:rPr>
        <w:t xml:space="preserve">                   </w:t>
      </w:r>
      <w:r w:rsidRPr="00281B29">
        <w:rPr>
          <w:rFonts w:eastAsia="Times New Roman" w:cs="Times New Roman"/>
          <w:szCs w:val="28"/>
          <w:lang w:eastAsia="ru-RU"/>
        </w:rPr>
        <w:t>простым большинством голосов (от числа присутствующих).</w:t>
      </w:r>
      <w:r>
        <w:rPr>
          <w:rFonts w:eastAsia="Times New Roman" w:cs="Times New Roman"/>
          <w:szCs w:val="28"/>
          <w:lang w:eastAsia="ru-RU"/>
        </w:rPr>
        <w:t xml:space="preserve"> При равенстве </w:t>
      </w:r>
      <w:r w:rsidR="00F4189B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голосов право решающего голоса принадлежит руководителю рабочей группы. Решения рабочей группы носят рекомендательный характер».</w:t>
      </w:r>
    </w:p>
    <w:p w:rsidR="0052405E" w:rsidRPr="00FB5079" w:rsidRDefault="0052405E" w:rsidP="0052405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</w:t>
      </w:r>
      <w:r w:rsidR="00F4189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</w:t>
      </w:r>
      <w:r w:rsidRPr="00FB5079">
        <w:rPr>
          <w:rFonts w:cs="Times New Roman"/>
          <w:szCs w:val="28"/>
        </w:rPr>
        <w:t>Приложение 2 к распоряжению изложить в новой редакции</w:t>
      </w:r>
      <w:r>
        <w:rPr>
          <w:rFonts w:cs="Times New Roman"/>
          <w:szCs w:val="28"/>
        </w:rPr>
        <w:t xml:space="preserve"> согласно приложению к настоящему распоряжению</w:t>
      </w:r>
      <w:r w:rsidRPr="00FB5079">
        <w:rPr>
          <w:rFonts w:cs="Times New Roman"/>
          <w:szCs w:val="28"/>
        </w:rPr>
        <w:t>.</w:t>
      </w:r>
    </w:p>
    <w:p w:rsidR="0052405E" w:rsidRDefault="0052405E" w:rsidP="0052405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FB5079">
        <w:rPr>
          <w:rFonts w:cs="Times New Roman"/>
          <w:szCs w:val="28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52405E" w:rsidRPr="00FB5079" w:rsidRDefault="0052405E" w:rsidP="0052405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FB5079">
        <w:rPr>
          <w:rFonts w:cs="Times New Roman"/>
          <w:szCs w:val="28"/>
        </w:rPr>
        <w:t xml:space="preserve">Контроль за выполнением распоряжения возложить на заместителя Главы города </w:t>
      </w:r>
      <w:r>
        <w:rPr>
          <w:rFonts w:cs="Times New Roman"/>
          <w:szCs w:val="28"/>
        </w:rPr>
        <w:t>Жердева А.А.</w:t>
      </w:r>
    </w:p>
    <w:p w:rsidR="0052405E" w:rsidRDefault="0052405E" w:rsidP="005240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szCs w:val="28"/>
        </w:rPr>
      </w:pPr>
    </w:p>
    <w:p w:rsidR="0052405E" w:rsidRDefault="0052405E" w:rsidP="005240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</w:p>
    <w:p w:rsidR="0052405E" w:rsidRDefault="0052405E" w:rsidP="005240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</w:p>
    <w:p w:rsidR="00226A5C" w:rsidRDefault="0052405E" w:rsidP="0052405E">
      <w:pPr>
        <w:jc w:val="both"/>
        <w:rPr>
          <w:rFonts w:cs="Times New Roman"/>
          <w:szCs w:val="28"/>
        </w:rPr>
      </w:pPr>
      <w:r w:rsidRPr="00D7017C">
        <w:rPr>
          <w:rFonts w:cs="Times New Roman"/>
          <w:szCs w:val="28"/>
        </w:rPr>
        <w:t xml:space="preserve">Глава города                                                   </w:t>
      </w:r>
      <w:r>
        <w:rPr>
          <w:rFonts w:cs="Times New Roman"/>
          <w:szCs w:val="28"/>
        </w:rPr>
        <w:t xml:space="preserve">     </w:t>
      </w:r>
      <w:r w:rsidRPr="00D7017C">
        <w:rPr>
          <w:rFonts w:cs="Times New Roman"/>
          <w:szCs w:val="28"/>
        </w:rPr>
        <w:t xml:space="preserve">                                        В.Н. Шувалов</w:t>
      </w: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rPr>
          <w:rFonts w:cs="Times New Roman"/>
          <w:szCs w:val="28"/>
        </w:rPr>
      </w:pPr>
    </w:p>
    <w:p w:rsidR="0052405E" w:rsidRDefault="0052405E" w:rsidP="0052405E">
      <w:pPr>
        <w:widowControl w:val="0"/>
        <w:autoSpaceDE w:val="0"/>
        <w:autoSpaceDN w:val="0"/>
        <w:adjustRightInd w:val="0"/>
        <w:ind w:left="5670" w:firstLine="720"/>
        <w:rPr>
          <w:rFonts w:eastAsia="Times New Roman" w:cs="Times New Roman"/>
          <w:bCs/>
          <w:szCs w:val="28"/>
          <w:lang w:eastAsia="ru-RU"/>
        </w:rPr>
      </w:pPr>
      <w:bookmarkStart w:id="5" w:name="sub_1000"/>
      <w:r w:rsidRPr="00912093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52405E" w:rsidRDefault="0052405E" w:rsidP="0052405E">
      <w:pPr>
        <w:widowControl w:val="0"/>
        <w:autoSpaceDE w:val="0"/>
        <w:autoSpaceDN w:val="0"/>
        <w:adjustRightInd w:val="0"/>
        <w:ind w:left="5670" w:firstLine="720"/>
        <w:rPr>
          <w:rFonts w:eastAsia="Times New Roman" w:cs="Times New Roman"/>
          <w:bCs/>
          <w:szCs w:val="28"/>
          <w:lang w:eastAsia="ru-RU"/>
        </w:rPr>
      </w:pPr>
      <w:r w:rsidRPr="00912093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912093">
          <w:rPr>
            <w:rFonts w:eastAsia="Times New Roman" w:cs="Times New Roman"/>
            <w:szCs w:val="28"/>
            <w:lang w:eastAsia="ru-RU"/>
          </w:rPr>
          <w:t>распоряжени</w:t>
        </w:r>
        <w:r>
          <w:rPr>
            <w:rFonts w:eastAsia="Times New Roman" w:cs="Times New Roman"/>
            <w:szCs w:val="28"/>
            <w:lang w:eastAsia="ru-RU"/>
          </w:rPr>
          <w:t>ю</w:t>
        </w:r>
      </w:hyperlink>
      <w:r w:rsidRPr="0091209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52405E" w:rsidRDefault="0052405E" w:rsidP="0052405E">
      <w:pPr>
        <w:widowControl w:val="0"/>
        <w:autoSpaceDE w:val="0"/>
        <w:autoSpaceDN w:val="0"/>
        <w:adjustRightInd w:val="0"/>
        <w:ind w:left="5670" w:firstLine="720"/>
        <w:rPr>
          <w:rFonts w:eastAsia="Times New Roman" w:cs="Times New Roman"/>
          <w:bCs/>
          <w:szCs w:val="28"/>
          <w:lang w:eastAsia="ru-RU"/>
        </w:rPr>
      </w:pPr>
      <w:r w:rsidRPr="00912093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52405E" w:rsidRPr="00912093" w:rsidRDefault="00F4189B" w:rsidP="0052405E">
      <w:pPr>
        <w:widowControl w:val="0"/>
        <w:autoSpaceDE w:val="0"/>
        <w:autoSpaceDN w:val="0"/>
        <w:adjustRightInd w:val="0"/>
        <w:ind w:left="5670" w:firstLine="72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</w:t>
      </w:r>
      <w:r w:rsidR="0052405E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52405E">
        <w:rPr>
          <w:rFonts w:eastAsia="Times New Roman" w:cs="Times New Roman"/>
          <w:bCs/>
          <w:szCs w:val="28"/>
          <w:lang w:eastAsia="ru-RU"/>
        </w:rPr>
        <w:t>___________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52405E">
        <w:rPr>
          <w:rFonts w:eastAsia="Times New Roman" w:cs="Times New Roman"/>
          <w:bCs/>
          <w:szCs w:val="28"/>
          <w:lang w:eastAsia="ru-RU"/>
        </w:rPr>
        <w:t>№______</w:t>
      </w:r>
      <w:r>
        <w:rPr>
          <w:rFonts w:eastAsia="Times New Roman" w:cs="Times New Roman"/>
          <w:bCs/>
          <w:szCs w:val="28"/>
          <w:lang w:eastAsia="ru-RU"/>
        </w:rPr>
        <w:t>_</w:t>
      </w:r>
    </w:p>
    <w:bookmarkEnd w:id="5"/>
    <w:p w:rsidR="0052405E" w:rsidRDefault="0052405E" w:rsidP="0052405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4189B" w:rsidRPr="00912093" w:rsidRDefault="00F4189B" w:rsidP="0052405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2405E" w:rsidRDefault="0052405E" w:rsidP="0052405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52405E">
        <w:rPr>
          <w:rFonts w:eastAsia="Times New Roman" w:cs="Times New Roman"/>
          <w:bCs/>
          <w:szCs w:val="28"/>
          <w:lang w:eastAsia="ru-RU"/>
        </w:rPr>
        <w:t>Состав</w:t>
      </w:r>
      <w:r w:rsidRPr="0052405E">
        <w:rPr>
          <w:rFonts w:eastAsia="Times New Roman" w:cs="Times New Roman"/>
          <w:bCs/>
          <w:szCs w:val="28"/>
          <w:lang w:eastAsia="ru-RU"/>
        </w:rPr>
        <w:br/>
        <w:t xml:space="preserve">рабочей группы по вектору «Самоуправление» Стратегии </w:t>
      </w:r>
    </w:p>
    <w:p w:rsidR="0052405E" w:rsidRPr="0052405E" w:rsidRDefault="0052405E" w:rsidP="0052405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52405E">
        <w:rPr>
          <w:rFonts w:eastAsia="Times New Roman" w:cs="Times New Roman"/>
          <w:bCs/>
          <w:szCs w:val="28"/>
          <w:lang w:eastAsia="ru-RU"/>
        </w:rPr>
        <w:t>социально-экономического развития муниципального образования городской округ город Сургут на период до 2030 года</w:t>
      </w:r>
    </w:p>
    <w:p w:rsidR="0052405E" w:rsidRDefault="0052405E" w:rsidP="0052405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19"/>
      </w:tblGrid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Семенова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Ольга Владимировна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директор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Наш город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руководитель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Гречухина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Алла Викторовна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заместитель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директора муниципального </w:t>
            </w:r>
          </w:p>
          <w:p w:rsidR="0052405E" w:rsidRPr="00912093" w:rsidRDefault="0052405E" w:rsidP="005240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Наш город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Валиева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Рамиля Рашитовна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информационно-аналитического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отдела муниципального казенного 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Наш город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, секретарь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Маслова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Юлия Олеговна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эксперт информационно-аналитического отдела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Наш город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, секретарь рабочей группы</w:t>
            </w:r>
          </w:p>
        </w:tc>
      </w:tr>
      <w:tr w:rsidR="0052405E" w:rsidRPr="00912093" w:rsidTr="00F4189B"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члены рабочей группы:</w:t>
            </w:r>
          </w:p>
          <w:p w:rsidR="0052405E" w:rsidRP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Маникина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Елена Анатольевна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главный специалист отдела стратегии управления экономики и стратегического планирования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Чернявская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Светлана Сергеевна – 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главный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специалист отдела стратегии управ</w:t>
            </w:r>
            <w:r w:rsidR="007F479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ления экономики и стратегического планирования</w:t>
            </w: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Хисамова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Алена Фаритовна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начальник управления по связям с общественностью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и средствами массовой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Пикулина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Марина Леонидовна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управления по связям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с общественностью и средствами </w:t>
            </w:r>
            <w:r w:rsidR="007F479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массовой информации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Андриенко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Александр Сергеевич – начальник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отдела организации общественных связей 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управления по связям с общественностью и средствами массовой информации</w:t>
            </w: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Оверчук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Александр Юрьевич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советник Главы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524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Пахотин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Дмитрий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депутат Думы города, председатель Ханты-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Мансийской окружной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общественной организации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профессионалов-управленцев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по реализации инициатив президента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УСПЕХ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524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Ушакова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Надежда Владимировна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заведующий кафедрой политико-правовых дисциплин бюджетного учреждения высшего образования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Югры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Сургутский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государственный университет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кандидат исторических наук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Куприянова</w:t>
            </w:r>
          </w:p>
          <w:p w:rsidR="007F479B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Екатерина Васильевна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старший </w:t>
            </w:r>
          </w:p>
          <w:p w:rsidR="007F479B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преподаватель кафедры государственного и муниципального права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бюджетного учреждения высшего </w:t>
            </w:r>
          </w:p>
          <w:p w:rsidR="0052405E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образования Ханты-Мансийского 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Югры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>Сургутский государственный университет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F4189B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Абышев</w:t>
            </w:r>
          </w:p>
          <w:p w:rsidR="00F4189B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Владимир Анатольевич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житель </w:t>
            </w:r>
          </w:p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F4189B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Алакаев</w:t>
            </w:r>
          </w:p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Рустем Рафаильевич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житель 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F4189B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Благородов</w:t>
            </w:r>
          </w:p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Сергей Васильевич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житель 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F4189B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Боженко</w:t>
            </w:r>
          </w:p>
          <w:p w:rsidR="00F4189B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Татьяна Александровна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житель </w:t>
            </w:r>
          </w:p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2405E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Глинских</w:t>
            </w:r>
          </w:p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Сергей Евгеньевич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житель 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05E" w:rsidRPr="00912093" w:rsidRDefault="0052405E" w:rsidP="001B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F4189B" w:rsidRPr="00912093" w:rsidTr="00F4189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Нечепуренко</w:t>
            </w:r>
          </w:p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Дмитрий Сергеевич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12093">
              <w:rPr>
                <w:rFonts w:eastAsia="Times New Roman" w:cs="Times New Roman"/>
                <w:szCs w:val="28"/>
                <w:lang w:eastAsia="ru-RU"/>
              </w:rPr>
              <w:t xml:space="preserve"> житель города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9B" w:rsidRPr="00912093" w:rsidRDefault="00F4189B" w:rsidP="00F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209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52405E" w:rsidRPr="0052405E" w:rsidRDefault="0052405E" w:rsidP="0052405E"/>
    <w:sectPr w:rsidR="0052405E" w:rsidRPr="0052405E" w:rsidSect="005240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9F" w:rsidRDefault="0003649F">
      <w:r>
        <w:separator/>
      </w:r>
    </w:p>
  </w:endnote>
  <w:endnote w:type="continuationSeparator" w:id="0">
    <w:p w:rsidR="0003649F" w:rsidRDefault="0003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9F" w:rsidRDefault="0003649F">
      <w:r>
        <w:separator/>
      </w:r>
    </w:p>
  </w:footnote>
  <w:footnote w:type="continuationSeparator" w:id="0">
    <w:p w:rsidR="0003649F" w:rsidRDefault="0003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F48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277B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2027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2027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2027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27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5E"/>
    <w:rsid w:val="0003649F"/>
    <w:rsid w:val="0007006A"/>
    <w:rsid w:val="00226A5C"/>
    <w:rsid w:val="0052405E"/>
    <w:rsid w:val="005277B7"/>
    <w:rsid w:val="007F479B"/>
    <w:rsid w:val="00AF483E"/>
    <w:rsid w:val="00BF631A"/>
    <w:rsid w:val="00CA091B"/>
    <w:rsid w:val="00E2027D"/>
    <w:rsid w:val="00F4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07004F-9BD7-43F3-B8B3-A1987B43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40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405E"/>
    <w:rPr>
      <w:rFonts w:ascii="Times New Roman" w:hAnsi="Times New Roman"/>
      <w:sz w:val="28"/>
    </w:rPr>
  </w:style>
  <w:style w:type="character" w:styleId="a6">
    <w:name w:val="page number"/>
    <w:basedOn w:val="a0"/>
    <w:rsid w:val="0052405E"/>
  </w:style>
  <w:style w:type="paragraph" w:customStyle="1" w:styleId="H1">
    <w:name w:val="H1"/>
    <w:basedOn w:val="a"/>
    <w:next w:val="a"/>
    <w:rsid w:val="0052405E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2018-04-13T05:18:00Z</cp:lastPrinted>
  <dcterms:created xsi:type="dcterms:W3CDTF">2018-04-16T12:27:00Z</dcterms:created>
  <dcterms:modified xsi:type="dcterms:W3CDTF">2018-04-16T12:27:00Z</dcterms:modified>
</cp:coreProperties>
</file>