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10" w:rsidRDefault="00CC4810" w:rsidP="00656C1A">
      <w:pPr>
        <w:spacing w:line="120" w:lineRule="atLeast"/>
        <w:jc w:val="center"/>
        <w:rPr>
          <w:sz w:val="24"/>
          <w:szCs w:val="24"/>
        </w:rPr>
      </w:pPr>
    </w:p>
    <w:p w:rsidR="00CC4810" w:rsidRDefault="00CC4810" w:rsidP="00656C1A">
      <w:pPr>
        <w:spacing w:line="120" w:lineRule="atLeast"/>
        <w:jc w:val="center"/>
        <w:rPr>
          <w:sz w:val="24"/>
          <w:szCs w:val="24"/>
        </w:rPr>
      </w:pPr>
    </w:p>
    <w:p w:rsidR="00CC4810" w:rsidRPr="00852378" w:rsidRDefault="00CC4810" w:rsidP="00656C1A">
      <w:pPr>
        <w:spacing w:line="120" w:lineRule="atLeast"/>
        <w:jc w:val="center"/>
        <w:rPr>
          <w:sz w:val="10"/>
          <w:szCs w:val="10"/>
        </w:rPr>
      </w:pPr>
    </w:p>
    <w:p w:rsidR="00CC4810" w:rsidRDefault="00CC4810" w:rsidP="00656C1A">
      <w:pPr>
        <w:spacing w:line="120" w:lineRule="atLeast"/>
        <w:jc w:val="center"/>
        <w:rPr>
          <w:sz w:val="10"/>
          <w:szCs w:val="24"/>
        </w:rPr>
      </w:pPr>
    </w:p>
    <w:p w:rsidR="00CC4810" w:rsidRPr="005541F0" w:rsidRDefault="00CC48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C4810" w:rsidRPr="005541F0" w:rsidRDefault="00CC48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C4810" w:rsidRPr="005649E4" w:rsidRDefault="00CC4810" w:rsidP="00656C1A">
      <w:pPr>
        <w:spacing w:line="120" w:lineRule="atLeast"/>
        <w:jc w:val="center"/>
        <w:rPr>
          <w:sz w:val="18"/>
          <w:szCs w:val="24"/>
        </w:rPr>
      </w:pPr>
    </w:p>
    <w:p w:rsidR="00CC4810" w:rsidRPr="00656C1A" w:rsidRDefault="00CC481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C4810" w:rsidRPr="005541F0" w:rsidRDefault="00CC4810" w:rsidP="00656C1A">
      <w:pPr>
        <w:spacing w:line="120" w:lineRule="atLeast"/>
        <w:jc w:val="center"/>
        <w:rPr>
          <w:sz w:val="18"/>
          <w:szCs w:val="24"/>
        </w:rPr>
      </w:pPr>
    </w:p>
    <w:p w:rsidR="00CC4810" w:rsidRPr="005541F0" w:rsidRDefault="00CC4810" w:rsidP="00656C1A">
      <w:pPr>
        <w:spacing w:line="120" w:lineRule="atLeast"/>
        <w:jc w:val="center"/>
        <w:rPr>
          <w:sz w:val="20"/>
          <w:szCs w:val="24"/>
        </w:rPr>
      </w:pPr>
    </w:p>
    <w:p w:rsidR="00CC4810" w:rsidRPr="00656C1A" w:rsidRDefault="00CC481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C4810" w:rsidRDefault="00CC4810" w:rsidP="00656C1A">
      <w:pPr>
        <w:spacing w:line="120" w:lineRule="atLeast"/>
        <w:jc w:val="center"/>
        <w:rPr>
          <w:sz w:val="30"/>
          <w:szCs w:val="24"/>
        </w:rPr>
      </w:pPr>
    </w:p>
    <w:p w:rsidR="00CC4810" w:rsidRPr="00656C1A" w:rsidRDefault="00CC481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C481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C4810" w:rsidRPr="00F8214F" w:rsidRDefault="00CC48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C4810" w:rsidRPr="00F8214F" w:rsidRDefault="001B76E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C4810" w:rsidRPr="00F8214F" w:rsidRDefault="00CC481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C4810" w:rsidRPr="00F8214F" w:rsidRDefault="001B76E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C4810" w:rsidRPr="00A63FB0" w:rsidRDefault="00CC481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C4810" w:rsidRPr="00A3761A" w:rsidRDefault="001B76E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C4810" w:rsidRPr="00F8214F" w:rsidRDefault="00CC481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C4810" w:rsidRPr="00F8214F" w:rsidRDefault="00CC481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C4810" w:rsidRPr="00AB4194" w:rsidRDefault="00CC48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C4810" w:rsidRPr="00F8214F" w:rsidRDefault="001B76E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595</w:t>
            </w:r>
          </w:p>
        </w:tc>
      </w:tr>
    </w:tbl>
    <w:p w:rsidR="00CC4810" w:rsidRPr="000C4AB5" w:rsidRDefault="00CC4810" w:rsidP="00C725A6">
      <w:pPr>
        <w:rPr>
          <w:rFonts w:cs="Times New Roman"/>
          <w:szCs w:val="28"/>
          <w:lang w:val="en-US"/>
        </w:rPr>
      </w:pPr>
    </w:p>
    <w:p w:rsidR="00CC4810" w:rsidRDefault="00CC4810" w:rsidP="00CC4810">
      <w:pPr>
        <w:ind w:right="5243"/>
        <w:rPr>
          <w:szCs w:val="28"/>
        </w:rPr>
      </w:pPr>
      <w:bookmarkStart w:id="5" w:name="OLE_LINK25"/>
      <w:r>
        <w:rPr>
          <w:szCs w:val="28"/>
        </w:rPr>
        <w:t xml:space="preserve">О выводе автоматизированной </w:t>
      </w:r>
    </w:p>
    <w:p w:rsidR="00CC4810" w:rsidRDefault="00CC4810" w:rsidP="00CC4810">
      <w:pPr>
        <w:ind w:right="5243"/>
        <w:rPr>
          <w:szCs w:val="28"/>
        </w:rPr>
      </w:pPr>
      <w:r>
        <w:rPr>
          <w:szCs w:val="28"/>
        </w:rPr>
        <w:t>информационной системы</w:t>
      </w:r>
    </w:p>
    <w:p w:rsidR="00CC4810" w:rsidRDefault="00CC4810" w:rsidP="00CC4810">
      <w:pPr>
        <w:ind w:right="5243"/>
        <w:rPr>
          <w:szCs w:val="28"/>
        </w:rPr>
      </w:pPr>
      <w:r>
        <w:rPr>
          <w:szCs w:val="28"/>
        </w:rPr>
        <w:t>«Виртуальная диспетчерская ЖКХ» из эксплуатации</w:t>
      </w:r>
    </w:p>
    <w:bookmarkEnd w:id="5"/>
    <w:p w:rsidR="00CC4810" w:rsidRDefault="00CC4810" w:rsidP="00CC4810">
      <w:pPr>
        <w:tabs>
          <w:tab w:val="left" w:pos="4820"/>
        </w:tabs>
        <w:ind w:right="5138"/>
        <w:rPr>
          <w:szCs w:val="28"/>
        </w:rPr>
      </w:pPr>
    </w:p>
    <w:p w:rsidR="00CC4810" w:rsidRDefault="00CC4810" w:rsidP="00CC4810">
      <w:pPr>
        <w:tabs>
          <w:tab w:val="left" w:pos="4820"/>
        </w:tabs>
        <w:ind w:right="5138"/>
        <w:rPr>
          <w:szCs w:val="28"/>
        </w:rPr>
      </w:pPr>
    </w:p>
    <w:p w:rsidR="00CC4810" w:rsidRPr="00CC4810" w:rsidRDefault="00CC4810" w:rsidP="00CC4810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Администрации города от 30.12.2005 </w:t>
      </w:r>
      <w:r>
        <w:rPr>
          <w:szCs w:val="28"/>
        </w:rPr>
        <w:br/>
        <w:t xml:space="preserve">№ 3686 «Об утверждении Регламента </w:t>
      </w:r>
      <w:r w:rsidRPr="00CC4810">
        <w:rPr>
          <w:szCs w:val="28"/>
        </w:rPr>
        <w:t xml:space="preserve">Администрации города», в связи </w:t>
      </w:r>
      <w:r w:rsidRPr="00CC4810">
        <w:rPr>
          <w:szCs w:val="28"/>
        </w:rPr>
        <w:br/>
        <w:t>с вводом в эксплуатацию интернет-сервиса «Твой Сургут» (</w:t>
      </w:r>
      <w:hyperlink r:id="rId7" w:history="1">
        <w:r w:rsidRPr="00CC4810">
          <w:rPr>
            <w:rStyle w:val="a7"/>
            <w:color w:val="auto"/>
            <w:szCs w:val="28"/>
            <w:u w:val="none"/>
          </w:rPr>
          <w:t>http://tvoysurgut.ru</w:t>
        </w:r>
      </w:hyperlink>
      <w:r w:rsidRPr="00CC4810">
        <w:rPr>
          <w:szCs w:val="28"/>
        </w:rPr>
        <w:t>):</w:t>
      </w:r>
      <w:r w:rsidRPr="00CC4810">
        <w:rPr>
          <w:sz w:val="27"/>
          <w:szCs w:val="27"/>
          <w:lang w:eastAsia="ru-RU"/>
        </w:rPr>
        <w:t xml:space="preserve"> </w:t>
      </w:r>
    </w:p>
    <w:p w:rsidR="00CC4810" w:rsidRPr="00CC4810" w:rsidRDefault="00CC4810" w:rsidP="00CC4810">
      <w:pPr>
        <w:numPr>
          <w:ilvl w:val="0"/>
          <w:numId w:val="1"/>
        </w:numPr>
        <w:tabs>
          <w:tab w:val="left" w:pos="360"/>
          <w:tab w:val="left" w:pos="540"/>
          <w:tab w:val="left" w:pos="900"/>
        </w:tabs>
        <w:suppressAutoHyphens/>
        <w:ind w:left="0" w:right="99" w:firstLine="567"/>
        <w:jc w:val="both"/>
        <w:rPr>
          <w:szCs w:val="28"/>
        </w:rPr>
      </w:pPr>
      <w:r w:rsidRPr="00CC4810">
        <w:rPr>
          <w:szCs w:val="28"/>
        </w:rPr>
        <w:t>Департаменту городского хозяйства совместно</w:t>
      </w:r>
      <w:r>
        <w:rPr>
          <w:szCs w:val="28"/>
        </w:rPr>
        <w:t xml:space="preserve"> </w:t>
      </w:r>
      <w:r w:rsidR="00B80E6C">
        <w:rPr>
          <w:szCs w:val="28"/>
        </w:rPr>
        <w:t xml:space="preserve">с </w:t>
      </w:r>
      <w:r>
        <w:rPr>
          <w:szCs w:val="28"/>
        </w:rPr>
        <w:t xml:space="preserve">муниципальным казённым учреждением «Управление информационных технологий и связи города Сургута» вывести из эксплуатации автоматизированную информационную систему «Виртуальная диспетчерская ЖКХ» </w:t>
      </w:r>
      <w:r w:rsidRPr="00CC4810">
        <w:rPr>
          <w:szCs w:val="28"/>
        </w:rPr>
        <w:t>(</w:t>
      </w:r>
      <w:hyperlink r:id="rId8" w:history="1">
        <w:r w:rsidRPr="00CC4810">
          <w:rPr>
            <w:rStyle w:val="a7"/>
            <w:color w:val="auto"/>
            <w:szCs w:val="28"/>
            <w:u w:val="none"/>
          </w:rPr>
          <w:t>http://gkh.admsurgut.ru</w:t>
        </w:r>
      </w:hyperlink>
      <w:r w:rsidRPr="00CC4810">
        <w:rPr>
          <w:szCs w:val="28"/>
        </w:rPr>
        <w:t>).</w:t>
      </w:r>
    </w:p>
    <w:p w:rsidR="00CC4810" w:rsidRDefault="00CC4810" w:rsidP="00CC4810">
      <w:pPr>
        <w:numPr>
          <w:ilvl w:val="0"/>
          <w:numId w:val="1"/>
        </w:numPr>
        <w:tabs>
          <w:tab w:val="left" w:pos="360"/>
          <w:tab w:val="left" w:pos="540"/>
          <w:tab w:val="left" w:pos="900"/>
        </w:tabs>
        <w:suppressAutoHyphens/>
        <w:ind w:left="0" w:right="99" w:firstLine="567"/>
        <w:jc w:val="both"/>
        <w:rPr>
          <w:szCs w:val="28"/>
        </w:rPr>
      </w:pPr>
      <w:r w:rsidRPr="00CC4810">
        <w:rPr>
          <w:szCs w:val="28"/>
        </w:rPr>
        <w:t xml:space="preserve">Управлению </w:t>
      </w:r>
      <w:r>
        <w:rPr>
          <w:szCs w:val="28"/>
        </w:rPr>
        <w:t>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CC4810" w:rsidRDefault="00CC4810" w:rsidP="00CC4810">
      <w:pPr>
        <w:numPr>
          <w:ilvl w:val="0"/>
          <w:numId w:val="1"/>
        </w:numPr>
        <w:tabs>
          <w:tab w:val="left" w:pos="360"/>
          <w:tab w:val="left" w:pos="540"/>
          <w:tab w:val="left" w:pos="900"/>
        </w:tabs>
        <w:suppressAutoHyphens/>
        <w:ind w:left="0" w:right="99" w:firstLine="567"/>
        <w:jc w:val="both"/>
        <w:rPr>
          <w:color w:val="000000"/>
          <w:szCs w:val="28"/>
        </w:rPr>
      </w:pPr>
      <w:r>
        <w:rPr>
          <w:szCs w:val="28"/>
        </w:rPr>
        <w:t>Контроль за выполнением распоряжения возложить на заместителя Главы города Жердева А.А.</w:t>
      </w:r>
    </w:p>
    <w:p w:rsidR="00CC4810" w:rsidRDefault="00CC4810" w:rsidP="00CC4810">
      <w:pPr>
        <w:tabs>
          <w:tab w:val="left" w:pos="360"/>
          <w:tab w:val="left" w:pos="540"/>
          <w:tab w:val="left" w:pos="900"/>
        </w:tabs>
        <w:ind w:right="99" w:firstLine="540"/>
        <w:jc w:val="both"/>
        <w:rPr>
          <w:color w:val="000000"/>
          <w:szCs w:val="28"/>
        </w:rPr>
      </w:pPr>
    </w:p>
    <w:p w:rsidR="00CC4810" w:rsidRDefault="00CC4810" w:rsidP="00CC4810">
      <w:pPr>
        <w:tabs>
          <w:tab w:val="left" w:pos="360"/>
          <w:tab w:val="left" w:pos="540"/>
          <w:tab w:val="left" w:pos="900"/>
        </w:tabs>
        <w:ind w:right="99" w:firstLine="540"/>
        <w:jc w:val="both"/>
        <w:rPr>
          <w:color w:val="000000"/>
          <w:szCs w:val="28"/>
        </w:rPr>
      </w:pPr>
    </w:p>
    <w:p w:rsidR="00CC4810" w:rsidRDefault="00CC4810" w:rsidP="00CC4810">
      <w:pPr>
        <w:tabs>
          <w:tab w:val="left" w:pos="360"/>
          <w:tab w:val="left" w:pos="540"/>
          <w:tab w:val="left" w:pos="900"/>
        </w:tabs>
        <w:ind w:right="99" w:firstLine="540"/>
        <w:jc w:val="both"/>
        <w:rPr>
          <w:color w:val="000000"/>
          <w:szCs w:val="28"/>
        </w:rPr>
      </w:pPr>
    </w:p>
    <w:p w:rsidR="007560C1" w:rsidRPr="00CC4810" w:rsidRDefault="00CC4810" w:rsidP="00CC4810">
      <w:pPr>
        <w:ind w:right="99"/>
        <w:jc w:val="both"/>
      </w:pPr>
      <w:r>
        <w:rPr>
          <w:color w:val="000000"/>
          <w:szCs w:val="28"/>
        </w:rPr>
        <w:t>Глава города                                                                                               В.Н. Шувалов</w:t>
      </w:r>
    </w:p>
    <w:sectPr w:rsidR="007560C1" w:rsidRPr="00CC4810" w:rsidSect="00CC481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F2D" w:rsidRDefault="00ED4F2D">
      <w:r>
        <w:separator/>
      </w:r>
    </w:p>
  </w:endnote>
  <w:endnote w:type="continuationSeparator" w:id="0">
    <w:p w:rsidR="00ED4F2D" w:rsidRDefault="00ED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F2D" w:rsidRDefault="00ED4F2D">
      <w:r>
        <w:separator/>
      </w:r>
    </w:p>
  </w:footnote>
  <w:footnote w:type="continuationSeparator" w:id="0">
    <w:p w:rsidR="00ED4F2D" w:rsidRDefault="00ED4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2433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80E6C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B76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F6DD5"/>
    <w:multiLevelType w:val="hybridMultilevel"/>
    <w:tmpl w:val="864EF4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10"/>
    <w:rsid w:val="001B76ED"/>
    <w:rsid w:val="007560C1"/>
    <w:rsid w:val="00A5590F"/>
    <w:rsid w:val="00B80E6C"/>
    <w:rsid w:val="00CC4810"/>
    <w:rsid w:val="00D80BB2"/>
    <w:rsid w:val="00ED4F2D"/>
    <w:rsid w:val="00F24339"/>
    <w:rsid w:val="00FA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020B02E-8FDF-4B5F-9813-728A2C9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C48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4810"/>
    <w:rPr>
      <w:rFonts w:ascii="Times New Roman" w:hAnsi="Times New Roman"/>
      <w:sz w:val="28"/>
    </w:rPr>
  </w:style>
  <w:style w:type="character" w:styleId="a6">
    <w:name w:val="page number"/>
    <w:basedOn w:val="a0"/>
    <w:rsid w:val="00CC4810"/>
  </w:style>
  <w:style w:type="character" w:styleId="a7">
    <w:name w:val="Hyperlink"/>
    <w:uiPriority w:val="99"/>
    <w:semiHidden/>
    <w:unhideWhenUsed/>
    <w:rsid w:val="00CC481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h.admsurgu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voy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2018-04-16T05:13:00Z</cp:lastPrinted>
  <dcterms:created xsi:type="dcterms:W3CDTF">2018-04-20T09:49:00Z</dcterms:created>
  <dcterms:modified xsi:type="dcterms:W3CDTF">2018-04-20T09:49:00Z</dcterms:modified>
</cp:coreProperties>
</file>