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DC" w:rsidRDefault="00D03BDC" w:rsidP="00656C1A">
      <w:pPr>
        <w:spacing w:line="120" w:lineRule="atLeast"/>
        <w:jc w:val="center"/>
        <w:rPr>
          <w:sz w:val="24"/>
          <w:szCs w:val="24"/>
        </w:rPr>
      </w:pPr>
    </w:p>
    <w:p w:rsidR="00D03BDC" w:rsidRDefault="00D03BDC" w:rsidP="00656C1A">
      <w:pPr>
        <w:spacing w:line="120" w:lineRule="atLeast"/>
        <w:jc w:val="center"/>
        <w:rPr>
          <w:sz w:val="24"/>
          <w:szCs w:val="24"/>
        </w:rPr>
      </w:pPr>
    </w:p>
    <w:p w:rsidR="00D03BDC" w:rsidRPr="00852378" w:rsidRDefault="00D03BDC" w:rsidP="00656C1A">
      <w:pPr>
        <w:spacing w:line="120" w:lineRule="atLeast"/>
        <w:jc w:val="center"/>
        <w:rPr>
          <w:sz w:val="10"/>
          <w:szCs w:val="10"/>
        </w:rPr>
      </w:pPr>
    </w:p>
    <w:p w:rsidR="00D03BDC" w:rsidRDefault="00D03BDC" w:rsidP="00656C1A">
      <w:pPr>
        <w:spacing w:line="120" w:lineRule="atLeast"/>
        <w:jc w:val="center"/>
        <w:rPr>
          <w:sz w:val="10"/>
          <w:szCs w:val="24"/>
        </w:rPr>
      </w:pPr>
    </w:p>
    <w:p w:rsidR="00D03BDC" w:rsidRPr="005541F0" w:rsidRDefault="00D03B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3BDC" w:rsidRPr="005541F0" w:rsidRDefault="00D03B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3BDC" w:rsidRPr="005649E4" w:rsidRDefault="00D03BDC" w:rsidP="00656C1A">
      <w:pPr>
        <w:spacing w:line="120" w:lineRule="atLeast"/>
        <w:jc w:val="center"/>
        <w:rPr>
          <w:sz w:val="18"/>
          <w:szCs w:val="24"/>
        </w:rPr>
      </w:pPr>
    </w:p>
    <w:p w:rsidR="00D03BDC" w:rsidRPr="00656C1A" w:rsidRDefault="00D03B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3BDC" w:rsidRPr="005541F0" w:rsidRDefault="00D03BDC" w:rsidP="00656C1A">
      <w:pPr>
        <w:spacing w:line="120" w:lineRule="atLeast"/>
        <w:jc w:val="center"/>
        <w:rPr>
          <w:sz w:val="18"/>
          <w:szCs w:val="24"/>
        </w:rPr>
      </w:pPr>
    </w:p>
    <w:p w:rsidR="00D03BDC" w:rsidRPr="005541F0" w:rsidRDefault="00D03BDC" w:rsidP="00656C1A">
      <w:pPr>
        <w:spacing w:line="120" w:lineRule="atLeast"/>
        <w:jc w:val="center"/>
        <w:rPr>
          <w:sz w:val="20"/>
          <w:szCs w:val="24"/>
        </w:rPr>
      </w:pPr>
    </w:p>
    <w:p w:rsidR="00D03BDC" w:rsidRPr="00656C1A" w:rsidRDefault="00D03B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3BDC" w:rsidRDefault="00D03BDC" w:rsidP="00656C1A">
      <w:pPr>
        <w:spacing w:line="120" w:lineRule="atLeast"/>
        <w:jc w:val="center"/>
        <w:rPr>
          <w:sz w:val="30"/>
          <w:szCs w:val="24"/>
        </w:rPr>
      </w:pPr>
    </w:p>
    <w:p w:rsidR="00D03BDC" w:rsidRPr="00656C1A" w:rsidRDefault="00D03B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3B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3BDC" w:rsidRPr="00F8214F" w:rsidRDefault="00D03B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3BDC" w:rsidRPr="00F8214F" w:rsidRDefault="000F7B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3BDC" w:rsidRPr="00F8214F" w:rsidRDefault="00D03B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3BDC" w:rsidRPr="00F8214F" w:rsidRDefault="000F7B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03BDC" w:rsidRPr="00A63FB0" w:rsidRDefault="00D03B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3BDC" w:rsidRPr="00A3761A" w:rsidRDefault="000F7B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03BDC" w:rsidRPr="00F8214F" w:rsidRDefault="00D03B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03BDC" w:rsidRPr="00F8214F" w:rsidRDefault="00D03B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3BDC" w:rsidRPr="00AB4194" w:rsidRDefault="00D03B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3BDC" w:rsidRPr="00F8214F" w:rsidRDefault="000F7B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654</w:t>
            </w:r>
          </w:p>
        </w:tc>
      </w:tr>
    </w:tbl>
    <w:p w:rsidR="00D03BDC" w:rsidRPr="000C4AB5" w:rsidRDefault="00D03BDC" w:rsidP="00C725A6">
      <w:pPr>
        <w:rPr>
          <w:rFonts w:cs="Times New Roman"/>
          <w:szCs w:val="28"/>
          <w:lang w:val="en-US"/>
        </w:rPr>
      </w:pPr>
    </w:p>
    <w:p w:rsid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  <w:r w:rsidRPr="00D03BDC">
        <w:rPr>
          <w:rFonts w:eastAsia="Calibri"/>
          <w:sz w:val="28"/>
          <w:szCs w:val="28"/>
          <w:lang w:eastAsia="en-US"/>
        </w:rPr>
        <w:t>О внесении изменений в устав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  <w:r w:rsidRPr="00D03BDC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  <w:r w:rsidRPr="00D03BDC">
        <w:rPr>
          <w:rFonts w:eastAsia="Calibri"/>
          <w:sz w:val="28"/>
          <w:szCs w:val="28"/>
          <w:lang w:eastAsia="en-US"/>
        </w:rPr>
        <w:t xml:space="preserve">дошкольного образовательного </w:t>
      </w:r>
    </w:p>
    <w:p w:rsid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  <w:r w:rsidRPr="00D03BDC">
        <w:rPr>
          <w:rFonts w:eastAsia="Calibri"/>
          <w:sz w:val="28"/>
          <w:szCs w:val="28"/>
          <w:lang w:eastAsia="en-US"/>
        </w:rPr>
        <w:t>учреждения детского сада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BDC">
        <w:rPr>
          <w:rFonts w:eastAsia="Calibri"/>
          <w:sz w:val="28"/>
          <w:szCs w:val="28"/>
          <w:lang w:eastAsia="en-US"/>
        </w:rPr>
        <w:t xml:space="preserve">15 </w:t>
      </w:r>
    </w:p>
    <w:p w:rsid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  <w:r w:rsidRPr="00D03BDC">
        <w:rPr>
          <w:rFonts w:eastAsia="Calibri"/>
          <w:sz w:val="28"/>
          <w:szCs w:val="28"/>
          <w:lang w:eastAsia="en-US"/>
        </w:rPr>
        <w:t xml:space="preserve">«Серебряное копытце» </w:t>
      </w:r>
    </w:p>
    <w:p w:rsidR="00D03BDC" w:rsidRPr="00D03BDC" w:rsidRDefault="00D03BDC" w:rsidP="00D03BDC">
      <w:pPr>
        <w:pStyle w:val="a7"/>
        <w:rPr>
          <w:rFonts w:eastAsia="Calibri"/>
          <w:sz w:val="28"/>
          <w:szCs w:val="28"/>
          <w:lang w:eastAsia="en-US"/>
        </w:rPr>
      </w:pPr>
    </w:p>
    <w:p w:rsidR="00D03BDC" w:rsidRPr="00D46802" w:rsidRDefault="00D03BDC" w:rsidP="00D03BDC">
      <w:pPr>
        <w:tabs>
          <w:tab w:val="left" w:pos="4500"/>
        </w:tabs>
        <w:ind w:right="5138"/>
        <w:rPr>
          <w:sz w:val="27"/>
          <w:szCs w:val="27"/>
        </w:rPr>
      </w:pPr>
    </w:p>
    <w:p w:rsidR="00D03BDC" w:rsidRPr="00023FF4" w:rsidRDefault="00D03BDC" w:rsidP="00D03BDC">
      <w:pPr>
        <w:pStyle w:val="a7"/>
        <w:ind w:firstLine="567"/>
        <w:jc w:val="both"/>
        <w:rPr>
          <w:sz w:val="28"/>
          <w:szCs w:val="28"/>
        </w:rPr>
      </w:pPr>
      <w:r w:rsidRPr="00023FF4">
        <w:rPr>
          <w:sz w:val="28"/>
          <w:szCs w:val="28"/>
        </w:rPr>
        <w:t xml:space="preserve">В соответствии со ст.52 Гражданского кодекса Российской Федерации, </w:t>
      </w:r>
      <w:r w:rsidR="00AD4F8C">
        <w:rPr>
          <w:sz w:val="28"/>
          <w:szCs w:val="28"/>
        </w:rPr>
        <w:t xml:space="preserve">           </w:t>
      </w:r>
      <w:r w:rsidRPr="00023FF4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Федерации»</w:t>
      </w:r>
      <w:r w:rsidRPr="00023FF4">
        <w:rPr>
          <w:sz w:val="28"/>
          <w:szCs w:val="28"/>
        </w:rPr>
        <w:t xml:space="preserve">, Уставом муниципального образования городской округ город </w:t>
      </w:r>
      <w:r w:rsidR="00AD4F8C">
        <w:rPr>
          <w:sz w:val="28"/>
          <w:szCs w:val="28"/>
        </w:rPr>
        <w:t xml:space="preserve">          </w:t>
      </w:r>
      <w:r w:rsidRPr="00023FF4">
        <w:rPr>
          <w:sz w:val="28"/>
          <w:szCs w:val="28"/>
        </w:rPr>
        <w:t xml:space="preserve">Сургут, распоряжениями Администрации города от 30.12.2005 № 3686 </w:t>
      </w:r>
      <w:r w:rsidR="00AD4F8C">
        <w:rPr>
          <w:sz w:val="28"/>
          <w:szCs w:val="28"/>
        </w:rPr>
        <w:t xml:space="preserve">                     </w:t>
      </w:r>
      <w:r w:rsidRPr="00023FF4">
        <w:rPr>
          <w:sz w:val="28"/>
          <w:szCs w:val="28"/>
        </w:rPr>
        <w:t xml:space="preserve">«Об утверждении Регламента Администрации города», </w:t>
      </w:r>
      <w:r w:rsidRPr="00023FF4">
        <w:rPr>
          <w:color w:val="000000"/>
          <w:sz w:val="28"/>
          <w:szCs w:val="28"/>
        </w:rPr>
        <w:t xml:space="preserve">от 10.01.2017 № 01 </w:t>
      </w:r>
      <w:r w:rsidR="00AD4F8C">
        <w:rPr>
          <w:color w:val="000000"/>
          <w:sz w:val="28"/>
          <w:szCs w:val="28"/>
        </w:rPr>
        <w:t xml:space="preserve">                  </w:t>
      </w:r>
      <w:r w:rsidRPr="00023FF4">
        <w:rPr>
          <w:color w:val="000000"/>
          <w:sz w:val="28"/>
          <w:szCs w:val="28"/>
        </w:rPr>
        <w:t>«О передаче некоторых полномочий высшим должностным лицам Админи</w:t>
      </w:r>
      <w:r w:rsidR="00AD4F8C">
        <w:rPr>
          <w:color w:val="000000"/>
          <w:sz w:val="28"/>
          <w:szCs w:val="28"/>
        </w:rPr>
        <w:t xml:space="preserve">- </w:t>
      </w:r>
      <w:r w:rsidRPr="00023FF4">
        <w:rPr>
          <w:color w:val="000000"/>
          <w:sz w:val="28"/>
          <w:szCs w:val="28"/>
        </w:rPr>
        <w:t xml:space="preserve">страции города», в целях приведения устава учреждения в соответствие </w:t>
      </w:r>
      <w:r w:rsidR="00AD4F8C">
        <w:rPr>
          <w:color w:val="000000"/>
          <w:sz w:val="28"/>
          <w:szCs w:val="28"/>
        </w:rPr>
        <w:t xml:space="preserve">                             </w:t>
      </w:r>
      <w:r w:rsidRPr="00023FF4">
        <w:rPr>
          <w:color w:val="000000"/>
          <w:sz w:val="28"/>
          <w:szCs w:val="28"/>
        </w:rPr>
        <w:t>с действующим законодательством Российской Федерации</w:t>
      </w:r>
      <w:r w:rsidRPr="00023FF4">
        <w:rPr>
          <w:sz w:val="28"/>
          <w:szCs w:val="28"/>
        </w:rPr>
        <w:t xml:space="preserve">: </w:t>
      </w:r>
    </w:p>
    <w:p w:rsidR="00D03BDC" w:rsidRPr="00023FF4" w:rsidRDefault="00D03BDC" w:rsidP="00D03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023FF4">
        <w:rPr>
          <w:szCs w:val="28"/>
        </w:rPr>
        <w:t>1.</w:t>
      </w:r>
      <w:bookmarkStart w:id="6" w:name="sub_2"/>
      <w:bookmarkEnd w:id="5"/>
      <w:r w:rsidRPr="00023FF4">
        <w:rPr>
          <w:szCs w:val="28"/>
        </w:rPr>
        <w:t xml:space="preserve"> </w:t>
      </w:r>
      <w:r w:rsidRPr="00023FF4">
        <w:rPr>
          <w:color w:val="000000"/>
          <w:szCs w:val="28"/>
        </w:rPr>
        <w:t>Внести в устав муниципального бюджетного дошкольного образова</w:t>
      </w:r>
      <w:r w:rsidR="00AD4F8C">
        <w:rPr>
          <w:color w:val="000000"/>
          <w:szCs w:val="28"/>
        </w:rPr>
        <w:t xml:space="preserve">-  </w:t>
      </w:r>
      <w:r w:rsidRPr="00023FF4">
        <w:rPr>
          <w:color w:val="000000"/>
          <w:szCs w:val="28"/>
        </w:rPr>
        <w:t xml:space="preserve">тельного учреждения детского сада № </w:t>
      </w:r>
      <w:r>
        <w:rPr>
          <w:color w:val="000000"/>
          <w:szCs w:val="28"/>
        </w:rPr>
        <w:t>15</w:t>
      </w:r>
      <w:r w:rsidRPr="00023FF4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Серебряное копытце»</w:t>
      </w:r>
      <w:r w:rsidRPr="00023FF4">
        <w:rPr>
          <w:color w:val="000000"/>
          <w:szCs w:val="28"/>
        </w:rPr>
        <w:t xml:space="preserve"> следующие </w:t>
      </w:r>
      <w:r w:rsidR="00AD4F8C">
        <w:rPr>
          <w:color w:val="000000"/>
          <w:szCs w:val="28"/>
        </w:rPr>
        <w:t xml:space="preserve">          </w:t>
      </w:r>
      <w:r w:rsidRPr="00023FF4">
        <w:rPr>
          <w:szCs w:val="28"/>
        </w:rPr>
        <w:t>изменения:</w:t>
      </w:r>
    </w:p>
    <w:p w:rsidR="00D03BDC" w:rsidRDefault="00D03BDC" w:rsidP="00D03BDC">
      <w:pPr>
        <w:pStyle w:val="a7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7" w:name="sub_323"/>
      <w:r>
        <w:rPr>
          <w:color w:val="000000"/>
          <w:sz w:val="28"/>
          <w:szCs w:val="28"/>
        </w:rPr>
        <w:t xml:space="preserve"> В пункте 1.5 раздела 1 слова «Местонахождение учреждения:»</w:t>
      </w:r>
      <w:r w:rsidR="00AD4F8C">
        <w:rPr>
          <w:color w:val="000000"/>
          <w:sz w:val="28"/>
          <w:szCs w:val="28"/>
        </w:rPr>
        <w:t xml:space="preserve"> заменить</w:t>
      </w:r>
      <w:r>
        <w:rPr>
          <w:color w:val="000000"/>
          <w:sz w:val="28"/>
          <w:szCs w:val="28"/>
        </w:rPr>
        <w:t xml:space="preserve"> словами «Место нахождения учреждения:»</w:t>
      </w:r>
      <w:r w:rsidR="00AD4F8C">
        <w:rPr>
          <w:color w:val="000000"/>
          <w:sz w:val="28"/>
          <w:szCs w:val="28"/>
        </w:rPr>
        <w:t>.</w:t>
      </w:r>
    </w:p>
    <w:p w:rsidR="00D03BDC" w:rsidRDefault="00D03BDC" w:rsidP="00D03BD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D34E3">
        <w:rPr>
          <w:sz w:val="28"/>
          <w:szCs w:val="28"/>
        </w:rPr>
        <w:t xml:space="preserve"> </w:t>
      </w:r>
      <w:bookmarkStart w:id="8" w:name="sub_152"/>
      <w:r>
        <w:rPr>
          <w:sz w:val="28"/>
          <w:szCs w:val="28"/>
        </w:rPr>
        <w:t>В разделе 3: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1.2.1. Пункт 3.2 изложить в следующей редакции: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«3.2. Цели деятельности учреждения: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bookmarkStart w:id="9" w:name="sub_321"/>
      <w:r>
        <w:rPr>
          <w:color w:val="000000" w:themeColor="text1"/>
          <w:szCs w:val="28"/>
        </w:rPr>
        <w:t xml:space="preserve">3.2.1. </w:t>
      </w:r>
      <w:bookmarkStart w:id="10" w:name="sub_322"/>
      <w:bookmarkEnd w:id="9"/>
      <w:r>
        <w:rPr>
          <w:color w:val="000000" w:themeColor="text1"/>
          <w:szCs w:val="28"/>
        </w:rPr>
        <w:t xml:space="preserve">Осуществление образовательной деятельности по основным общеобразовательным программам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образовательным программам дошкольного образования, в том числе </w:t>
      </w:r>
      <w:r>
        <w:rPr>
          <w:szCs w:val="28"/>
        </w:rPr>
        <w:t xml:space="preserve">по адаптированным образовательным программам </w:t>
      </w:r>
      <w:r w:rsidR="00AD4F8C">
        <w:rPr>
          <w:szCs w:val="28"/>
        </w:rPr>
        <w:t xml:space="preserve">                      </w:t>
      </w:r>
      <w:r>
        <w:rPr>
          <w:szCs w:val="28"/>
        </w:rPr>
        <w:t>дошкольного образования для воспитанников с ограниченными возможностями здоровья.</w:t>
      </w:r>
    </w:p>
    <w:p w:rsidR="00D03BDC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</w:t>
      </w:r>
      <w:r w:rsidR="00AD4F8C">
        <w:rPr>
          <w:szCs w:val="28"/>
        </w:rPr>
        <w:t xml:space="preserve">                 </w:t>
      </w:r>
      <w:r>
        <w:rPr>
          <w:szCs w:val="28"/>
        </w:rPr>
        <w:t>программам различных направленностей.</w:t>
      </w:r>
    </w:p>
    <w:bookmarkEnd w:id="10"/>
    <w:p w:rsidR="00D03BDC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детьми».</w:t>
      </w:r>
    </w:p>
    <w:p w:rsidR="00AD4F8C" w:rsidRDefault="00AD4F8C" w:rsidP="00D03BDC">
      <w:pPr>
        <w:ind w:firstLine="567"/>
        <w:jc w:val="both"/>
        <w:rPr>
          <w:szCs w:val="28"/>
        </w:rPr>
      </w:pPr>
    </w:p>
    <w:p w:rsidR="00D03BDC" w:rsidRDefault="00D03BDC" w:rsidP="00D03BDC">
      <w:pPr>
        <w:ind w:firstLine="567"/>
        <w:rPr>
          <w:szCs w:val="28"/>
        </w:rPr>
      </w:pPr>
      <w:r>
        <w:rPr>
          <w:szCs w:val="28"/>
        </w:rPr>
        <w:lastRenderedPageBreak/>
        <w:t>1.2.2. Подпункт 3.4.1 пункта 3.4 изложить в следующей редакции:</w:t>
      </w:r>
    </w:p>
    <w:p w:rsidR="00D03BDC" w:rsidRPr="000F35C7" w:rsidRDefault="00D03BDC" w:rsidP="00D03BDC">
      <w:pPr>
        <w:ind w:firstLine="567"/>
        <w:jc w:val="both"/>
        <w:rPr>
          <w:szCs w:val="28"/>
        </w:rPr>
      </w:pPr>
      <w:r w:rsidRPr="000F35C7">
        <w:rPr>
          <w:color w:val="000000" w:themeColor="text1"/>
          <w:szCs w:val="28"/>
        </w:rPr>
        <w:t xml:space="preserve">«3.4.1. </w:t>
      </w:r>
      <w:r w:rsidRPr="000F35C7">
        <w:rPr>
          <w:szCs w:val="28"/>
        </w:rPr>
        <w:t>К основной деятельности учреждения относится: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образовательная деятельность по основным общеобразовательным </w:t>
      </w:r>
      <w:r w:rsidR="00AD4F8C">
        <w:rPr>
          <w:color w:val="000000" w:themeColor="text1"/>
          <w:szCs w:val="28"/>
        </w:rPr>
        <w:t xml:space="preserve">                   </w:t>
      </w:r>
      <w:r>
        <w:rPr>
          <w:color w:val="000000" w:themeColor="text1"/>
          <w:szCs w:val="28"/>
        </w:rPr>
        <w:t>программам – образовательным программам дошкольного образования, в том числе по адаптированным образовательным программам дошкольного образо</w:t>
      </w:r>
      <w:r w:rsidR="00AD4F8C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вания для воспитанников с ограниченными возможностями здоровья в соответствии с </w:t>
      </w:r>
      <w:hyperlink r:id="rId7" w:history="1">
        <w:r>
          <w:rPr>
            <w:rStyle w:val="a8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>
        <w:rPr>
          <w:color w:val="000000" w:themeColor="text1"/>
          <w:szCs w:val="28"/>
        </w:rPr>
        <w:t xml:space="preserve"> дошкольного образования, присмотр и уход за детьми;</w:t>
      </w:r>
    </w:p>
    <w:p w:rsidR="00D03BDC" w:rsidRPr="000F35C7" w:rsidRDefault="00D03BDC" w:rsidP="00D03B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F35C7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 w:rsidR="00AD4F8C">
        <w:rPr>
          <w:szCs w:val="28"/>
        </w:rPr>
        <w:t>–</w:t>
      </w:r>
      <w:r w:rsidRPr="000F35C7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D03BDC" w:rsidRDefault="00D03BDC" w:rsidP="00D03BDC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0F35C7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</w:t>
      </w:r>
      <w:r w:rsidR="00AD4F8C">
        <w:rPr>
          <w:szCs w:val="28"/>
        </w:rPr>
        <w:t>ческой и консультативной помощи</w:t>
      </w:r>
      <w:r>
        <w:rPr>
          <w:color w:val="000000" w:themeColor="text1"/>
          <w:szCs w:val="28"/>
        </w:rPr>
        <w:t>».</w:t>
      </w:r>
    </w:p>
    <w:p w:rsidR="00D03BDC" w:rsidRPr="007D4DCC" w:rsidRDefault="00D03BDC" w:rsidP="00D03BDC">
      <w:pPr>
        <w:ind w:firstLine="567"/>
        <w:rPr>
          <w:szCs w:val="28"/>
        </w:rPr>
      </w:pPr>
      <w:r>
        <w:rPr>
          <w:szCs w:val="28"/>
        </w:rPr>
        <w:t>1.</w:t>
      </w:r>
      <w:r w:rsidRPr="007D4DCC">
        <w:rPr>
          <w:szCs w:val="28"/>
        </w:rPr>
        <w:t xml:space="preserve">2.3. Пункт 3.5 </w:t>
      </w:r>
      <w:r>
        <w:rPr>
          <w:szCs w:val="28"/>
        </w:rPr>
        <w:t xml:space="preserve">дополнить подпунктом 3.5.5 </w:t>
      </w:r>
      <w:r w:rsidRPr="007D4DCC">
        <w:rPr>
          <w:szCs w:val="28"/>
        </w:rPr>
        <w:t>следующе</w:t>
      </w:r>
      <w:r>
        <w:rPr>
          <w:szCs w:val="28"/>
        </w:rPr>
        <w:t>го содержания</w:t>
      </w:r>
      <w:r w:rsidRPr="007D4DCC">
        <w:rPr>
          <w:szCs w:val="28"/>
        </w:rPr>
        <w:t>:</w:t>
      </w:r>
    </w:p>
    <w:p w:rsidR="00D03BDC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 xml:space="preserve">«3.5.5. Доход от платных образовательных услуг используется учреждением в соответствии с законодательством Российской Федерации и уставными </w:t>
      </w:r>
      <w:r w:rsidR="00AD4F8C">
        <w:rPr>
          <w:szCs w:val="28"/>
        </w:rPr>
        <w:t xml:space="preserve">                     </w:t>
      </w:r>
      <w:r>
        <w:rPr>
          <w:szCs w:val="28"/>
        </w:rPr>
        <w:t>целями»</w:t>
      </w:r>
      <w:r w:rsidR="00AD4F8C">
        <w:rPr>
          <w:szCs w:val="28"/>
        </w:rPr>
        <w:t>.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В разделе 5: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1.3.1. Подпункт 5.3.3 пункта 5.3 изложить в следующей редакции:</w:t>
      </w:r>
    </w:p>
    <w:p w:rsidR="00D03BDC" w:rsidRDefault="00D03BDC" w:rsidP="00D03BD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«5.3.3. Утверждает основные общеобразовательные программы – </w:t>
      </w:r>
      <w:r w:rsidR="00AD4F8C">
        <w:rPr>
          <w:color w:val="000000" w:themeColor="text1"/>
          <w:szCs w:val="28"/>
        </w:rPr>
        <w:t xml:space="preserve">                            обра</w:t>
      </w:r>
      <w:r>
        <w:rPr>
          <w:color w:val="000000" w:themeColor="text1"/>
          <w:szCs w:val="28"/>
        </w:rPr>
        <w:t>зовательные программы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адаптированные образовательные программы дошкольного образования </w:t>
      </w:r>
      <w:r w:rsidR="00AD4F8C">
        <w:rPr>
          <w:color w:val="000000" w:themeColor="text1"/>
          <w:szCs w:val="28"/>
        </w:rPr>
        <w:t xml:space="preserve">                      </w:t>
      </w:r>
      <w:r>
        <w:rPr>
          <w:color w:val="000000" w:themeColor="text1"/>
          <w:szCs w:val="28"/>
        </w:rPr>
        <w:t>для детей</w:t>
      </w:r>
      <w:r w:rsidR="00AD4F8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 ограниченными возможностями здоровья, дополнительные общеобразовательные программы – дополнительные общеразвивающие прог</w:t>
      </w:r>
      <w:r w:rsidR="00AD4F8C">
        <w:rPr>
          <w:color w:val="000000" w:themeColor="text1"/>
          <w:szCs w:val="28"/>
        </w:rPr>
        <w:t>раммы различных направленностей</w:t>
      </w:r>
      <w:r>
        <w:rPr>
          <w:color w:val="000000" w:themeColor="text1"/>
          <w:szCs w:val="28"/>
        </w:rPr>
        <w:t>».</w:t>
      </w:r>
    </w:p>
    <w:p w:rsidR="00D03BDC" w:rsidRPr="008370AE" w:rsidRDefault="00D03BDC" w:rsidP="00D03BD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1.3.2. Абзац третий подпункта 5.6.5 пункта 5.6 изложить в следующей редакции:</w:t>
      </w:r>
    </w:p>
    <w:p w:rsidR="00D03BDC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 xml:space="preserve">«- избрание выборного органа первичной профсоюзной организации </w:t>
      </w:r>
      <w:r w:rsidR="00AD4F8C">
        <w:rPr>
          <w:szCs w:val="28"/>
        </w:rPr>
        <w:t xml:space="preserve">                   </w:t>
      </w:r>
      <w:r>
        <w:rPr>
          <w:szCs w:val="28"/>
        </w:rPr>
        <w:t xml:space="preserve">или иного представительного органа работников, представителей работников </w:t>
      </w:r>
      <w:r w:rsidR="00AD4F8C">
        <w:rPr>
          <w:szCs w:val="28"/>
        </w:rPr>
        <w:t xml:space="preserve">                  </w:t>
      </w:r>
      <w:r>
        <w:rPr>
          <w:szCs w:val="28"/>
        </w:rPr>
        <w:t xml:space="preserve">в комиссию по урегулированию споров между участниками образовательных </w:t>
      </w:r>
      <w:r w:rsidR="00AD4F8C">
        <w:rPr>
          <w:szCs w:val="28"/>
        </w:rPr>
        <w:t xml:space="preserve">   </w:t>
      </w:r>
      <w:r>
        <w:rPr>
          <w:szCs w:val="28"/>
        </w:rPr>
        <w:t xml:space="preserve">отношений, в комиссию по трудовым спорам и в управляющий совет </w:t>
      </w:r>
      <w:r w:rsidR="00AD4F8C">
        <w:rPr>
          <w:szCs w:val="28"/>
        </w:rPr>
        <w:t xml:space="preserve">                            </w:t>
      </w:r>
      <w:r>
        <w:rPr>
          <w:szCs w:val="28"/>
        </w:rPr>
        <w:t>учреждения;».</w:t>
      </w:r>
    </w:p>
    <w:p w:rsidR="00D03BDC" w:rsidRPr="008370AE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>1.3.3. П</w:t>
      </w:r>
      <w:r>
        <w:rPr>
          <w:color w:val="000000" w:themeColor="text1"/>
          <w:szCs w:val="28"/>
        </w:rPr>
        <w:t>одпункт 5.7.6.2 пункта 5.7 изложить в следующей редакции:</w:t>
      </w:r>
    </w:p>
    <w:p w:rsidR="00D03BDC" w:rsidRDefault="00D03BDC" w:rsidP="00D03BDC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«5.7.6.2. Согласование основных общеобразовательных программ – </w:t>
      </w:r>
      <w:r w:rsidR="00AD4F8C">
        <w:rPr>
          <w:color w:val="000000" w:themeColor="text1"/>
          <w:szCs w:val="28"/>
        </w:rPr>
        <w:t xml:space="preserve">                  обра</w:t>
      </w:r>
      <w:r>
        <w:rPr>
          <w:color w:val="000000" w:themeColor="text1"/>
          <w:szCs w:val="28"/>
        </w:rPr>
        <w:t>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адаптированных образовательных программ дошкольного образования </w:t>
      </w:r>
      <w:r w:rsidR="00AD4F8C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>для детей</w:t>
      </w:r>
      <w:r w:rsidR="00AD4F8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 ограниченными возможностями здоровья дополнительных общеобразовательных программ – дополнительных общеразвивающих программ различных направленностей».</w:t>
      </w:r>
    </w:p>
    <w:p w:rsidR="00D03BDC" w:rsidRPr="008370AE" w:rsidRDefault="00D03BDC" w:rsidP="00D03BDC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1.3.4. Подпункт 5.7.6.7 пункта 5.7 изложить в следующей редакции:</w:t>
      </w:r>
    </w:p>
    <w:p w:rsidR="00D03BDC" w:rsidRDefault="00D03BDC" w:rsidP="00D03BDC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«5.7.6.7. Подготовка совместно с заведующим информационных </w:t>
      </w:r>
      <w:r w:rsidR="00AD4F8C">
        <w:rPr>
          <w:color w:val="000000" w:themeColor="text1"/>
          <w:szCs w:val="28"/>
        </w:rPr>
        <w:t xml:space="preserve">                                  </w:t>
      </w:r>
      <w:r>
        <w:rPr>
          <w:color w:val="000000" w:themeColor="text1"/>
          <w:szCs w:val="28"/>
        </w:rPr>
        <w:t xml:space="preserve">и аналитических материалов о деятельности учреждения для опубликования их </w:t>
      </w:r>
      <w:r>
        <w:rPr>
          <w:color w:val="000000" w:themeColor="text1"/>
          <w:szCs w:val="28"/>
        </w:rPr>
        <w:lastRenderedPageBreak/>
        <w:t xml:space="preserve">после заслушивания заведующего и утверждения по итогам учебного года </w:t>
      </w:r>
      <w:r w:rsidR="00AD4F8C">
        <w:rPr>
          <w:color w:val="000000" w:themeColor="text1"/>
          <w:szCs w:val="28"/>
        </w:rPr>
        <w:t xml:space="preserve">                      </w:t>
      </w:r>
      <w:r>
        <w:rPr>
          <w:color w:val="000000" w:themeColor="text1"/>
          <w:szCs w:val="28"/>
        </w:rPr>
        <w:t xml:space="preserve">на официальном сайте учреждения в сети </w:t>
      </w:r>
      <w:r w:rsidRPr="00151AC4">
        <w:rPr>
          <w:szCs w:val="28"/>
        </w:rPr>
        <w:t xml:space="preserve">«Интернет» </w:t>
      </w:r>
      <w:r>
        <w:rPr>
          <w:color w:val="000000" w:themeColor="text1"/>
          <w:szCs w:val="28"/>
        </w:rPr>
        <w:t xml:space="preserve">(публичный доклад, отчет </w:t>
      </w:r>
      <w:r w:rsidR="00AD4F8C">
        <w:rPr>
          <w:color w:val="000000" w:themeColor="text1"/>
          <w:szCs w:val="28"/>
        </w:rPr>
        <w:t>о результатах самообследования)</w:t>
      </w:r>
      <w:r>
        <w:rPr>
          <w:color w:val="000000" w:themeColor="text1"/>
          <w:szCs w:val="28"/>
        </w:rPr>
        <w:t>»</w:t>
      </w:r>
      <w:r w:rsidR="00AD4F8C">
        <w:rPr>
          <w:color w:val="000000" w:themeColor="text1"/>
          <w:szCs w:val="28"/>
        </w:rPr>
        <w:t>.</w:t>
      </w:r>
    </w:p>
    <w:p w:rsidR="00D03BDC" w:rsidRDefault="00D03BDC" w:rsidP="00D03BD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1.3.5. Абзац третий подпункта 5.8.7 пункта 5.8 изложить в следующей редакции: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</w:t>
      </w:r>
      <w:r w:rsidR="00AD4F8C">
        <w:rPr>
          <w:color w:val="000000" w:themeColor="text1"/>
          <w:szCs w:val="28"/>
        </w:rPr>
        <w:t xml:space="preserve">                    </w:t>
      </w:r>
      <w:r>
        <w:rPr>
          <w:color w:val="000000" w:themeColor="text1"/>
          <w:szCs w:val="28"/>
        </w:rPr>
        <w:t>программ – дополнительных общеразвивающих программ различных направленностей, а также программы развития учреждения;».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В разделе 6: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1.4.1. Абзац пятый пункта 6.6 изложить в следующей редакции:</w:t>
      </w:r>
    </w:p>
    <w:p w:rsidR="00D03BDC" w:rsidRDefault="00D03BDC" w:rsidP="00D03BD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D03BDC" w:rsidRDefault="00D03BDC" w:rsidP="00D03BDC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1.4.2. </w:t>
      </w:r>
      <w:r>
        <w:rPr>
          <w:szCs w:val="28"/>
        </w:rPr>
        <w:t>В пункте 6.9 слова «крупную сделку» заменить словами «крупные сделки».</w:t>
      </w:r>
    </w:p>
    <w:p w:rsidR="00D03BDC" w:rsidRDefault="00D03BDC" w:rsidP="00D03BDC">
      <w:pPr>
        <w:ind w:firstLine="567"/>
        <w:jc w:val="both"/>
        <w:rPr>
          <w:szCs w:val="28"/>
        </w:rPr>
      </w:pPr>
      <w:r>
        <w:rPr>
          <w:szCs w:val="28"/>
        </w:rPr>
        <w:t xml:space="preserve">1.5. </w:t>
      </w:r>
      <w:bookmarkEnd w:id="8"/>
      <w:r>
        <w:rPr>
          <w:szCs w:val="28"/>
        </w:rPr>
        <w:t>Раздел 8 изложить в следующей редакции:</w:t>
      </w:r>
    </w:p>
    <w:p w:rsidR="00D03BDC" w:rsidRDefault="00D03BDC" w:rsidP="00D03BDC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«8. Порядок внесения изменений в устав учреждения</w:t>
      </w:r>
    </w:p>
    <w:p w:rsidR="00D03BDC" w:rsidRDefault="00D03BDC" w:rsidP="00D03BD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D03BDC" w:rsidRDefault="00D03BDC" w:rsidP="00D03BD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D03BDC" w:rsidRDefault="00D03BDC" w:rsidP="00D03BD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8.3. Изменения в устав учреждения вступают в силу со дня их государственной регистрации».</w:t>
      </w:r>
    </w:p>
    <w:bookmarkEnd w:id="7"/>
    <w:p w:rsidR="00D03BDC" w:rsidRPr="00D46802" w:rsidRDefault="00D03BDC" w:rsidP="00D03BDC">
      <w:pPr>
        <w:ind w:firstLine="567"/>
        <w:jc w:val="both"/>
        <w:rPr>
          <w:sz w:val="27"/>
          <w:szCs w:val="27"/>
        </w:rPr>
      </w:pPr>
      <w:r w:rsidRPr="00D46802">
        <w:rPr>
          <w:sz w:val="27"/>
          <w:szCs w:val="27"/>
        </w:rPr>
        <w:t>2. Заведующему муниципального бюджетного дошкольного образовательного учреждения детского сада № </w:t>
      </w:r>
      <w:r>
        <w:rPr>
          <w:sz w:val="27"/>
          <w:szCs w:val="27"/>
        </w:rPr>
        <w:t>15</w:t>
      </w:r>
      <w:r w:rsidRPr="00D46802">
        <w:rPr>
          <w:sz w:val="27"/>
          <w:szCs w:val="27"/>
        </w:rPr>
        <w:t xml:space="preserve"> «</w:t>
      </w:r>
      <w:r>
        <w:rPr>
          <w:sz w:val="27"/>
          <w:szCs w:val="27"/>
        </w:rPr>
        <w:t>Серебряное копытце</w:t>
      </w:r>
      <w:r w:rsidR="00AD4F8C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Добышевой Светлане </w:t>
      </w:r>
      <w:r w:rsidR="00AD4F8C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Викторовне </w:t>
      </w:r>
      <w:r w:rsidRPr="00D46802">
        <w:rPr>
          <w:sz w:val="27"/>
          <w:szCs w:val="27"/>
        </w:rPr>
        <w:t xml:space="preserve">зарегистрировать изменения в </w:t>
      </w:r>
      <w:r w:rsidRPr="00AD4F8C">
        <w:t>устав</w:t>
      </w:r>
      <w:r w:rsidRPr="00D46802">
        <w:rPr>
          <w:sz w:val="27"/>
          <w:szCs w:val="27"/>
        </w:rPr>
        <w:t xml:space="preserve"> </w:t>
      </w:r>
      <w:r>
        <w:rPr>
          <w:sz w:val="27"/>
          <w:szCs w:val="27"/>
        </w:rPr>
        <w:t>в регистрирующем органе</w:t>
      </w:r>
      <w:r w:rsidRPr="00D46802">
        <w:rPr>
          <w:sz w:val="27"/>
          <w:szCs w:val="27"/>
        </w:rPr>
        <w:t>.</w:t>
      </w:r>
    </w:p>
    <w:p w:rsidR="00D03BDC" w:rsidRPr="00D46802" w:rsidRDefault="00D03BDC" w:rsidP="00D03BDC">
      <w:pPr>
        <w:ind w:firstLine="567"/>
        <w:jc w:val="both"/>
        <w:rPr>
          <w:sz w:val="27"/>
          <w:szCs w:val="27"/>
        </w:rPr>
      </w:pPr>
      <w:bookmarkStart w:id="11" w:name="sub_3"/>
      <w:bookmarkEnd w:id="6"/>
      <w:r w:rsidRPr="00D46802">
        <w:rPr>
          <w:sz w:val="27"/>
          <w:szCs w:val="27"/>
        </w:rPr>
        <w:t>3.</w:t>
      </w:r>
      <w:bookmarkEnd w:id="11"/>
      <w:r w:rsidRPr="00D46802">
        <w:rPr>
          <w:sz w:val="27"/>
          <w:szCs w:val="27"/>
        </w:rPr>
        <w:t xml:space="preserve"> Контроль за выполнением распоряжения возложить на заместителя Главы города Пелевина А.Р.</w:t>
      </w:r>
    </w:p>
    <w:p w:rsidR="00D03BDC" w:rsidRPr="00D46802" w:rsidRDefault="00D03BDC" w:rsidP="00D03BDC">
      <w:pPr>
        <w:ind w:firstLine="567"/>
        <w:jc w:val="both"/>
        <w:rPr>
          <w:sz w:val="27"/>
          <w:szCs w:val="27"/>
        </w:rPr>
      </w:pPr>
    </w:p>
    <w:p w:rsidR="00D03BDC" w:rsidRDefault="00D03BDC" w:rsidP="00D03BDC">
      <w:pPr>
        <w:ind w:right="98"/>
        <w:jc w:val="both"/>
        <w:rPr>
          <w:sz w:val="27"/>
          <w:szCs w:val="27"/>
        </w:rPr>
      </w:pPr>
    </w:p>
    <w:p w:rsidR="00AD4F8C" w:rsidRPr="00D46802" w:rsidRDefault="00AD4F8C" w:rsidP="00D03BDC">
      <w:pPr>
        <w:ind w:right="98"/>
        <w:jc w:val="both"/>
        <w:rPr>
          <w:sz w:val="27"/>
          <w:szCs w:val="27"/>
        </w:rPr>
      </w:pPr>
    </w:p>
    <w:p w:rsidR="00D03BDC" w:rsidRPr="00D46802" w:rsidRDefault="00D03BDC" w:rsidP="00D03BDC">
      <w:pPr>
        <w:ind w:right="98"/>
        <w:jc w:val="both"/>
        <w:rPr>
          <w:sz w:val="27"/>
          <w:szCs w:val="27"/>
        </w:rPr>
      </w:pPr>
      <w:r w:rsidRPr="00D46802">
        <w:rPr>
          <w:sz w:val="27"/>
          <w:szCs w:val="27"/>
        </w:rPr>
        <w:t xml:space="preserve">Заместитель Главы города                                                                     </w:t>
      </w:r>
      <w:r>
        <w:rPr>
          <w:sz w:val="27"/>
          <w:szCs w:val="27"/>
        </w:rPr>
        <w:t xml:space="preserve">  </w:t>
      </w:r>
      <w:r w:rsidRPr="00D46802">
        <w:rPr>
          <w:sz w:val="27"/>
          <w:szCs w:val="27"/>
        </w:rPr>
        <w:t xml:space="preserve">  </w:t>
      </w:r>
      <w:r w:rsidR="00AD4F8C">
        <w:rPr>
          <w:sz w:val="27"/>
          <w:szCs w:val="27"/>
        </w:rPr>
        <w:t xml:space="preserve">   </w:t>
      </w:r>
      <w:r w:rsidRPr="00D46802">
        <w:rPr>
          <w:sz w:val="27"/>
          <w:szCs w:val="27"/>
        </w:rPr>
        <w:t>Н.Н. Кривцов</w:t>
      </w:r>
    </w:p>
    <w:p w:rsidR="00A0383F" w:rsidRDefault="00A0383F" w:rsidP="00D03BDC"/>
    <w:p w:rsidR="00D03BDC" w:rsidRDefault="00D03BDC" w:rsidP="00D03BDC"/>
    <w:p w:rsidR="00D03BDC" w:rsidRDefault="00D03BDC" w:rsidP="00D03BDC"/>
    <w:p w:rsidR="00D03BDC" w:rsidRDefault="00D03BDC" w:rsidP="00D03BDC"/>
    <w:p w:rsidR="00D03BDC" w:rsidRDefault="00D03BDC" w:rsidP="00D03BDC"/>
    <w:p w:rsidR="00D03BDC" w:rsidRDefault="00D03BDC" w:rsidP="00D03BDC"/>
    <w:p w:rsidR="00D03BDC" w:rsidRDefault="00D03BDC" w:rsidP="00D03BDC"/>
    <w:p w:rsidR="00D03BDC" w:rsidRDefault="00D03BDC" w:rsidP="00D03BDC"/>
    <w:p w:rsidR="00D03BDC" w:rsidRDefault="00D03BDC" w:rsidP="00D03BDC">
      <w:pPr>
        <w:sectPr w:rsidR="00D03BDC" w:rsidSect="00D03BD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D03BDC" w:rsidRPr="00D03BDC" w:rsidTr="00DA59EF">
        <w:tc>
          <w:tcPr>
            <w:tcW w:w="5000" w:type="dxa"/>
            <w:vAlign w:val="bottom"/>
          </w:tcPr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>УТВЕРЖДЕНЫ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D03BDC" w:rsidRPr="00D03BDC" w:rsidRDefault="00AD4F8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____________</w:t>
            </w:r>
            <w:r w:rsidR="00D03BDC" w:rsidRPr="00D03BDC">
              <w:rPr>
                <w:rFonts w:eastAsia="Times New Roman" w:cs="Times New Roman"/>
                <w:szCs w:val="28"/>
              </w:rPr>
              <w:t xml:space="preserve"> № </w:t>
            </w:r>
            <w:r>
              <w:rPr>
                <w:rFonts w:eastAsia="Times New Roman" w:cs="Times New Roman"/>
                <w:szCs w:val="28"/>
              </w:rPr>
              <w:t>__</w:t>
            </w:r>
            <w:r w:rsidR="00D03BDC" w:rsidRPr="00D03BDC">
              <w:rPr>
                <w:rFonts w:eastAsia="Times New Roman" w:cs="Times New Roman"/>
                <w:szCs w:val="28"/>
              </w:rPr>
              <w:t>_______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D03BDC" w:rsidRPr="00D03BDC" w:rsidRDefault="00D03BDC" w:rsidP="00D03BDC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>«О внесении изменен</w:t>
            </w:r>
            <w:r w:rsidRPr="00D03BDC">
              <w:rPr>
                <w:rFonts w:eastAsia="Times New Roman" w:cs="Times New Roman"/>
                <w:color w:val="000000" w:themeColor="text1"/>
                <w:szCs w:val="28"/>
              </w:rPr>
              <w:t>ий</w:t>
            </w:r>
            <w:r w:rsidRPr="00D03BDC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D03BDC">
              <w:rPr>
                <w:rFonts w:eastAsia="Times New Roman" w:cs="Times New Roman"/>
                <w:szCs w:val="28"/>
              </w:rPr>
              <w:t>в устав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 xml:space="preserve">муниципального бюджетного 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>дошкольного образовательного учреждения детского сада № 15       «Серебряное копытце»</w:t>
            </w: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 xml:space="preserve">Заместитель Главы города  </w:t>
            </w:r>
          </w:p>
          <w:p w:rsidR="00D03BDC" w:rsidRDefault="00D03BDC" w:rsidP="00D03BDC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AD4F8C" w:rsidRDefault="00AD4F8C" w:rsidP="00D03BDC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AD4F8C" w:rsidRPr="00D03BDC" w:rsidRDefault="00AD4F8C" w:rsidP="00D03BDC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D03BDC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D03BDC" w:rsidRPr="00D03BDC" w:rsidRDefault="00D03BDC" w:rsidP="00D03BDC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D03BDC" w:rsidRPr="00AD4F8C" w:rsidRDefault="00D03BDC" w:rsidP="00AD4F8C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D03BDC" w:rsidRPr="00AD4F8C" w:rsidRDefault="00D03BDC" w:rsidP="00AD4F8C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D03BDC" w:rsidRPr="00D03BDC" w:rsidRDefault="00D03BDC" w:rsidP="00AD4F8C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03BDC">
        <w:rPr>
          <w:rFonts w:eastAsia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№ 15 «Серебряное копытце» </w:t>
      </w:r>
    </w:p>
    <w:p w:rsidR="00D03BDC" w:rsidRPr="00D03BDC" w:rsidRDefault="00D03BDC" w:rsidP="00AD4F8C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03BDC" w:rsidRDefault="00D03BDC" w:rsidP="00AD4F8C">
      <w:pPr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D03BD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Изменения в устав</w:t>
      </w:r>
    </w:p>
    <w:p w:rsidR="00AD4F8C" w:rsidRPr="00D03BDC" w:rsidRDefault="00AD4F8C" w:rsidP="00AD4F8C">
      <w:pPr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:rsidR="00AD4F8C" w:rsidRDefault="00AD4F8C" w:rsidP="00AD4F8C">
      <w:pPr>
        <w:pStyle w:val="a7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пункте 1.5 раздела 1 слова «Местонахождение учреждения:» заменить словами «Место нахождения учреждения:».</w:t>
      </w:r>
    </w:p>
    <w:p w:rsidR="00AD4F8C" w:rsidRDefault="00AD4F8C" w:rsidP="00AD4F8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D34E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3: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2.1. Пункт 3.2 изложить в следующей редакции: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«3.2. Цели деятельности учреждения: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3.2.1. Осуществление образовательной деятельности по основным общеобразовательным программам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образовательным программам дошкольного образования, в том числе </w:t>
      </w:r>
      <w:r>
        <w:rPr>
          <w:szCs w:val="28"/>
        </w:rPr>
        <w:t>по адаптированным образовательным программам                       дошкольного образования для воспитанников с ограниченными возможностями здоровья.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           программам различных направленностей.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детьми».</w:t>
      </w:r>
    </w:p>
    <w:p w:rsidR="00AD4F8C" w:rsidRDefault="00AD4F8C" w:rsidP="00AD4F8C">
      <w:pPr>
        <w:ind w:firstLine="567"/>
        <w:rPr>
          <w:szCs w:val="28"/>
        </w:rPr>
      </w:pPr>
      <w:r>
        <w:rPr>
          <w:szCs w:val="28"/>
        </w:rPr>
        <w:t>2.2. Подпункт 3.4.1 пункта 3.4 изложить в следующей редакции:</w:t>
      </w:r>
    </w:p>
    <w:p w:rsidR="00AD4F8C" w:rsidRPr="000F35C7" w:rsidRDefault="00AD4F8C" w:rsidP="00AD4F8C">
      <w:pPr>
        <w:ind w:firstLine="567"/>
        <w:jc w:val="both"/>
        <w:rPr>
          <w:szCs w:val="28"/>
        </w:rPr>
      </w:pPr>
      <w:r w:rsidRPr="000F35C7">
        <w:rPr>
          <w:color w:val="000000" w:themeColor="text1"/>
          <w:szCs w:val="28"/>
        </w:rPr>
        <w:t xml:space="preserve">«3.4.1. </w:t>
      </w:r>
      <w:r w:rsidRPr="000F35C7">
        <w:rPr>
          <w:szCs w:val="28"/>
        </w:rPr>
        <w:t>К основной деятельности учреждения относится: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образовательная деятельность по основным общеобразовательным                    программам – образовательным программам дошкольного образования, в том числе по адаптированным образовательным программам дошкольного образо-вания для воспитанников с ограниченными возможностями здоровья в соответствии с </w:t>
      </w:r>
      <w:hyperlink r:id="rId10" w:history="1">
        <w:r>
          <w:rPr>
            <w:rStyle w:val="a8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>
        <w:rPr>
          <w:color w:val="000000" w:themeColor="text1"/>
          <w:szCs w:val="28"/>
        </w:rPr>
        <w:t xml:space="preserve"> дошкольного образования, присмотр и уход за детьми;</w:t>
      </w:r>
    </w:p>
    <w:p w:rsidR="00AD4F8C" w:rsidRPr="000F35C7" w:rsidRDefault="00AD4F8C" w:rsidP="00AD4F8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F35C7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0F35C7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AD4F8C" w:rsidRDefault="00AD4F8C" w:rsidP="00AD4F8C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0F35C7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</w:t>
      </w:r>
      <w:r>
        <w:rPr>
          <w:szCs w:val="28"/>
        </w:rPr>
        <w:t>ческой и консультативной помощи</w:t>
      </w:r>
      <w:r>
        <w:rPr>
          <w:color w:val="000000" w:themeColor="text1"/>
          <w:szCs w:val="28"/>
        </w:rPr>
        <w:t>».</w:t>
      </w:r>
    </w:p>
    <w:p w:rsidR="00AD4F8C" w:rsidRPr="007D4DCC" w:rsidRDefault="00AD4F8C" w:rsidP="00AD4F8C">
      <w:pPr>
        <w:ind w:firstLine="567"/>
        <w:rPr>
          <w:szCs w:val="28"/>
        </w:rPr>
      </w:pPr>
      <w:r w:rsidRPr="007D4DCC">
        <w:rPr>
          <w:szCs w:val="28"/>
        </w:rPr>
        <w:t xml:space="preserve">2.3. Пункт 3.5 </w:t>
      </w:r>
      <w:r>
        <w:rPr>
          <w:szCs w:val="28"/>
        </w:rPr>
        <w:t xml:space="preserve">дополнить подпунктом 3.5.5 </w:t>
      </w:r>
      <w:r w:rsidRPr="007D4DCC">
        <w:rPr>
          <w:szCs w:val="28"/>
        </w:rPr>
        <w:t>следующе</w:t>
      </w:r>
      <w:r>
        <w:rPr>
          <w:szCs w:val="28"/>
        </w:rPr>
        <w:t>го содержания</w:t>
      </w:r>
      <w:r w:rsidRPr="007D4DCC">
        <w:rPr>
          <w:szCs w:val="28"/>
        </w:rPr>
        <w:t>: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«3.5.5. Доход от платных образовательных услуг используется учреждением в соответствии с законодательством Российской Федерации и уставными                      целями».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В разделе 5: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 Подпункт 5.3.3 пункта 5.3 изложить в следующей редакции:</w:t>
      </w:r>
    </w:p>
    <w:p w:rsidR="00AD4F8C" w:rsidRDefault="00AD4F8C" w:rsidP="00AD4F8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«5.3.3. Утверждает основные общеобразовательные программы –                             образовательные программы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адаптированные образовательные программы дошкольного образования                       для детей с ограниченными возможностями здоровья, дополнительные общеобразовательные программы – дополнительные общеразвивающие программы различных направленностей».</w:t>
      </w:r>
    </w:p>
    <w:p w:rsidR="00AD4F8C" w:rsidRPr="008370AE" w:rsidRDefault="00AD4F8C" w:rsidP="00AD4F8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3.2. Абзац третий подпункта 5.6.5 пункта 5.6 изложить в следующей редакции: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«- избрание выборного органа первичной профсоюзной организации                    или иного представительного органа работников, представителей работников                   в комиссию по урегулированию споров между участниками образовательных    отношений, в комиссию по трудовым спорам и в управляющий совет                             учреждения;».</w:t>
      </w:r>
    </w:p>
    <w:p w:rsidR="00AD4F8C" w:rsidRPr="008370AE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3.3. П</w:t>
      </w:r>
      <w:r>
        <w:rPr>
          <w:color w:val="000000" w:themeColor="text1"/>
          <w:szCs w:val="28"/>
        </w:rPr>
        <w:t>одпункт 5.7.6.2 пункта 5.7 изложить в следующей редакции:</w:t>
      </w:r>
    </w:p>
    <w:p w:rsidR="00AD4F8C" w:rsidRDefault="00AD4F8C" w:rsidP="00AD4F8C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«5.7.6.2. Согласование основных общеобразовательных программ –                  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                           для детей с ограниченными возможностями здоровья дополнительных общеобразовательных программ – дополнительных общеразвивающих программ различных направленностей».</w:t>
      </w:r>
    </w:p>
    <w:p w:rsidR="00AD4F8C" w:rsidRPr="008370AE" w:rsidRDefault="00AD4F8C" w:rsidP="00AD4F8C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3.4. Подпункт 5.7.6.7 пункта 5.7 изложить в следующей редакции:</w:t>
      </w:r>
    </w:p>
    <w:p w:rsidR="00AD4F8C" w:rsidRDefault="00AD4F8C" w:rsidP="00AD4F8C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«5.7.6.7. Подготовка совместно с заведующим информационных                                   и аналитических материалов о деятельности учреждения для опубликования их после заслушивания заведующего и утверждения по итогам учебного года                       на официальном сайте учреждения в сети </w:t>
      </w:r>
      <w:r w:rsidRPr="00151AC4">
        <w:rPr>
          <w:szCs w:val="28"/>
        </w:rPr>
        <w:t xml:space="preserve">«Интернет» </w:t>
      </w:r>
      <w:r>
        <w:rPr>
          <w:color w:val="000000" w:themeColor="text1"/>
          <w:szCs w:val="28"/>
        </w:rPr>
        <w:t>(публичный доклад, отчет о результатах самообследования)».</w:t>
      </w:r>
    </w:p>
    <w:p w:rsidR="00AD4F8C" w:rsidRDefault="00AD4F8C" w:rsidP="00AD4F8C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3.5. Абзац третий подпункта 5.8.7 пункта 5.8 изложить в следующей редакции: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                    программ – дополнительных общеразвивающих программ различных направленностей, а также программы развития учреждения;».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В разделе 6: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4.1. Абзац пятый пункта 6.6 изложить в следующей редакции:</w:t>
      </w:r>
    </w:p>
    <w:p w:rsidR="00AD4F8C" w:rsidRDefault="00AD4F8C" w:rsidP="00AD4F8C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 xml:space="preserve">4.2. </w:t>
      </w:r>
      <w:r>
        <w:rPr>
          <w:szCs w:val="28"/>
        </w:rPr>
        <w:t>В пункте 6.9 слова «крупную сделку» заменить словами «крупные сделки».</w:t>
      </w:r>
    </w:p>
    <w:p w:rsidR="00AD4F8C" w:rsidRDefault="00AD4F8C" w:rsidP="00AD4F8C">
      <w:pPr>
        <w:ind w:firstLine="567"/>
        <w:jc w:val="both"/>
        <w:rPr>
          <w:szCs w:val="28"/>
        </w:rPr>
      </w:pPr>
      <w:r>
        <w:rPr>
          <w:szCs w:val="28"/>
        </w:rPr>
        <w:t>5. Раздел 8 изложить в следующей редакции:</w:t>
      </w:r>
    </w:p>
    <w:p w:rsidR="00AD4F8C" w:rsidRDefault="00AD4F8C" w:rsidP="00AD4F8C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«8. Порядок внесения изменений в устав учреждения</w:t>
      </w:r>
    </w:p>
    <w:p w:rsidR="00AD4F8C" w:rsidRDefault="00AD4F8C" w:rsidP="00AD4F8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AD4F8C" w:rsidRDefault="00AD4F8C" w:rsidP="00AD4F8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AD4F8C" w:rsidRDefault="00AD4F8C" w:rsidP="00AD4F8C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8.3. Изменения в устав учреждения вступают в силу со дня их государственной регистрации».</w:t>
      </w:r>
    </w:p>
    <w:p w:rsidR="00D03BDC" w:rsidRPr="00D03BDC" w:rsidRDefault="00D03BDC" w:rsidP="00D03BD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AD4F8C" w:rsidRPr="00D03BDC" w:rsidRDefault="00AD4F8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D03BDC" w:rsidRPr="00D03BDC" w:rsidRDefault="00D03BDC" w:rsidP="00D03BDC">
      <w:pPr>
        <w:ind w:right="99"/>
        <w:jc w:val="center"/>
        <w:rPr>
          <w:rFonts w:eastAsia="Times New Roman" w:cs="Times New Roman"/>
          <w:szCs w:val="28"/>
          <w:lang w:eastAsia="ru-RU"/>
        </w:rPr>
      </w:pPr>
      <w:r w:rsidRPr="00D03BDC">
        <w:rPr>
          <w:rFonts w:eastAsia="Times New Roman" w:cs="Times New Roman"/>
          <w:szCs w:val="28"/>
          <w:lang w:eastAsia="ru-RU"/>
        </w:rPr>
        <w:t>город Сургут</w:t>
      </w:r>
    </w:p>
    <w:p w:rsidR="00D03BDC" w:rsidRPr="00D03BDC" w:rsidRDefault="00D03BDC" w:rsidP="00D03BDC">
      <w:pPr>
        <w:ind w:right="99"/>
        <w:jc w:val="center"/>
      </w:pPr>
      <w:r w:rsidRPr="00D03BDC">
        <w:rPr>
          <w:rFonts w:eastAsia="Times New Roman" w:cs="Times New Roman"/>
          <w:szCs w:val="28"/>
          <w:lang w:eastAsia="ru-RU"/>
        </w:rPr>
        <w:t>2018 год</w:t>
      </w:r>
    </w:p>
    <w:sectPr w:rsidR="00D03BDC" w:rsidRPr="00D03BDC" w:rsidSect="00AD4F8C">
      <w:headerReference w:type="default" r:id="rId11"/>
      <w:footerReference w:type="default" r:id="rId12"/>
      <w:pgSz w:w="11906" w:h="16838"/>
      <w:pgMar w:top="851" w:right="567" w:bottom="709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B4" w:rsidRDefault="00147BB4">
      <w:r>
        <w:separator/>
      </w:r>
    </w:p>
  </w:endnote>
  <w:endnote w:type="continuationSeparator" w:id="0">
    <w:p w:rsidR="00147BB4" w:rsidRDefault="0014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6" w:rsidRDefault="000F7BA5">
    <w:pPr>
      <w:pStyle w:val="a9"/>
      <w:jc w:val="center"/>
    </w:pPr>
  </w:p>
  <w:p w:rsidR="005518C6" w:rsidRDefault="000F7B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B4" w:rsidRDefault="00147BB4">
      <w:r>
        <w:separator/>
      </w:r>
    </w:p>
  </w:footnote>
  <w:footnote w:type="continuationSeparator" w:id="0">
    <w:p w:rsidR="00147BB4" w:rsidRDefault="0014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D13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7BA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529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529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529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F7B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9960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4F8C" w:rsidRPr="00AD4F8C" w:rsidRDefault="00AD4F8C">
        <w:pPr>
          <w:pStyle w:val="a4"/>
          <w:jc w:val="center"/>
          <w:rPr>
            <w:sz w:val="20"/>
            <w:szCs w:val="20"/>
          </w:rPr>
        </w:pPr>
        <w:r w:rsidRPr="00AD4F8C">
          <w:rPr>
            <w:sz w:val="20"/>
            <w:szCs w:val="20"/>
          </w:rPr>
          <w:fldChar w:fldCharType="begin"/>
        </w:r>
        <w:r w:rsidRPr="00AD4F8C">
          <w:rPr>
            <w:sz w:val="20"/>
            <w:szCs w:val="20"/>
          </w:rPr>
          <w:instrText>PAGE   \* MERGEFORMAT</w:instrText>
        </w:r>
        <w:r w:rsidRPr="00AD4F8C">
          <w:rPr>
            <w:sz w:val="20"/>
            <w:szCs w:val="20"/>
          </w:rPr>
          <w:fldChar w:fldCharType="separate"/>
        </w:r>
        <w:r w:rsidR="000F7BA5">
          <w:rPr>
            <w:noProof/>
            <w:sz w:val="20"/>
            <w:szCs w:val="20"/>
          </w:rPr>
          <w:t>1</w:t>
        </w:r>
        <w:r w:rsidRPr="00AD4F8C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8507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00EF" w:rsidRPr="00AD4F8C" w:rsidRDefault="00CD135C">
        <w:pPr>
          <w:pStyle w:val="a4"/>
          <w:jc w:val="center"/>
          <w:rPr>
            <w:sz w:val="20"/>
            <w:szCs w:val="20"/>
          </w:rPr>
        </w:pPr>
        <w:r w:rsidRPr="00AD4F8C">
          <w:rPr>
            <w:sz w:val="20"/>
            <w:szCs w:val="20"/>
          </w:rPr>
          <w:fldChar w:fldCharType="begin"/>
        </w:r>
        <w:r w:rsidRPr="00AD4F8C">
          <w:rPr>
            <w:sz w:val="20"/>
            <w:szCs w:val="20"/>
          </w:rPr>
          <w:instrText>PAGE   \* MERGEFORMAT</w:instrText>
        </w:r>
        <w:r w:rsidRPr="00AD4F8C">
          <w:rPr>
            <w:sz w:val="20"/>
            <w:szCs w:val="20"/>
          </w:rPr>
          <w:fldChar w:fldCharType="separate"/>
        </w:r>
        <w:r w:rsidR="00585296">
          <w:rPr>
            <w:noProof/>
            <w:sz w:val="20"/>
            <w:szCs w:val="20"/>
          </w:rPr>
          <w:t>3</w:t>
        </w:r>
        <w:r w:rsidRPr="00AD4F8C">
          <w:rPr>
            <w:sz w:val="20"/>
            <w:szCs w:val="20"/>
          </w:rPr>
          <w:fldChar w:fldCharType="end"/>
        </w:r>
      </w:p>
    </w:sdtContent>
  </w:sdt>
  <w:p w:rsidR="005B00EF" w:rsidRDefault="000F7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884"/>
    <w:multiLevelType w:val="hybridMultilevel"/>
    <w:tmpl w:val="71D2FF78"/>
    <w:lvl w:ilvl="0" w:tplc="5C58F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7E6B7A"/>
    <w:multiLevelType w:val="multilevel"/>
    <w:tmpl w:val="FBBCD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AB415E9"/>
    <w:multiLevelType w:val="multilevel"/>
    <w:tmpl w:val="FBBCD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DC"/>
    <w:rsid w:val="000F7BA5"/>
    <w:rsid w:val="00147BB4"/>
    <w:rsid w:val="00585296"/>
    <w:rsid w:val="00A0383F"/>
    <w:rsid w:val="00AD4F8C"/>
    <w:rsid w:val="00B03784"/>
    <w:rsid w:val="00CD135C"/>
    <w:rsid w:val="00D03BDC"/>
    <w:rsid w:val="00E92CD7"/>
    <w:rsid w:val="00E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62470E-56CE-4DAD-A30C-4D54AE9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BDC"/>
    <w:rPr>
      <w:rFonts w:ascii="Times New Roman" w:hAnsi="Times New Roman"/>
      <w:sz w:val="28"/>
    </w:rPr>
  </w:style>
  <w:style w:type="character" w:styleId="a6">
    <w:name w:val="page number"/>
    <w:basedOn w:val="a0"/>
    <w:rsid w:val="00D03BDC"/>
  </w:style>
  <w:style w:type="paragraph" w:styleId="a7">
    <w:name w:val="No Spacing"/>
    <w:uiPriority w:val="1"/>
    <w:qFormat/>
    <w:rsid w:val="00D0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03BDC"/>
    <w:rPr>
      <w:rFonts w:cs="Times New Roman"/>
      <w:b w:val="0"/>
      <w:color w:val="106BBE"/>
    </w:rPr>
  </w:style>
  <w:style w:type="paragraph" w:styleId="a9">
    <w:name w:val="footer"/>
    <w:basedOn w:val="a"/>
    <w:link w:val="aa"/>
    <w:uiPriority w:val="99"/>
    <w:unhideWhenUsed/>
    <w:rsid w:val="00D03BD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0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D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532903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garantF1://553290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2018-04-24T07:14:00Z</cp:lastPrinted>
  <dcterms:created xsi:type="dcterms:W3CDTF">2018-05-03T09:09:00Z</dcterms:created>
  <dcterms:modified xsi:type="dcterms:W3CDTF">2018-05-03T09:09:00Z</dcterms:modified>
</cp:coreProperties>
</file>