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48" w:rsidRDefault="00C63F48" w:rsidP="00656C1A">
      <w:pPr>
        <w:spacing w:line="120" w:lineRule="atLeast"/>
        <w:jc w:val="center"/>
        <w:rPr>
          <w:sz w:val="24"/>
          <w:szCs w:val="24"/>
        </w:rPr>
      </w:pPr>
    </w:p>
    <w:p w:rsidR="00C63F48" w:rsidRDefault="00C63F48" w:rsidP="00656C1A">
      <w:pPr>
        <w:spacing w:line="120" w:lineRule="atLeast"/>
        <w:jc w:val="center"/>
        <w:rPr>
          <w:sz w:val="24"/>
          <w:szCs w:val="24"/>
        </w:rPr>
      </w:pPr>
    </w:p>
    <w:p w:rsidR="00C63F48" w:rsidRPr="00852378" w:rsidRDefault="00C63F48" w:rsidP="00656C1A">
      <w:pPr>
        <w:spacing w:line="120" w:lineRule="atLeast"/>
        <w:jc w:val="center"/>
        <w:rPr>
          <w:sz w:val="10"/>
          <w:szCs w:val="10"/>
        </w:rPr>
      </w:pPr>
    </w:p>
    <w:p w:rsidR="00C63F48" w:rsidRDefault="00C63F48" w:rsidP="00656C1A">
      <w:pPr>
        <w:spacing w:line="120" w:lineRule="atLeast"/>
        <w:jc w:val="center"/>
        <w:rPr>
          <w:sz w:val="10"/>
          <w:szCs w:val="24"/>
        </w:rPr>
      </w:pPr>
    </w:p>
    <w:p w:rsidR="00C63F48" w:rsidRPr="005541F0" w:rsidRDefault="00C63F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63F48" w:rsidRPr="005541F0" w:rsidRDefault="00C63F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63F48" w:rsidRPr="005649E4" w:rsidRDefault="00C63F48" w:rsidP="00656C1A">
      <w:pPr>
        <w:spacing w:line="120" w:lineRule="atLeast"/>
        <w:jc w:val="center"/>
        <w:rPr>
          <w:sz w:val="18"/>
          <w:szCs w:val="24"/>
        </w:rPr>
      </w:pPr>
    </w:p>
    <w:p w:rsidR="00C63F48" w:rsidRPr="00656C1A" w:rsidRDefault="00C63F4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3F48" w:rsidRPr="005541F0" w:rsidRDefault="00C63F48" w:rsidP="00656C1A">
      <w:pPr>
        <w:spacing w:line="120" w:lineRule="atLeast"/>
        <w:jc w:val="center"/>
        <w:rPr>
          <w:sz w:val="18"/>
          <w:szCs w:val="24"/>
        </w:rPr>
      </w:pPr>
    </w:p>
    <w:p w:rsidR="00C63F48" w:rsidRPr="005541F0" w:rsidRDefault="00C63F48" w:rsidP="00656C1A">
      <w:pPr>
        <w:spacing w:line="120" w:lineRule="atLeast"/>
        <w:jc w:val="center"/>
        <w:rPr>
          <w:sz w:val="20"/>
          <w:szCs w:val="24"/>
        </w:rPr>
      </w:pPr>
    </w:p>
    <w:p w:rsidR="00C63F48" w:rsidRPr="00656C1A" w:rsidRDefault="00C63F4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63F48" w:rsidRDefault="00C63F48" w:rsidP="00656C1A">
      <w:pPr>
        <w:spacing w:line="120" w:lineRule="atLeast"/>
        <w:jc w:val="center"/>
        <w:rPr>
          <w:sz w:val="30"/>
          <w:szCs w:val="24"/>
        </w:rPr>
      </w:pPr>
    </w:p>
    <w:p w:rsidR="00C63F48" w:rsidRPr="00656C1A" w:rsidRDefault="00C63F4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63F4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3F48" w:rsidRPr="00F8214F" w:rsidRDefault="00C63F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3F48" w:rsidRPr="00F8214F" w:rsidRDefault="0092657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3F48" w:rsidRPr="00F8214F" w:rsidRDefault="00C63F4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3F48" w:rsidRPr="00F8214F" w:rsidRDefault="0092657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C63F48" w:rsidRPr="00A63FB0" w:rsidRDefault="00C63F4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3F48" w:rsidRPr="00A3761A" w:rsidRDefault="0092657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63F48" w:rsidRPr="00F8214F" w:rsidRDefault="00C63F4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63F48" w:rsidRPr="00F8214F" w:rsidRDefault="00C63F4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63F48" w:rsidRPr="00AB4194" w:rsidRDefault="00C63F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63F48" w:rsidRPr="00F8214F" w:rsidRDefault="0092657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897</w:t>
            </w:r>
          </w:p>
        </w:tc>
      </w:tr>
    </w:tbl>
    <w:p w:rsidR="00C63F48" w:rsidRPr="000C4AB5" w:rsidRDefault="00C63F48" w:rsidP="00C725A6">
      <w:pPr>
        <w:rPr>
          <w:rFonts w:cs="Times New Roman"/>
          <w:szCs w:val="28"/>
          <w:lang w:val="en-US"/>
        </w:rPr>
      </w:pPr>
    </w:p>
    <w:p w:rsidR="00C63F48" w:rsidRDefault="00C63F48" w:rsidP="00C63F48">
      <w:pPr>
        <w:jc w:val="both"/>
        <w:rPr>
          <w:rFonts w:eastAsia="Times New Roman" w:cs="Times New Roman"/>
          <w:szCs w:val="28"/>
          <w:lang w:eastAsia="ru-RU"/>
        </w:rPr>
      </w:pPr>
      <w:r w:rsidRPr="00C63F48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C63F48" w:rsidRDefault="00C63F48" w:rsidP="00C63F48">
      <w:pPr>
        <w:jc w:val="both"/>
        <w:rPr>
          <w:rFonts w:eastAsia="Times New Roman" w:cs="Times New Roman"/>
          <w:szCs w:val="28"/>
          <w:lang w:eastAsia="ru-RU"/>
        </w:rPr>
      </w:pPr>
      <w:r w:rsidRPr="00C63F48">
        <w:rPr>
          <w:rFonts w:eastAsia="Times New Roman" w:cs="Times New Roman"/>
          <w:szCs w:val="28"/>
          <w:lang w:eastAsia="ru-RU"/>
        </w:rPr>
        <w:t>в распоряжение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63F48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C63F48" w:rsidRDefault="00C63F48" w:rsidP="00C63F4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</w:t>
      </w:r>
      <w:r w:rsidRPr="00C63F48">
        <w:rPr>
          <w:rFonts w:eastAsia="Times New Roman" w:cs="Times New Roman"/>
          <w:szCs w:val="28"/>
          <w:lang w:eastAsia="ru-RU"/>
        </w:rPr>
        <w:t xml:space="preserve">от 05.06.2007 № 1075 </w:t>
      </w:r>
    </w:p>
    <w:p w:rsidR="00C63F48" w:rsidRPr="00C63F48" w:rsidRDefault="00C63F48" w:rsidP="00C63F48">
      <w:pPr>
        <w:jc w:val="both"/>
        <w:rPr>
          <w:rFonts w:eastAsia="Times New Roman" w:cs="Times New Roman"/>
          <w:szCs w:val="28"/>
          <w:lang w:eastAsia="ru-RU"/>
        </w:rPr>
      </w:pPr>
      <w:r w:rsidRPr="00C63F48">
        <w:rPr>
          <w:rFonts w:eastAsia="Times New Roman" w:cs="Times New Roman"/>
          <w:szCs w:val="28"/>
          <w:lang w:eastAsia="ru-RU"/>
        </w:rPr>
        <w:t xml:space="preserve">«О создании межведомственной </w:t>
      </w:r>
    </w:p>
    <w:p w:rsidR="00C63F48" w:rsidRDefault="00C63F48" w:rsidP="00C63F48">
      <w:pPr>
        <w:jc w:val="both"/>
        <w:rPr>
          <w:rFonts w:eastAsia="Times New Roman" w:cs="Times New Roman"/>
          <w:szCs w:val="28"/>
          <w:lang w:eastAsia="ru-RU"/>
        </w:rPr>
      </w:pPr>
      <w:r w:rsidRPr="00C63F48">
        <w:rPr>
          <w:rFonts w:eastAsia="Times New Roman" w:cs="Times New Roman"/>
          <w:szCs w:val="28"/>
          <w:lang w:eastAsia="ru-RU"/>
        </w:rPr>
        <w:t xml:space="preserve">комиссии по охране труда </w:t>
      </w:r>
    </w:p>
    <w:p w:rsidR="00C63F48" w:rsidRPr="00C63F48" w:rsidRDefault="00C63F48" w:rsidP="00C63F4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 </w:t>
      </w:r>
      <w:r w:rsidRPr="00C63F48">
        <w:rPr>
          <w:rFonts w:eastAsia="Times New Roman" w:cs="Times New Roman"/>
          <w:szCs w:val="28"/>
          <w:lang w:eastAsia="ru-RU"/>
        </w:rPr>
        <w:t>Администрации города»</w:t>
      </w:r>
    </w:p>
    <w:p w:rsidR="00C63F48" w:rsidRPr="00C63F48" w:rsidRDefault="00C63F48" w:rsidP="00C63F48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C63F48" w:rsidRPr="00C63F48" w:rsidRDefault="00C63F48" w:rsidP="00C63F48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</w:p>
    <w:p w:rsidR="00C63F48" w:rsidRPr="00C63F48" w:rsidRDefault="00C63F48" w:rsidP="00C63F4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5" w:name="sub_1"/>
      <w:r w:rsidRPr="00C63F48">
        <w:rPr>
          <w:rFonts w:eastAsia="Calibri" w:cs="Times New Roman"/>
          <w:szCs w:val="28"/>
        </w:rPr>
        <w:t xml:space="preserve">В соответствии с распоряжениями Администрации города от 30.12.2005                № 3686 «Об утверждении Регламента Администрации города», от 01.06.2016     № 931 «Об утверждении положения об управлении по труду Администрации </w:t>
      </w:r>
      <w:r>
        <w:rPr>
          <w:rFonts w:eastAsia="Calibri" w:cs="Times New Roman"/>
          <w:szCs w:val="28"/>
        </w:rPr>
        <w:t xml:space="preserve">                     </w:t>
      </w:r>
      <w:r w:rsidRPr="00C63F48">
        <w:rPr>
          <w:rFonts w:eastAsia="Calibri" w:cs="Times New Roman"/>
          <w:szCs w:val="28"/>
        </w:rPr>
        <w:t>города»:</w:t>
      </w:r>
    </w:p>
    <w:p w:rsidR="00C63F48" w:rsidRPr="00C63F48" w:rsidRDefault="00C63F48" w:rsidP="00C63F4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63F48">
        <w:rPr>
          <w:rFonts w:eastAsia="Calibri" w:cs="Times New Roman"/>
          <w:szCs w:val="28"/>
        </w:rPr>
        <w:t>1. Внести в распоряжение Администрации города от 05.06.2007 № 1075                         «О создании межведомственной комиссии по охране труда при Администрации города» (с изменениями от 29.05.2008 № 1458, 27.05.2011 № 1293, 25.10.2012                   № 3217, 10.08.2015 № 2007, 26.12.2016 № 2580) следующие изменения:</w:t>
      </w:r>
    </w:p>
    <w:p w:rsidR="00C63F48" w:rsidRPr="00C63F48" w:rsidRDefault="00C63F48" w:rsidP="00C63F4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63F48">
        <w:rPr>
          <w:rFonts w:eastAsia="Calibri" w:cs="Times New Roman"/>
          <w:szCs w:val="28"/>
        </w:rPr>
        <w:t>1.1. В приложение 1 к распоряжению:</w:t>
      </w:r>
    </w:p>
    <w:p w:rsidR="00C63F48" w:rsidRPr="00C63F48" w:rsidRDefault="00C63F48" w:rsidP="00C63F4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63F48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>в пункте 4.2</w:t>
      </w:r>
      <w:r w:rsidRPr="00C63F48">
        <w:rPr>
          <w:rFonts w:eastAsia="Calibri" w:cs="Times New Roman"/>
          <w:szCs w:val="28"/>
        </w:rPr>
        <w:t xml:space="preserve"> </w:t>
      </w:r>
      <w:r w:rsidR="00EE1D83">
        <w:rPr>
          <w:rFonts w:eastAsia="Calibri" w:cs="Times New Roman"/>
          <w:szCs w:val="28"/>
        </w:rPr>
        <w:t>раздела</w:t>
      </w:r>
      <w:r>
        <w:rPr>
          <w:rFonts w:eastAsia="Calibri" w:cs="Times New Roman"/>
          <w:szCs w:val="28"/>
        </w:rPr>
        <w:t xml:space="preserve"> </w:t>
      </w:r>
      <w:r w:rsidR="00962915">
        <w:rPr>
          <w:rFonts w:eastAsia="Calibri" w:cs="Times New Roman"/>
          <w:szCs w:val="28"/>
        </w:rPr>
        <w:t xml:space="preserve">4 </w:t>
      </w:r>
      <w:r w:rsidRPr="00C63F48">
        <w:rPr>
          <w:rFonts w:eastAsia="Calibri" w:cs="Times New Roman"/>
          <w:szCs w:val="28"/>
        </w:rPr>
        <w:t xml:space="preserve">слова «заместитель главы Администрации </w:t>
      </w:r>
      <w:r w:rsidR="00962915">
        <w:rPr>
          <w:rFonts w:eastAsia="Calibri" w:cs="Times New Roman"/>
          <w:szCs w:val="28"/>
        </w:rPr>
        <w:t xml:space="preserve">                  </w:t>
      </w:r>
      <w:r w:rsidRPr="00C63F48">
        <w:rPr>
          <w:rFonts w:eastAsia="Calibri" w:cs="Times New Roman"/>
          <w:szCs w:val="28"/>
        </w:rPr>
        <w:t xml:space="preserve">города» заменить словами «заместитель Главы города»; </w:t>
      </w:r>
    </w:p>
    <w:p w:rsidR="00C63F48" w:rsidRPr="00C63F48" w:rsidRDefault="00C63F48" w:rsidP="00C63F4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63F48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 xml:space="preserve">в </w:t>
      </w:r>
      <w:r w:rsidR="00EE1D83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у</w:t>
      </w:r>
      <w:r w:rsidRPr="00C63F48">
        <w:rPr>
          <w:rFonts w:eastAsia="Calibri" w:cs="Times New Roman"/>
          <w:szCs w:val="28"/>
        </w:rPr>
        <w:t xml:space="preserve">нкте 4.6 </w:t>
      </w:r>
      <w:r w:rsidR="00EE1D83">
        <w:rPr>
          <w:rFonts w:eastAsia="Calibri" w:cs="Times New Roman"/>
          <w:szCs w:val="28"/>
        </w:rPr>
        <w:t>раздела</w:t>
      </w:r>
      <w:r>
        <w:rPr>
          <w:rFonts w:eastAsia="Calibri" w:cs="Times New Roman"/>
          <w:szCs w:val="28"/>
        </w:rPr>
        <w:t xml:space="preserve"> 4 </w:t>
      </w:r>
      <w:r w:rsidRPr="00C63F48">
        <w:rPr>
          <w:rFonts w:eastAsia="Calibri" w:cs="Times New Roman"/>
          <w:szCs w:val="28"/>
        </w:rPr>
        <w:t>слова «отделом по труду департамента по эконо</w:t>
      </w:r>
      <w:r w:rsidR="00EE1D83">
        <w:rPr>
          <w:rFonts w:eastAsia="Calibri" w:cs="Times New Roman"/>
          <w:szCs w:val="28"/>
        </w:rPr>
        <w:t>-</w:t>
      </w:r>
      <w:r w:rsidRPr="00C63F48">
        <w:rPr>
          <w:rFonts w:eastAsia="Calibri" w:cs="Times New Roman"/>
          <w:szCs w:val="28"/>
        </w:rPr>
        <w:t xml:space="preserve">мической политике» заменить словами «управлением по труду Администрации города». </w:t>
      </w:r>
    </w:p>
    <w:p w:rsidR="00C63F48" w:rsidRPr="00C63F48" w:rsidRDefault="00C63F48" w:rsidP="00C63F4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1.2. </w:t>
      </w:r>
      <w:r w:rsidRPr="00C63F48">
        <w:rPr>
          <w:rFonts w:eastAsia="Calibri" w:cs="Times New Roman"/>
          <w:szCs w:val="28"/>
        </w:rPr>
        <w:t xml:space="preserve">Приложение 2 к распоряжению изложить в новой редакции согласно приложению к настоящему распоряжению.  </w:t>
      </w:r>
    </w:p>
    <w:bookmarkEnd w:id="5"/>
    <w:p w:rsidR="00C63F48" w:rsidRPr="00C63F48" w:rsidRDefault="00C63F48" w:rsidP="00C63F4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</w:t>
      </w:r>
      <w:r w:rsidR="00EE1D83">
        <w:rPr>
          <w:rFonts w:eastAsia="Calibri" w:cs="Times New Roman"/>
          <w:szCs w:val="28"/>
        </w:rPr>
        <w:t xml:space="preserve"> </w:t>
      </w:r>
      <w:r w:rsidRPr="00C63F48">
        <w:rPr>
          <w:rFonts w:eastAsia="Calibri" w:cs="Times New Roman"/>
          <w:szCs w:val="28"/>
        </w:rPr>
        <w:t>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C63F48" w:rsidRPr="00C63F48" w:rsidRDefault="00C63F48" w:rsidP="00C63F4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63F48">
        <w:rPr>
          <w:rFonts w:eastAsia="Calibri" w:cs="Times New Roman"/>
          <w:szCs w:val="28"/>
        </w:rPr>
        <w:t>3. Контроль за выполнением распоряжения оставляю за собой.</w:t>
      </w:r>
    </w:p>
    <w:p w:rsidR="00C63F48" w:rsidRPr="00C63F48" w:rsidRDefault="00C63F48" w:rsidP="00C63F48">
      <w:pPr>
        <w:jc w:val="both"/>
        <w:rPr>
          <w:rFonts w:eastAsia="Times New Roman" w:cs="Times New Roman"/>
          <w:szCs w:val="28"/>
          <w:lang w:eastAsia="ru-RU"/>
        </w:rPr>
      </w:pPr>
    </w:p>
    <w:p w:rsidR="00C63F48" w:rsidRPr="00C63F48" w:rsidRDefault="00C63F48" w:rsidP="00C63F48">
      <w:pPr>
        <w:jc w:val="both"/>
        <w:rPr>
          <w:rFonts w:eastAsia="Times New Roman" w:cs="Times New Roman"/>
          <w:szCs w:val="28"/>
          <w:lang w:eastAsia="ru-RU"/>
        </w:rPr>
      </w:pPr>
    </w:p>
    <w:p w:rsidR="00C63F48" w:rsidRPr="00C63F48" w:rsidRDefault="00C63F48" w:rsidP="00C63F48">
      <w:pPr>
        <w:jc w:val="both"/>
        <w:rPr>
          <w:rFonts w:eastAsia="Times New Roman" w:cs="Times New Roman"/>
          <w:szCs w:val="28"/>
          <w:lang w:eastAsia="ru-RU"/>
        </w:rPr>
      </w:pPr>
    </w:p>
    <w:p w:rsidR="00C63F48" w:rsidRPr="00C63F48" w:rsidRDefault="00C63F48" w:rsidP="00C63F48">
      <w:pPr>
        <w:jc w:val="both"/>
        <w:rPr>
          <w:rFonts w:eastAsia="Times New Roman" w:cs="Times New Roman"/>
          <w:szCs w:val="28"/>
          <w:lang w:eastAsia="ru-RU"/>
        </w:rPr>
      </w:pPr>
      <w:r w:rsidRPr="00C63F48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</w:t>
      </w:r>
      <w:r w:rsidR="00962915">
        <w:rPr>
          <w:rFonts w:eastAsia="Times New Roman" w:cs="Times New Roman"/>
          <w:szCs w:val="28"/>
          <w:lang w:eastAsia="ru-RU"/>
        </w:rPr>
        <w:t xml:space="preserve">          </w:t>
      </w:r>
      <w:r w:rsidRPr="00C63F48">
        <w:rPr>
          <w:rFonts w:eastAsia="Times New Roman" w:cs="Times New Roman"/>
          <w:szCs w:val="28"/>
          <w:lang w:eastAsia="ru-RU"/>
        </w:rPr>
        <w:t xml:space="preserve">                                           В.Н. Шувалов </w:t>
      </w:r>
    </w:p>
    <w:p w:rsidR="00C63F48" w:rsidRDefault="00C63F48" w:rsidP="00C63F48">
      <w:pPr>
        <w:jc w:val="both"/>
        <w:rPr>
          <w:rFonts w:eastAsia="Times New Roman" w:cs="Times New Roman"/>
          <w:szCs w:val="28"/>
          <w:lang w:eastAsia="ru-RU"/>
        </w:rPr>
      </w:pPr>
    </w:p>
    <w:p w:rsidR="00914857" w:rsidRPr="00C63F48" w:rsidRDefault="00914857" w:rsidP="00C63F48">
      <w:pPr>
        <w:jc w:val="both"/>
        <w:rPr>
          <w:rFonts w:eastAsia="Times New Roman" w:cs="Times New Roman"/>
          <w:szCs w:val="28"/>
          <w:lang w:eastAsia="ru-RU"/>
        </w:rPr>
      </w:pPr>
    </w:p>
    <w:p w:rsidR="00C63F48" w:rsidRPr="00C63F48" w:rsidRDefault="00C63F48" w:rsidP="00C63F48">
      <w:pPr>
        <w:ind w:firstLine="6096"/>
        <w:rPr>
          <w:rFonts w:eastAsia="Times New Roman" w:cs="Times New Roman"/>
          <w:szCs w:val="28"/>
          <w:lang w:eastAsia="ru-RU"/>
        </w:rPr>
      </w:pPr>
      <w:r w:rsidRPr="00C63F48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C63F48" w:rsidRPr="00C63F48" w:rsidRDefault="00C63F48" w:rsidP="00C63F48">
      <w:pPr>
        <w:ind w:firstLine="6096"/>
        <w:rPr>
          <w:rFonts w:eastAsia="Times New Roman" w:cs="Times New Roman"/>
          <w:szCs w:val="28"/>
          <w:lang w:eastAsia="ru-RU"/>
        </w:rPr>
      </w:pPr>
      <w:r w:rsidRPr="00C63F48">
        <w:rPr>
          <w:rFonts w:eastAsia="Times New Roman" w:cs="Times New Roman"/>
          <w:szCs w:val="28"/>
          <w:lang w:eastAsia="ru-RU"/>
        </w:rPr>
        <w:t>к распоряжению</w:t>
      </w:r>
    </w:p>
    <w:p w:rsidR="00C63F48" w:rsidRPr="00C63F48" w:rsidRDefault="00C63F48" w:rsidP="00C63F48">
      <w:pPr>
        <w:ind w:firstLine="6096"/>
        <w:rPr>
          <w:rFonts w:eastAsia="Times New Roman" w:cs="Times New Roman"/>
          <w:szCs w:val="28"/>
          <w:lang w:eastAsia="ru-RU"/>
        </w:rPr>
      </w:pPr>
      <w:r w:rsidRPr="00C63F48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C63F48" w:rsidRPr="00C63F48" w:rsidRDefault="00C63F48" w:rsidP="00C63F48">
      <w:pPr>
        <w:ind w:firstLine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C63F48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63F48">
        <w:rPr>
          <w:rFonts w:eastAsia="Times New Roman" w:cs="Times New Roman"/>
          <w:szCs w:val="28"/>
          <w:lang w:eastAsia="ru-RU"/>
        </w:rPr>
        <w:t>___________</w:t>
      </w:r>
      <w:r>
        <w:rPr>
          <w:rFonts w:eastAsia="Times New Roman" w:cs="Times New Roman"/>
          <w:szCs w:val="28"/>
          <w:lang w:eastAsia="ru-RU"/>
        </w:rPr>
        <w:t xml:space="preserve">_ </w:t>
      </w:r>
      <w:r w:rsidRPr="00C63F4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63F48">
        <w:rPr>
          <w:rFonts w:eastAsia="Times New Roman" w:cs="Times New Roman"/>
          <w:szCs w:val="28"/>
          <w:lang w:eastAsia="ru-RU"/>
        </w:rPr>
        <w:t>_____</w:t>
      </w:r>
      <w:r>
        <w:rPr>
          <w:rFonts w:eastAsia="Times New Roman" w:cs="Times New Roman"/>
          <w:szCs w:val="28"/>
          <w:lang w:eastAsia="ru-RU"/>
        </w:rPr>
        <w:t>___</w:t>
      </w:r>
    </w:p>
    <w:p w:rsidR="00C63F48" w:rsidRDefault="00C63F48" w:rsidP="00C63F48">
      <w:pPr>
        <w:jc w:val="right"/>
        <w:rPr>
          <w:rFonts w:eastAsia="Times New Roman" w:cs="Times New Roman"/>
          <w:szCs w:val="28"/>
          <w:lang w:eastAsia="ru-RU"/>
        </w:rPr>
      </w:pPr>
    </w:p>
    <w:p w:rsidR="00C63F48" w:rsidRPr="00C63F48" w:rsidRDefault="00C63F48" w:rsidP="00C63F48">
      <w:pPr>
        <w:jc w:val="right"/>
        <w:rPr>
          <w:rFonts w:eastAsia="Times New Roman" w:cs="Times New Roman"/>
          <w:szCs w:val="28"/>
          <w:lang w:eastAsia="ru-RU"/>
        </w:rPr>
      </w:pPr>
    </w:p>
    <w:p w:rsidR="00C63F48" w:rsidRPr="00C63F48" w:rsidRDefault="00C63F48" w:rsidP="00C63F48">
      <w:pPr>
        <w:jc w:val="center"/>
        <w:rPr>
          <w:rFonts w:eastAsia="Calibri" w:cs="Times New Roman"/>
          <w:szCs w:val="28"/>
        </w:rPr>
      </w:pPr>
      <w:r w:rsidRPr="00C63F48">
        <w:rPr>
          <w:rFonts w:eastAsia="Calibri" w:cs="Times New Roman"/>
          <w:szCs w:val="28"/>
        </w:rPr>
        <w:t>Состав</w:t>
      </w:r>
    </w:p>
    <w:p w:rsidR="00C63F48" w:rsidRPr="00C63F48" w:rsidRDefault="00C63F48" w:rsidP="00C63F48">
      <w:pPr>
        <w:jc w:val="center"/>
        <w:rPr>
          <w:rFonts w:eastAsia="Calibri" w:cs="Times New Roman"/>
          <w:szCs w:val="28"/>
        </w:rPr>
      </w:pPr>
      <w:r w:rsidRPr="00C63F48">
        <w:rPr>
          <w:rFonts w:eastAsia="Calibri" w:cs="Times New Roman"/>
          <w:szCs w:val="28"/>
        </w:rPr>
        <w:t>межведомственной комиссии по охране труда при Администрации города</w:t>
      </w:r>
    </w:p>
    <w:p w:rsidR="00C63F48" w:rsidRPr="00C63F48" w:rsidRDefault="00C63F48" w:rsidP="00C63F48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97"/>
      </w:tblGrid>
      <w:tr w:rsidR="00C63F48" w:rsidRPr="00C63F48" w:rsidTr="006006E2">
        <w:tc>
          <w:tcPr>
            <w:tcW w:w="4820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Основной состав</w:t>
            </w:r>
          </w:p>
        </w:tc>
        <w:tc>
          <w:tcPr>
            <w:tcW w:w="4897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Резервный состав</w:t>
            </w:r>
          </w:p>
        </w:tc>
      </w:tr>
      <w:tr w:rsidR="00C63F48" w:rsidRPr="00C63F48" w:rsidTr="006006E2">
        <w:tc>
          <w:tcPr>
            <w:tcW w:w="4820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Пелевин </w:t>
            </w:r>
          </w:p>
          <w:p w:rsid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Александр Рудольфович – </w:t>
            </w:r>
          </w:p>
          <w:p w:rsidR="00914857" w:rsidRDefault="00C63F48" w:rsidP="00914857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заместитель Главы города, </w:t>
            </w:r>
          </w:p>
          <w:p w:rsidR="00C63F48" w:rsidRPr="00C63F48" w:rsidRDefault="00C63F48" w:rsidP="00914857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председатель комиссии</w:t>
            </w:r>
          </w:p>
        </w:tc>
        <w:tc>
          <w:tcPr>
            <w:tcW w:w="4897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-</w:t>
            </w:r>
          </w:p>
        </w:tc>
      </w:tr>
      <w:tr w:rsidR="00C63F48" w:rsidRPr="00C63F48" w:rsidTr="006006E2">
        <w:tc>
          <w:tcPr>
            <w:tcW w:w="4820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Кузнецова </w:t>
            </w:r>
          </w:p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Галина Михайловна – начальник управления по труду, заместитель председателя комиссии</w:t>
            </w:r>
          </w:p>
        </w:tc>
        <w:tc>
          <w:tcPr>
            <w:tcW w:w="4897" w:type="dxa"/>
          </w:tcPr>
          <w:p w:rsidR="00C63F48" w:rsidRPr="00C63F48" w:rsidRDefault="00C63F48" w:rsidP="00C63F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63F4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14857" w:rsidRPr="00C63F48" w:rsidTr="006006E2">
        <w:tc>
          <w:tcPr>
            <w:tcW w:w="4820" w:type="dxa"/>
          </w:tcPr>
          <w:p w:rsidR="00914857" w:rsidRDefault="00914857" w:rsidP="0091485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Голев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4857" w:rsidRPr="007A0F20" w:rsidRDefault="00914857" w:rsidP="0091485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Сергей Никифорович – </w:t>
            </w:r>
            <w:r w:rsidRPr="007A0F2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914857" w:rsidRDefault="00914857" w:rsidP="0091485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A0F20">
              <w:rPr>
                <w:rFonts w:ascii="Times New Roman" w:hAnsi="Times New Roman" w:cs="Times New Roman"/>
                <w:sz w:val="28"/>
                <w:szCs w:val="28"/>
              </w:rPr>
              <w:t xml:space="preserve">отдела надзора и контроля по соблюдению трудового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A0F20">
              <w:rPr>
                <w:rFonts w:ascii="Times New Roman" w:hAnsi="Times New Roman" w:cs="Times New Roman"/>
                <w:sz w:val="28"/>
                <w:szCs w:val="28"/>
              </w:rPr>
              <w:t>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4857" w:rsidRDefault="00914857" w:rsidP="0091485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A0F20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 топливно-энергетического комплекса, главный государственный инспектор труда в Ханты-Мансийском автономном округе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0F20">
              <w:rPr>
                <w:rFonts w:ascii="Times New Roman" w:hAnsi="Times New Roman" w:cs="Times New Roman"/>
                <w:sz w:val="28"/>
                <w:szCs w:val="28"/>
              </w:rPr>
              <w:t xml:space="preserve"> Югре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914857" w:rsidRPr="00F32AA0" w:rsidRDefault="00914857" w:rsidP="0091485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897" w:type="dxa"/>
          </w:tcPr>
          <w:p w:rsidR="00914857" w:rsidRDefault="00914857" w:rsidP="0091485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Лоренс </w:t>
            </w:r>
          </w:p>
          <w:p w:rsidR="00914857" w:rsidRDefault="00914857" w:rsidP="0091485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Алена Анатольевна – </w:t>
            </w:r>
            <w:r w:rsidRPr="007A0F2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надзора и контроля по соблюдению трудового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F20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 топливно-энергетического комплекса, главный государственный инспектор труда </w:t>
            </w:r>
          </w:p>
          <w:p w:rsidR="00914857" w:rsidRPr="00F32AA0" w:rsidRDefault="00914857" w:rsidP="0091485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A0F20">
              <w:rPr>
                <w:rFonts w:ascii="Times New Roman" w:hAnsi="Times New Roman" w:cs="Times New Roman"/>
                <w:sz w:val="28"/>
                <w:szCs w:val="28"/>
              </w:rPr>
              <w:t xml:space="preserve">в Ханты-Мансийском автономном округе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0F20">
              <w:rPr>
                <w:rFonts w:ascii="Times New Roman" w:hAnsi="Times New Roman" w:cs="Times New Roman"/>
                <w:sz w:val="28"/>
                <w:szCs w:val="28"/>
              </w:rPr>
              <w:t xml:space="preserve"> Югре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комиссии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63F48" w:rsidRPr="00C63F48" w:rsidTr="006006E2">
        <w:tc>
          <w:tcPr>
            <w:tcW w:w="4820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Величко </w:t>
            </w:r>
          </w:p>
          <w:p w:rsid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Мария Николаевна – начальник </w:t>
            </w:r>
          </w:p>
          <w:p w:rsid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отдела охраны труда управления </w:t>
            </w:r>
          </w:p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по труду, секретарь комиссии</w:t>
            </w:r>
          </w:p>
        </w:tc>
        <w:tc>
          <w:tcPr>
            <w:tcW w:w="4897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Буфтяк </w:t>
            </w:r>
          </w:p>
          <w:p w:rsid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Надежда Петровна – специалист-</w:t>
            </w:r>
          </w:p>
          <w:p w:rsid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эксперт отдела охраны труда </w:t>
            </w:r>
          </w:p>
          <w:p w:rsid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управления по труду</w:t>
            </w:r>
            <w:r>
              <w:rPr>
                <w:rFonts w:eastAsia="Calibri" w:cs="Times New Roman"/>
                <w:szCs w:val="28"/>
              </w:rPr>
              <w:t xml:space="preserve">, секретарь </w:t>
            </w:r>
          </w:p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комиссии</w:t>
            </w:r>
          </w:p>
        </w:tc>
      </w:tr>
      <w:tr w:rsidR="00C63F48" w:rsidRPr="00C63F48" w:rsidTr="006006E2">
        <w:tc>
          <w:tcPr>
            <w:tcW w:w="9717" w:type="dxa"/>
            <w:gridSpan w:val="2"/>
          </w:tcPr>
          <w:p w:rsid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  <w:p w:rsid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  <w:r w:rsidRPr="00C63F48">
              <w:rPr>
                <w:rFonts w:eastAsia="Calibri" w:cs="Times New Roman"/>
                <w:szCs w:val="28"/>
              </w:rPr>
              <w:t>члены комиссии:</w:t>
            </w:r>
            <w:r>
              <w:rPr>
                <w:rFonts w:eastAsia="Calibri" w:cs="Times New Roman"/>
                <w:sz w:val="10"/>
                <w:szCs w:val="10"/>
              </w:rPr>
              <w:t>,</w:t>
            </w:r>
          </w:p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962915" w:rsidRPr="00C63F48" w:rsidTr="006006E2">
        <w:tc>
          <w:tcPr>
            <w:tcW w:w="4820" w:type="dxa"/>
          </w:tcPr>
          <w:p w:rsidR="00962915" w:rsidRPr="00C63F48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Шалыгина </w:t>
            </w:r>
          </w:p>
          <w:p w:rsidR="00962915" w:rsidRPr="00C63F48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Инна Александровна – начальник службы по охране здоровья населения</w:t>
            </w:r>
          </w:p>
        </w:tc>
        <w:tc>
          <w:tcPr>
            <w:tcW w:w="4897" w:type="dxa"/>
          </w:tcPr>
          <w:p w:rsidR="00962915" w:rsidRPr="00C63F48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Балыкова </w:t>
            </w:r>
          </w:p>
          <w:p w:rsidR="00962915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Лариса Петровна – главный </w:t>
            </w:r>
          </w:p>
          <w:p w:rsidR="00962915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специалист службы по охране </w:t>
            </w:r>
          </w:p>
          <w:p w:rsidR="00962915" w:rsidRPr="00C63F48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здоровья населения</w:t>
            </w:r>
          </w:p>
        </w:tc>
      </w:tr>
      <w:tr w:rsidR="00962915" w:rsidRPr="00C63F48" w:rsidTr="006006E2">
        <w:tc>
          <w:tcPr>
            <w:tcW w:w="4820" w:type="dxa"/>
          </w:tcPr>
          <w:p w:rsidR="00962915" w:rsidRPr="00C63F48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Андриади </w:t>
            </w:r>
          </w:p>
          <w:p w:rsidR="00962915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Любовь Ивановна – председатель объединения организаций </w:t>
            </w:r>
          </w:p>
          <w:p w:rsidR="00962915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профсоюзов города Сургута </w:t>
            </w:r>
          </w:p>
          <w:p w:rsidR="00962915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и Сургутского района </w:t>
            </w:r>
          </w:p>
          <w:p w:rsidR="00962915" w:rsidRPr="00C63F48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4897" w:type="dxa"/>
          </w:tcPr>
          <w:p w:rsidR="00962915" w:rsidRPr="00C63F48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Подосинников </w:t>
            </w:r>
          </w:p>
          <w:p w:rsidR="00962915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Сергей Витальевич – заместитель председателя объединения органи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962915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заций профсоюзов города Сургута </w:t>
            </w:r>
          </w:p>
          <w:p w:rsidR="00962915" w:rsidRPr="00C63F48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и Сургутского района </w:t>
            </w:r>
          </w:p>
          <w:p w:rsidR="00962915" w:rsidRPr="00C63F48" w:rsidRDefault="00962915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C63F48" w:rsidRPr="00C63F48" w:rsidTr="006006E2">
        <w:tc>
          <w:tcPr>
            <w:tcW w:w="4820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lastRenderedPageBreak/>
              <w:t xml:space="preserve">Исмагилов  </w:t>
            </w:r>
          </w:p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Рустам Нурович –</w:t>
            </w:r>
            <w:r w:rsidRPr="00C63F48">
              <w:rPr>
                <w:rFonts w:eastAsia="Calibri" w:cs="Times New Roman"/>
                <w:noProof/>
                <w:szCs w:val="28"/>
                <w:lang w:eastAsia="ru-RU"/>
              </w:rPr>
              <w:t xml:space="preserve"> </w:t>
            </w:r>
            <w:r w:rsidRPr="00C63F48">
              <w:rPr>
                <w:rFonts w:eastAsia="Calibri" w:cs="Times New Roman"/>
                <w:szCs w:val="28"/>
              </w:rPr>
              <w:t>начальник Сургутского комплексного отдела Северо-Уральского управления Ростехнадзора (по согласованию)</w:t>
            </w:r>
          </w:p>
        </w:tc>
        <w:tc>
          <w:tcPr>
            <w:tcW w:w="4897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Карасев </w:t>
            </w:r>
          </w:p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Олег Николаевич – заместитель начальника Сургутского комплексного отдела Северо-Уральского управления Ростехнадзора (по согласованию)</w:t>
            </w:r>
          </w:p>
        </w:tc>
      </w:tr>
      <w:tr w:rsidR="00C63F48" w:rsidRPr="00C63F48" w:rsidTr="006006E2">
        <w:tc>
          <w:tcPr>
            <w:tcW w:w="4820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Карпушенко </w:t>
            </w:r>
          </w:p>
          <w:p w:rsid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Андрей Леонидович – директор </w:t>
            </w:r>
          </w:p>
          <w:p w:rsid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общества с ограниченной ответственностью «Эксперт Консалтинг» </w:t>
            </w:r>
          </w:p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4897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Лупова</w:t>
            </w:r>
          </w:p>
          <w:p w:rsid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Ирина Владимировна – заместитель директора общества с ограниченной ответственностью «Эксперт </w:t>
            </w:r>
          </w:p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Консалтинг» (по согласованию)</w:t>
            </w:r>
          </w:p>
        </w:tc>
      </w:tr>
      <w:tr w:rsidR="00C63F48" w:rsidRPr="00C63F48" w:rsidTr="006006E2">
        <w:tc>
          <w:tcPr>
            <w:tcW w:w="4820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Ковальский </w:t>
            </w:r>
          </w:p>
          <w:p w:rsid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Сергей Викторович – начальник </w:t>
            </w:r>
          </w:p>
          <w:p w:rsid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отдела надзорной деятельности </w:t>
            </w:r>
          </w:p>
          <w:p w:rsid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и профилактической работы </w:t>
            </w:r>
          </w:p>
          <w:p w:rsidR="00EE1D83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по городу Сургуту управления надзорной деятельности и профилактической работы Главного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Управления МЧС России по Ханты-</w:t>
            </w:r>
          </w:p>
          <w:p w:rsidR="00C63F48" w:rsidRPr="00C63F48" w:rsidRDefault="00C63F48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Мансийскому автономному округу</w:t>
            </w:r>
            <w:r w:rsidR="00962915">
              <w:rPr>
                <w:rFonts w:eastAsia="Calibri" w:cs="Times New Roman"/>
                <w:szCs w:val="28"/>
              </w:rPr>
              <w:t xml:space="preserve"> –</w:t>
            </w:r>
            <w:r w:rsidRPr="00C63F48">
              <w:rPr>
                <w:rFonts w:eastAsia="Calibri" w:cs="Times New Roman"/>
                <w:szCs w:val="28"/>
              </w:rPr>
              <w:t xml:space="preserve"> Югре</w:t>
            </w:r>
            <w:r w:rsidR="00962915">
              <w:rPr>
                <w:rFonts w:eastAsia="Calibri" w:cs="Times New Roman"/>
                <w:szCs w:val="28"/>
              </w:rPr>
              <w:t xml:space="preserve"> </w:t>
            </w:r>
            <w:r w:rsidRPr="00C63F48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4897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Грехов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Сергей Александрович – заместитель начальника отдела надзорной деятельности и профилактической работы </w:t>
            </w:r>
          </w:p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по городу Сургуту управления надзо</w:t>
            </w:r>
            <w:r w:rsidR="00962915">
              <w:rPr>
                <w:rFonts w:eastAsia="Calibri" w:cs="Times New Roman"/>
                <w:szCs w:val="28"/>
              </w:rPr>
              <w:t>-</w:t>
            </w:r>
            <w:r w:rsidRPr="00C63F48">
              <w:rPr>
                <w:rFonts w:eastAsia="Calibri" w:cs="Times New Roman"/>
                <w:szCs w:val="28"/>
              </w:rPr>
              <w:t>рной деятельности и профилактической работы Главного Управления МЧС России по Ханты-Мансийскому автономному округу</w:t>
            </w:r>
            <w:r w:rsidR="00962915">
              <w:rPr>
                <w:rFonts w:eastAsia="Calibri" w:cs="Times New Roman"/>
                <w:szCs w:val="28"/>
              </w:rPr>
              <w:t xml:space="preserve"> –</w:t>
            </w:r>
            <w:r w:rsidRPr="00C63F48">
              <w:rPr>
                <w:rFonts w:eastAsia="Calibri" w:cs="Times New Roman"/>
                <w:szCs w:val="28"/>
              </w:rPr>
              <w:t xml:space="preserve"> Югре (по согласованию)</w:t>
            </w:r>
          </w:p>
        </w:tc>
      </w:tr>
      <w:tr w:rsidR="00C63F48" w:rsidRPr="00C63F48" w:rsidTr="006006E2">
        <w:tc>
          <w:tcPr>
            <w:tcW w:w="4820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Майстренко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Елена Викторовна – профессор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кафедры «Безопасность жизнедеятельности», доктор биологических наук бюджетного учреждения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высшего образования Ханты-Мансийского автономного округа </w:t>
            </w:r>
            <w:r w:rsidR="00962915">
              <w:rPr>
                <w:rFonts w:eastAsia="Calibri" w:cs="Times New Roman"/>
                <w:szCs w:val="28"/>
              </w:rPr>
              <w:t>–</w:t>
            </w:r>
            <w:r w:rsidRPr="00C63F48">
              <w:rPr>
                <w:rFonts w:eastAsia="Calibri" w:cs="Times New Roman"/>
                <w:szCs w:val="28"/>
              </w:rPr>
              <w:t xml:space="preserve"> Югры «Сургутский государственный </w:t>
            </w:r>
          </w:p>
          <w:p w:rsidR="00C63F48" w:rsidRPr="00C63F48" w:rsidRDefault="00EE1D83" w:rsidP="00EE1D83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</w:t>
            </w:r>
            <w:r w:rsidR="00C63F48" w:rsidRPr="00C63F48">
              <w:rPr>
                <w:rFonts w:eastAsia="Calibri" w:cs="Times New Roman"/>
                <w:szCs w:val="28"/>
              </w:rPr>
              <w:t>ниверситет» (по согласованию)</w:t>
            </w:r>
          </w:p>
        </w:tc>
        <w:tc>
          <w:tcPr>
            <w:tcW w:w="4897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Андреева </w:t>
            </w:r>
          </w:p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Татьяна Сергеевна –</w:t>
            </w:r>
          </w:p>
          <w:p w:rsidR="00962915" w:rsidRDefault="00C63F48" w:rsidP="00C63F48">
            <w:pPr>
              <w:rPr>
                <w:rFonts w:eastAsia="Times New Roman" w:cs="Times New Roman"/>
                <w:szCs w:val="28"/>
              </w:rPr>
            </w:pPr>
            <w:r w:rsidRPr="00C63F48">
              <w:rPr>
                <w:rFonts w:eastAsia="Times New Roman" w:cs="Times New Roman"/>
                <w:szCs w:val="28"/>
              </w:rPr>
              <w:t xml:space="preserve">доцент кафедры «Безопасность жизнедеятельности», кандидат химических наук бюджетного учреждения </w:t>
            </w:r>
          </w:p>
          <w:p w:rsidR="00962915" w:rsidRDefault="00C63F48" w:rsidP="00C63F48">
            <w:pPr>
              <w:rPr>
                <w:rFonts w:eastAsia="Times New Roman" w:cs="Times New Roman"/>
                <w:szCs w:val="28"/>
              </w:rPr>
            </w:pPr>
            <w:r w:rsidRPr="00C63F48">
              <w:rPr>
                <w:rFonts w:eastAsia="Times New Roman" w:cs="Times New Roman"/>
                <w:szCs w:val="28"/>
              </w:rPr>
              <w:t xml:space="preserve">высшего образования Ханты-Мансийского автономного округа </w:t>
            </w:r>
            <w:r w:rsidR="00962915">
              <w:rPr>
                <w:rFonts w:eastAsia="Times New Roman" w:cs="Times New Roman"/>
                <w:szCs w:val="28"/>
              </w:rPr>
              <w:t>–</w:t>
            </w:r>
            <w:r w:rsidRPr="00C63F48">
              <w:rPr>
                <w:rFonts w:eastAsia="Times New Roman" w:cs="Times New Roman"/>
                <w:szCs w:val="28"/>
              </w:rPr>
              <w:t xml:space="preserve"> Югры «Сургутский государственный </w:t>
            </w:r>
          </w:p>
          <w:p w:rsidR="00C63F48" w:rsidRPr="00C63F48" w:rsidRDefault="00EE1D83" w:rsidP="00EE1D8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C63F48" w:rsidRPr="00C63F48">
              <w:rPr>
                <w:rFonts w:eastAsia="Times New Roman" w:cs="Times New Roman"/>
                <w:szCs w:val="28"/>
              </w:rPr>
              <w:t>ниверситет» (по согласованию)</w:t>
            </w:r>
          </w:p>
        </w:tc>
      </w:tr>
      <w:tr w:rsidR="00C63F48" w:rsidRPr="00C63F48" w:rsidTr="006006E2">
        <w:tc>
          <w:tcPr>
            <w:tcW w:w="4820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Омельянович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Иван Иванович – главный технический инспектор труда Сургутской районной организации Нефтегазстройпрофсоюза Российской </w:t>
            </w:r>
          </w:p>
          <w:p w:rsidR="00C63F48" w:rsidRPr="00C63F48" w:rsidRDefault="00C63F48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Федерации (по согласованию)</w:t>
            </w:r>
          </w:p>
        </w:tc>
        <w:tc>
          <w:tcPr>
            <w:tcW w:w="4897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Михалев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Виктор Анатольевич – главный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правовой инспектор Сургутской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районной организации Нефтегазстройпрофсоюза Российской </w:t>
            </w:r>
          </w:p>
          <w:p w:rsidR="00C63F48" w:rsidRPr="00C63F48" w:rsidRDefault="00C63F48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Федерации (по согласованию)</w:t>
            </w:r>
          </w:p>
        </w:tc>
      </w:tr>
      <w:tr w:rsidR="00C63F48" w:rsidRPr="00C63F48" w:rsidTr="006006E2">
        <w:tc>
          <w:tcPr>
            <w:tcW w:w="4820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Пасынкова </w:t>
            </w:r>
          </w:p>
          <w:p w:rsidR="00EE1D83" w:rsidRDefault="00C63F48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Жанна Артуровна – начальник </w:t>
            </w:r>
          </w:p>
          <w:p w:rsidR="00962915" w:rsidRDefault="00C63F48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территориального отдела управления </w:t>
            </w:r>
          </w:p>
          <w:p w:rsidR="00962915" w:rsidRDefault="00C63F48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Роспотребнадзора по Ханты-Мансийскому автономному округу – Югре </w:t>
            </w:r>
          </w:p>
          <w:p w:rsidR="00EE1D83" w:rsidRDefault="00962915" w:rsidP="00EE1D83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городе Сургуте </w:t>
            </w:r>
            <w:r w:rsidR="00C63F48" w:rsidRPr="00C63F48">
              <w:rPr>
                <w:rFonts w:eastAsia="Calibri" w:cs="Times New Roman"/>
                <w:szCs w:val="28"/>
              </w:rPr>
              <w:t xml:space="preserve">и Сургутском </w:t>
            </w:r>
          </w:p>
          <w:p w:rsidR="00C63F48" w:rsidRPr="00C63F48" w:rsidRDefault="00C63F48" w:rsidP="00EE1D83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районе (по согласованию)</w:t>
            </w:r>
          </w:p>
        </w:tc>
        <w:tc>
          <w:tcPr>
            <w:tcW w:w="4897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Хоменок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Юрий Владимирович – заместитель начальника территориального отдела управления Роспотребнадзора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по Ханты-Мансийскому автономному округу </w:t>
            </w:r>
            <w:r w:rsidR="00962915">
              <w:rPr>
                <w:rFonts w:eastAsia="Calibri" w:cs="Times New Roman"/>
                <w:szCs w:val="28"/>
              </w:rPr>
              <w:t>–</w:t>
            </w:r>
            <w:r w:rsidRPr="00C63F48">
              <w:rPr>
                <w:rFonts w:eastAsia="Calibri" w:cs="Times New Roman"/>
                <w:szCs w:val="28"/>
              </w:rPr>
              <w:t xml:space="preserve"> Югре в городе Сургуте </w:t>
            </w:r>
          </w:p>
          <w:p w:rsidR="00EE1D83" w:rsidRDefault="00C63F48" w:rsidP="00EE1D83">
            <w:pPr>
              <w:autoSpaceDE w:val="0"/>
              <w:autoSpaceDN w:val="0"/>
              <w:adjustRightInd w:val="0"/>
              <w:ind w:right="-25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и Сургутском районе </w:t>
            </w:r>
          </w:p>
          <w:p w:rsidR="00C63F48" w:rsidRPr="00C63F48" w:rsidRDefault="00C63F48" w:rsidP="00EE1D83">
            <w:pPr>
              <w:autoSpaceDE w:val="0"/>
              <w:autoSpaceDN w:val="0"/>
              <w:adjustRightInd w:val="0"/>
              <w:ind w:right="-25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</w:tbl>
    <w:p w:rsidR="00962915" w:rsidRDefault="00962915"/>
    <w:p w:rsidR="00EE1D83" w:rsidRDefault="00EE1D83"/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97"/>
      </w:tblGrid>
      <w:tr w:rsidR="00C63F48" w:rsidRPr="00C63F48" w:rsidTr="006006E2">
        <w:tc>
          <w:tcPr>
            <w:tcW w:w="4820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Сазонов </w:t>
            </w:r>
          </w:p>
          <w:p w:rsidR="00962915" w:rsidRDefault="00C63F48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Олег Анатольевич – председатель Объединенной первичной </w:t>
            </w:r>
          </w:p>
          <w:p w:rsidR="00962915" w:rsidRDefault="00C63F48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профсоюзной организации «Газ</w:t>
            </w:r>
            <w:r w:rsidR="00962915">
              <w:rPr>
                <w:rFonts w:eastAsia="Calibri" w:cs="Times New Roman"/>
                <w:szCs w:val="28"/>
              </w:rPr>
              <w:t xml:space="preserve">пром трансгаз Сургут профсоюз» </w:t>
            </w:r>
          </w:p>
          <w:p w:rsidR="00C63F48" w:rsidRPr="00C63F48" w:rsidRDefault="00C63F48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4897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Собарь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Антон Владимирович – заместитель председателя Объединенной </w:t>
            </w:r>
          </w:p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первичной профсоюзной организации «Газпром трансгаз Сургут профсоюз»  </w:t>
            </w:r>
          </w:p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C63F48" w:rsidRPr="00C63F48" w:rsidTr="006006E2">
        <w:tc>
          <w:tcPr>
            <w:tcW w:w="4820" w:type="dxa"/>
          </w:tcPr>
          <w:p w:rsidR="00962915" w:rsidRDefault="00962915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Налбандян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Елена Левоновна –</w:t>
            </w:r>
            <w:r w:rsidR="00962915">
              <w:rPr>
                <w:rFonts w:eastAsia="Calibri" w:cs="Times New Roman"/>
                <w:szCs w:val="28"/>
              </w:rPr>
              <w:t xml:space="preserve"> </w:t>
            </w:r>
            <w:r w:rsidRPr="00C63F48">
              <w:rPr>
                <w:rFonts w:eastAsia="Calibri" w:cs="Times New Roman"/>
                <w:szCs w:val="28"/>
              </w:rPr>
              <w:t xml:space="preserve">заместитель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генерального директора по правовым вопросам Союза «Сургутская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торгово-промышленная палата» </w:t>
            </w:r>
          </w:p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4897" w:type="dxa"/>
          </w:tcPr>
          <w:p w:rsidR="00962915" w:rsidRDefault="00C63F48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Степанцева</w:t>
            </w:r>
          </w:p>
          <w:p w:rsidR="00962915" w:rsidRDefault="00C63F48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Елена Васильевна – главный  юрисконсульт Союза «Сургутская </w:t>
            </w:r>
          </w:p>
          <w:p w:rsidR="00962915" w:rsidRDefault="00C63F48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торгово-промышленная палата» </w:t>
            </w:r>
          </w:p>
          <w:p w:rsidR="00C63F48" w:rsidRPr="00C63F48" w:rsidRDefault="00C63F48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C63F48" w:rsidRPr="00C63F48" w:rsidTr="006006E2">
        <w:tc>
          <w:tcPr>
            <w:tcW w:w="4820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Филипова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Ирина Валериевна – директор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Филиала №</w:t>
            </w:r>
            <w:r w:rsidR="00962915">
              <w:rPr>
                <w:rFonts w:eastAsia="Calibri" w:cs="Times New Roman"/>
                <w:szCs w:val="28"/>
              </w:rPr>
              <w:t xml:space="preserve"> </w:t>
            </w:r>
            <w:r w:rsidRPr="00C63F48">
              <w:rPr>
                <w:rFonts w:eastAsia="Calibri" w:cs="Times New Roman"/>
                <w:szCs w:val="28"/>
              </w:rPr>
              <w:t xml:space="preserve">2 Государственного учреждения-регионального отделения Фонда социального страхования </w:t>
            </w:r>
          </w:p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Российской Федерации по Ханты-Мансийскому автономному округу </w:t>
            </w:r>
            <w:r w:rsidR="00962915">
              <w:rPr>
                <w:rFonts w:eastAsia="Calibri" w:cs="Times New Roman"/>
                <w:szCs w:val="28"/>
              </w:rPr>
              <w:t>–</w:t>
            </w:r>
            <w:r w:rsidRPr="00C63F48">
              <w:rPr>
                <w:rFonts w:eastAsia="Calibri" w:cs="Times New Roman"/>
                <w:szCs w:val="28"/>
              </w:rPr>
              <w:t xml:space="preserve"> Югре (по согласованию)</w:t>
            </w:r>
          </w:p>
        </w:tc>
        <w:tc>
          <w:tcPr>
            <w:tcW w:w="4897" w:type="dxa"/>
          </w:tcPr>
          <w:p w:rsidR="00C63F48" w:rsidRPr="00C63F48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>Курочкина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Елена Владимировна – </w:t>
            </w:r>
            <w:r w:rsidR="00962915">
              <w:rPr>
                <w:rFonts w:eastAsia="Calibri" w:cs="Times New Roman"/>
                <w:szCs w:val="28"/>
              </w:rPr>
              <w:t xml:space="preserve">заместитель директора Филиала № </w:t>
            </w:r>
            <w:r w:rsidRPr="00C63F48">
              <w:rPr>
                <w:rFonts w:eastAsia="Calibri" w:cs="Times New Roman"/>
                <w:szCs w:val="28"/>
              </w:rPr>
              <w:t xml:space="preserve">2 Государственного учреждения-регионального </w:t>
            </w:r>
          </w:p>
          <w:p w:rsidR="00962915" w:rsidRDefault="00C63F48" w:rsidP="00C63F4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отделения Фонда социального страхования Российской Федерации </w:t>
            </w:r>
          </w:p>
          <w:p w:rsidR="00C63F48" w:rsidRPr="00C63F48" w:rsidRDefault="00C63F48" w:rsidP="00962915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63F48">
              <w:rPr>
                <w:rFonts w:eastAsia="Calibri" w:cs="Times New Roman"/>
                <w:szCs w:val="28"/>
              </w:rPr>
              <w:t xml:space="preserve">по Ханты-Мансийскому автономному округу </w:t>
            </w:r>
            <w:r w:rsidR="00962915">
              <w:rPr>
                <w:rFonts w:eastAsia="Calibri" w:cs="Times New Roman"/>
                <w:szCs w:val="28"/>
              </w:rPr>
              <w:t>–</w:t>
            </w:r>
            <w:r w:rsidRPr="00C63F48">
              <w:rPr>
                <w:rFonts w:eastAsia="Calibri" w:cs="Times New Roman"/>
                <w:szCs w:val="28"/>
              </w:rPr>
              <w:t xml:space="preserve"> Югре (по согласованию)</w:t>
            </w:r>
          </w:p>
        </w:tc>
      </w:tr>
    </w:tbl>
    <w:p w:rsidR="00C63F48" w:rsidRPr="00C63F48" w:rsidRDefault="00C63F48" w:rsidP="00C63F48">
      <w:pPr>
        <w:jc w:val="right"/>
        <w:rPr>
          <w:rFonts w:eastAsia="Times New Roman" w:cs="Times New Roman"/>
          <w:szCs w:val="28"/>
          <w:lang w:eastAsia="ru-RU"/>
        </w:rPr>
      </w:pPr>
      <w:r w:rsidRPr="00C63F48">
        <w:rPr>
          <w:rFonts w:eastAsia="Times New Roman" w:cs="Times New Roman"/>
          <w:szCs w:val="28"/>
          <w:lang w:eastAsia="ru-RU"/>
        </w:rPr>
        <w:t xml:space="preserve">              </w:t>
      </w:r>
    </w:p>
    <w:p w:rsidR="00C63F48" w:rsidRPr="00C63F48" w:rsidRDefault="00C63F48" w:rsidP="00C63F48">
      <w:pPr>
        <w:jc w:val="center"/>
        <w:rPr>
          <w:rFonts w:eastAsia="Times New Roman" w:cs="Times New Roman"/>
          <w:szCs w:val="28"/>
          <w:lang w:eastAsia="ru-RU"/>
        </w:rPr>
      </w:pPr>
    </w:p>
    <w:p w:rsidR="00C63F48" w:rsidRPr="00C63F48" w:rsidRDefault="00C63F48" w:rsidP="00C63F48">
      <w:pPr>
        <w:jc w:val="center"/>
        <w:rPr>
          <w:rFonts w:eastAsia="Times New Roman" w:cs="Times New Roman"/>
          <w:szCs w:val="28"/>
          <w:lang w:eastAsia="ru-RU"/>
        </w:rPr>
      </w:pPr>
    </w:p>
    <w:p w:rsidR="00C63F48" w:rsidRDefault="00C63F48" w:rsidP="00C63F48"/>
    <w:p w:rsidR="00C63F48" w:rsidRDefault="00C63F48" w:rsidP="00C63F48"/>
    <w:p w:rsidR="00C63F48" w:rsidRPr="00C63F48" w:rsidRDefault="00C63F48" w:rsidP="00C63F48"/>
    <w:sectPr w:rsidR="00C63F48" w:rsidRPr="00C63F48" w:rsidSect="00914857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30" w:rsidRDefault="00055430">
      <w:r>
        <w:separator/>
      </w:r>
    </w:p>
  </w:endnote>
  <w:endnote w:type="continuationSeparator" w:id="0">
    <w:p w:rsidR="00055430" w:rsidRDefault="0005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30" w:rsidRDefault="00055430">
      <w:r>
        <w:separator/>
      </w:r>
    </w:p>
  </w:footnote>
  <w:footnote w:type="continuationSeparator" w:id="0">
    <w:p w:rsidR="00055430" w:rsidRDefault="0005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055E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2657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15D4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15D4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15D4D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265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48"/>
    <w:rsid w:val="00055430"/>
    <w:rsid w:val="00226A5C"/>
    <w:rsid w:val="005055E7"/>
    <w:rsid w:val="00615D4D"/>
    <w:rsid w:val="00752627"/>
    <w:rsid w:val="00857CF1"/>
    <w:rsid w:val="00914857"/>
    <w:rsid w:val="00926576"/>
    <w:rsid w:val="00962915"/>
    <w:rsid w:val="00AB4835"/>
    <w:rsid w:val="00C63F48"/>
    <w:rsid w:val="00D243C3"/>
    <w:rsid w:val="00E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254BD9-9870-49FB-97FB-A49831F4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63F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3F48"/>
    <w:rPr>
      <w:rFonts w:ascii="Times New Roman" w:hAnsi="Times New Roman"/>
      <w:sz w:val="28"/>
    </w:rPr>
  </w:style>
  <w:style w:type="character" w:styleId="a6">
    <w:name w:val="page number"/>
    <w:basedOn w:val="a0"/>
    <w:rsid w:val="00C63F48"/>
  </w:style>
  <w:style w:type="paragraph" w:customStyle="1" w:styleId="a7">
    <w:name w:val="Прижатый влево"/>
    <w:basedOn w:val="a"/>
    <w:next w:val="a"/>
    <w:uiPriority w:val="99"/>
    <w:rsid w:val="0091485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2018-06-03T16:04:00Z</cp:lastPrinted>
  <dcterms:created xsi:type="dcterms:W3CDTF">2018-06-08T03:54:00Z</dcterms:created>
  <dcterms:modified xsi:type="dcterms:W3CDTF">2018-06-08T03:54:00Z</dcterms:modified>
</cp:coreProperties>
</file>