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61" w:rsidRDefault="00FF1C61" w:rsidP="00656C1A">
      <w:pPr>
        <w:spacing w:line="120" w:lineRule="atLeast"/>
        <w:jc w:val="center"/>
        <w:rPr>
          <w:sz w:val="24"/>
          <w:szCs w:val="24"/>
        </w:rPr>
      </w:pPr>
    </w:p>
    <w:p w:rsidR="00FF1C61" w:rsidRDefault="00FF1C61" w:rsidP="00656C1A">
      <w:pPr>
        <w:spacing w:line="120" w:lineRule="atLeast"/>
        <w:jc w:val="center"/>
        <w:rPr>
          <w:sz w:val="24"/>
          <w:szCs w:val="24"/>
        </w:rPr>
      </w:pPr>
    </w:p>
    <w:p w:rsidR="00FF1C61" w:rsidRPr="00852378" w:rsidRDefault="00FF1C61" w:rsidP="00656C1A">
      <w:pPr>
        <w:spacing w:line="120" w:lineRule="atLeast"/>
        <w:jc w:val="center"/>
        <w:rPr>
          <w:sz w:val="10"/>
          <w:szCs w:val="10"/>
        </w:rPr>
      </w:pPr>
    </w:p>
    <w:p w:rsidR="00FF1C61" w:rsidRDefault="00FF1C61" w:rsidP="00656C1A">
      <w:pPr>
        <w:spacing w:line="120" w:lineRule="atLeast"/>
        <w:jc w:val="center"/>
        <w:rPr>
          <w:sz w:val="10"/>
          <w:szCs w:val="24"/>
        </w:rPr>
      </w:pPr>
    </w:p>
    <w:p w:rsidR="00FF1C61" w:rsidRPr="005541F0" w:rsidRDefault="00FF1C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1C61" w:rsidRPr="005541F0" w:rsidRDefault="00FF1C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F1C61" w:rsidRPr="005649E4" w:rsidRDefault="00FF1C61" w:rsidP="00656C1A">
      <w:pPr>
        <w:spacing w:line="120" w:lineRule="atLeast"/>
        <w:jc w:val="center"/>
        <w:rPr>
          <w:sz w:val="18"/>
          <w:szCs w:val="24"/>
        </w:rPr>
      </w:pPr>
    </w:p>
    <w:p w:rsidR="00FF1C61" w:rsidRPr="00656C1A" w:rsidRDefault="00FF1C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F1C61" w:rsidRPr="005541F0" w:rsidRDefault="00FF1C61" w:rsidP="00656C1A">
      <w:pPr>
        <w:spacing w:line="120" w:lineRule="atLeast"/>
        <w:jc w:val="center"/>
        <w:rPr>
          <w:sz w:val="18"/>
          <w:szCs w:val="24"/>
        </w:rPr>
      </w:pPr>
    </w:p>
    <w:p w:rsidR="00FF1C61" w:rsidRPr="005541F0" w:rsidRDefault="00FF1C61" w:rsidP="00656C1A">
      <w:pPr>
        <w:spacing w:line="120" w:lineRule="atLeast"/>
        <w:jc w:val="center"/>
        <w:rPr>
          <w:sz w:val="20"/>
          <w:szCs w:val="24"/>
        </w:rPr>
      </w:pPr>
    </w:p>
    <w:p w:rsidR="00FF1C61" w:rsidRPr="00656C1A" w:rsidRDefault="00FF1C6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F1C61" w:rsidRDefault="00FF1C61" w:rsidP="00656C1A">
      <w:pPr>
        <w:spacing w:line="120" w:lineRule="atLeast"/>
        <w:jc w:val="center"/>
        <w:rPr>
          <w:sz w:val="30"/>
          <w:szCs w:val="24"/>
        </w:rPr>
      </w:pPr>
    </w:p>
    <w:p w:rsidR="00FF1C61" w:rsidRPr="00656C1A" w:rsidRDefault="00FF1C6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F1C6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F1C61" w:rsidRPr="00F8214F" w:rsidRDefault="00FF1C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F1C61" w:rsidRPr="00F8214F" w:rsidRDefault="002716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F1C61" w:rsidRPr="00F8214F" w:rsidRDefault="00FF1C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F1C61" w:rsidRPr="00F8214F" w:rsidRDefault="002716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F1C61" w:rsidRPr="00A63FB0" w:rsidRDefault="00FF1C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F1C61" w:rsidRPr="00A3761A" w:rsidRDefault="002716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F1C61" w:rsidRPr="00F8214F" w:rsidRDefault="00FF1C6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F1C61" w:rsidRPr="00F8214F" w:rsidRDefault="00FF1C6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F1C61" w:rsidRPr="00AB4194" w:rsidRDefault="00FF1C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F1C61" w:rsidRPr="00F8214F" w:rsidRDefault="002716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898</w:t>
            </w:r>
          </w:p>
        </w:tc>
      </w:tr>
    </w:tbl>
    <w:p w:rsidR="00FF1C61" w:rsidRDefault="00FF1C61" w:rsidP="00FF1C6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F1C61" w:rsidRPr="00EE0D10" w:rsidRDefault="00FF1C61" w:rsidP="00FF1C6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E0D10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FF1C61" w:rsidRPr="00EE0D10" w:rsidRDefault="00FF1C61" w:rsidP="00FF1C6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E0D10">
        <w:rPr>
          <w:rFonts w:eastAsia="Times New Roman" w:cs="Times New Roman"/>
          <w:szCs w:val="28"/>
          <w:lang w:eastAsia="ru-RU"/>
        </w:rPr>
        <w:t>Администрации города от 25.06.2015</w:t>
      </w:r>
    </w:p>
    <w:p w:rsidR="00FF1C61" w:rsidRPr="00EE0D10" w:rsidRDefault="00FF1C61" w:rsidP="00FF1C6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E0D10">
        <w:rPr>
          <w:rFonts w:eastAsia="Times New Roman" w:cs="Times New Roman"/>
          <w:szCs w:val="28"/>
          <w:lang w:eastAsia="ru-RU"/>
        </w:rPr>
        <w:t xml:space="preserve">№ 1615 «О создании рабочей группы </w:t>
      </w:r>
    </w:p>
    <w:p w:rsidR="00FF1C61" w:rsidRPr="00EE0D10" w:rsidRDefault="00FF1C61" w:rsidP="00FF1C6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E0D10">
        <w:rPr>
          <w:rFonts w:eastAsia="Times New Roman" w:cs="Times New Roman"/>
          <w:szCs w:val="28"/>
          <w:lang w:eastAsia="ru-RU"/>
        </w:rPr>
        <w:t xml:space="preserve">по снижению неформальной занятости, </w:t>
      </w:r>
    </w:p>
    <w:p w:rsidR="00FF1C61" w:rsidRPr="00EE0D10" w:rsidRDefault="00FF1C61" w:rsidP="00FF1C6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E0D10">
        <w:rPr>
          <w:rFonts w:eastAsia="Times New Roman" w:cs="Times New Roman"/>
          <w:szCs w:val="28"/>
          <w:lang w:eastAsia="ru-RU"/>
        </w:rPr>
        <w:t xml:space="preserve">повышению собираемости страховых </w:t>
      </w:r>
    </w:p>
    <w:p w:rsidR="00FF1C61" w:rsidRPr="00EE0D10" w:rsidRDefault="00FF1C61" w:rsidP="00FF1C6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E0D10">
        <w:rPr>
          <w:rFonts w:eastAsia="Times New Roman" w:cs="Times New Roman"/>
          <w:szCs w:val="28"/>
          <w:lang w:eastAsia="ru-RU"/>
        </w:rPr>
        <w:t xml:space="preserve">взносов во внебюджетные фонды, </w:t>
      </w:r>
    </w:p>
    <w:p w:rsidR="00FF1C61" w:rsidRPr="00EE0D10" w:rsidRDefault="00FF1C61" w:rsidP="00FF1C6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E0D10">
        <w:rPr>
          <w:rFonts w:eastAsia="Times New Roman" w:cs="Times New Roman"/>
          <w:szCs w:val="28"/>
          <w:lang w:eastAsia="ru-RU"/>
        </w:rPr>
        <w:t xml:space="preserve">ликвидации задолженности </w:t>
      </w:r>
    </w:p>
    <w:p w:rsidR="00FF1C61" w:rsidRPr="00EE0D10" w:rsidRDefault="00FF1C61" w:rsidP="00FF1C6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E0D10">
        <w:rPr>
          <w:rFonts w:eastAsia="Times New Roman" w:cs="Times New Roman"/>
          <w:szCs w:val="28"/>
          <w:lang w:eastAsia="ru-RU"/>
        </w:rPr>
        <w:t>по заработной плате в городе Сургуте»</w:t>
      </w:r>
    </w:p>
    <w:p w:rsidR="00FF1C61" w:rsidRDefault="00FF1C61" w:rsidP="00C725A6">
      <w:pPr>
        <w:rPr>
          <w:rFonts w:cs="Times New Roman"/>
          <w:szCs w:val="28"/>
        </w:rPr>
      </w:pPr>
    </w:p>
    <w:p w:rsidR="00EE0D10" w:rsidRPr="00EE0D10" w:rsidRDefault="00EE0D10" w:rsidP="00C725A6">
      <w:pPr>
        <w:rPr>
          <w:rFonts w:cs="Times New Roman"/>
          <w:szCs w:val="28"/>
        </w:rPr>
      </w:pPr>
    </w:p>
    <w:p w:rsidR="00FF1C61" w:rsidRPr="00EE0D10" w:rsidRDefault="00FF1C61" w:rsidP="00EE0D1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D10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 w:rsidR="00EE0D10">
        <w:rPr>
          <w:rFonts w:eastAsia="Times New Roman" w:cs="Times New Roman"/>
          <w:szCs w:val="28"/>
          <w:lang w:eastAsia="ru-RU"/>
        </w:rPr>
        <w:t xml:space="preserve">                   № 3686 «Об утверждении Р</w:t>
      </w:r>
      <w:r w:rsidRPr="00EE0D10">
        <w:rPr>
          <w:rFonts w:eastAsia="Times New Roman" w:cs="Times New Roman"/>
          <w:szCs w:val="28"/>
          <w:lang w:eastAsia="ru-RU"/>
        </w:rPr>
        <w:t>егламента Администрации города»:</w:t>
      </w:r>
    </w:p>
    <w:p w:rsidR="00FF1C61" w:rsidRPr="00EE0D10" w:rsidRDefault="00EE0D10" w:rsidP="00EE0D1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FF1C61" w:rsidRPr="00EE0D10">
        <w:rPr>
          <w:rFonts w:eastAsia="Times New Roman" w:cs="Times New Roman"/>
          <w:szCs w:val="28"/>
          <w:lang w:eastAsia="ru-RU"/>
        </w:rPr>
        <w:t>Внести в распоряжение Администрации города от 25.06.201</w:t>
      </w:r>
      <w:r w:rsidR="00D331A6">
        <w:rPr>
          <w:rFonts w:eastAsia="Times New Roman" w:cs="Times New Roman"/>
          <w:szCs w:val="28"/>
          <w:lang w:eastAsia="ru-RU"/>
        </w:rPr>
        <w:t>5</w:t>
      </w:r>
      <w:r w:rsidR="00FF1C61" w:rsidRPr="00EE0D10">
        <w:rPr>
          <w:rFonts w:eastAsia="Times New Roman" w:cs="Times New Roman"/>
          <w:szCs w:val="28"/>
          <w:lang w:eastAsia="ru-RU"/>
        </w:rPr>
        <w:t xml:space="preserve"> № 1615                    </w:t>
      </w:r>
      <w:r w:rsidR="00FF1C61" w:rsidRPr="00EE0D10">
        <w:rPr>
          <w:rFonts w:eastAsia="Times New Roman" w:cs="Times New Roman"/>
          <w:spacing w:val="-4"/>
          <w:szCs w:val="28"/>
          <w:lang w:eastAsia="ru-RU"/>
        </w:rPr>
        <w:t>«О создании рабочей группы по снижению неформальной занятости, повышению</w:t>
      </w:r>
      <w:r w:rsidR="00FF1C61" w:rsidRPr="00EE0D10">
        <w:rPr>
          <w:rFonts w:eastAsia="Times New Roman" w:cs="Times New Roman"/>
          <w:szCs w:val="28"/>
          <w:lang w:eastAsia="ru-RU"/>
        </w:rPr>
        <w:t xml:space="preserve"> собираемости страховых взносов во внебюджетные фонды, ликвидации задолженности по заработной плате в городе Сургуте» (с изменениями от 31.05.2016 № 916, 03.08.2016 № 1441, 24.11.2016 № 2305, 21.12.2016 № 2533, 30.03.2017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FF1C61" w:rsidRPr="00EE0D10">
        <w:rPr>
          <w:rFonts w:eastAsia="Times New Roman" w:cs="Times New Roman"/>
          <w:szCs w:val="28"/>
          <w:lang w:eastAsia="ru-RU"/>
        </w:rPr>
        <w:t xml:space="preserve">№ 501, 29.05.2017 № 878) </w:t>
      </w:r>
      <w:r>
        <w:rPr>
          <w:rFonts w:eastAsia="Times New Roman" w:cs="Times New Roman"/>
          <w:szCs w:val="28"/>
          <w:lang w:eastAsia="ru-RU"/>
        </w:rPr>
        <w:t>изменения, изложив приложения 1, 3 к распоряжению в новой редакци</w:t>
      </w:r>
      <w:r w:rsidR="00D331A6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согласно приложениям 1,</w:t>
      </w:r>
      <w:r w:rsidR="00D331A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 к настоящему распоряжению соответственно.</w:t>
      </w:r>
      <w:r w:rsidR="00FF1C61" w:rsidRPr="00EE0D10">
        <w:rPr>
          <w:rFonts w:eastAsia="Times New Roman" w:cs="Times New Roman"/>
          <w:szCs w:val="28"/>
          <w:lang w:eastAsia="ru-RU"/>
        </w:rPr>
        <w:t xml:space="preserve"> </w:t>
      </w:r>
    </w:p>
    <w:p w:rsidR="00FF1C61" w:rsidRPr="00EE0D10" w:rsidRDefault="00FF1C61" w:rsidP="00EE0D1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3"/>
      <w:r w:rsidRPr="00EE0D10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</w:t>
      </w:r>
      <w:r w:rsidR="00ED1923">
        <w:rPr>
          <w:rFonts w:eastAsia="Times New Roman" w:cs="Times New Roman"/>
          <w:szCs w:val="28"/>
          <w:lang w:eastAsia="ru-RU"/>
        </w:rPr>
        <w:t>разместить</w:t>
      </w:r>
      <w:r w:rsidRPr="00EE0D10">
        <w:rPr>
          <w:rFonts w:eastAsia="Times New Roman" w:cs="Times New Roman"/>
          <w:szCs w:val="28"/>
          <w:lang w:eastAsia="ru-RU"/>
        </w:rPr>
        <w:t xml:space="preserve"> настоящее распоряжение на официальном портале Администрации города.</w:t>
      </w:r>
    </w:p>
    <w:p w:rsidR="00FF1C61" w:rsidRPr="00EE0D10" w:rsidRDefault="00FF1C61" w:rsidP="00EE0D1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EE0D10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bookmarkEnd w:id="6"/>
    <w:p w:rsidR="00FF1C61" w:rsidRPr="00EE0D10" w:rsidRDefault="00FF1C61" w:rsidP="00FF1C6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FF1C61" w:rsidRDefault="00FF1C61" w:rsidP="00FF1C6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E0D10" w:rsidRDefault="00EE0D10" w:rsidP="00FF1C6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E0D10" w:rsidRPr="00EE0D10" w:rsidRDefault="00EE0D10" w:rsidP="00FF1C6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EE0D10" w:rsidRPr="00EE0D10" w:rsidRDefault="00EE0D10" w:rsidP="00FF1C6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E0D10" w:rsidRPr="00EE0D10" w:rsidRDefault="00EE0D10" w:rsidP="00FF1C6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F1C61" w:rsidRDefault="00FF1C61" w:rsidP="00FF1C61"/>
    <w:p w:rsidR="00EE0D10" w:rsidRDefault="00EE0D10" w:rsidP="00FF1C61"/>
    <w:p w:rsidR="00FF1C61" w:rsidRDefault="00FF1C61" w:rsidP="00FF1C61"/>
    <w:p w:rsidR="00FF1C61" w:rsidRPr="00FF1C61" w:rsidRDefault="00FF1C61" w:rsidP="00EE0D10">
      <w:pPr>
        <w:widowControl w:val="0"/>
        <w:autoSpaceDE w:val="0"/>
        <w:autoSpaceDN w:val="0"/>
        <w:adjustRightInd w:val="0"/>
        <w:ind w:left="6237"/>
        <w:rPr>
          <w:rFonts w:eastAsia="Times New Roman" w:cs="Times New Roman"/>
          <w:szCs w:val="28"/>
          <w:lang w:eastAsia="ru-RU"/>
        </w:rPr>
      </w:pPr>
      <w:r w:rsidRPr="00FF1C61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</w:p>
    <w:p w:rsidR="00FF1C61" w:rsidRPr="00FF1C61" w:rsidRDefault="00FF1C61" w:rsidP="00EE0D10">
      <w:pPr>
        <w:widowControl w:val="0"/>
        <w:autoSpaceDE w:val="0"/>
        <w:autoSpaceDN w:val="0"/>
        <w:adjustRightInd w:val="0"/>
        <w:ind w:left="6237"/>
        <w:rPr>
          <w:rFonts w:eastAsia="Times New Roman" w:cs="Times New Roman"/>
          <w:bCs/>
          <w:szCs w:val="28"/>
          <w:lang w:eastAsia="ru-RU"/>
        </w:rPr>
      </w:pPr>
      <w:r w:rsidRPr="00FF1C61">
        <w:rPr>
          <w:rFonts w:eastAsia="Times New Roman" w:cs="Times New Roman"/>
          <w:bCs/>
          <w:szCs w:val="28"/>
          <w:lang w:eastAsia="ru-RU"/>
        </w:rPr>
        <w:t xml:space="preserve">к распоряжению </w:t>
      </w:r>
    </w:p>
    <w:p w:rsidR="00FF1C61" w:rsidRPr="00FF1C61" w:rsidRDefault="00FF1C61" w:rsidP="00EE0D10">
      <w:pPr>
        <w:widowControl w:val="0"/>
        <w:autoSpaceDE w:val="0"/>
        <w:autoSpaceDN w:val="0"/>
        <w:adjustRightInd w:val="0"/>
        <w:ind w:left="6237"/>
        <w:rPr>
          <w:rFonts w:eastAsia="Times New Roman" w:cs="Times New Roman"/>
          <w:bCs/>
          <w:szCs w:val="28"/>
          <w:lang w:eastAsia="ru-RU"/>
        </w:rPr>
      </w:pPr>
      <w:r w:rsidRPr="00FF1C61">
        <w:rPr>
          <w:rFonts w:eastAsia="Times New Roman" w:cs="Times New Roman"/>
          <w:bCs/>
          <w:szCs w:val="28"/>
          <w:lang w:eastAsia="ru-RU"/>
        </w:rPr>
        <w:t>Администрации города                                                от</w:t>
      </w:r>
      <w:r w:rsidR="00EE0D10">
        <w:rPr>
          <w:rFonts w:eastAsia="Times New Roman" w:cs="Times New Roman"/>
          <w:bCs/>
          <w:szCs w:val="28"/>
          <w:lang w:eastAsia="ru-RU"/>
        </w:rPr>
        <w:t xml:space="preserve"> ____________ № _______</w:t>
      </w:r>
      <w:r w:rsidRPr="00FF1C61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F1C61" w:rsidRPr="00FF1C61" w:rsidRDefault="00FF1C61" w:rsidP="00FF1C61">
      <w:pPr>
        <w:widowControl w:val="0"/>
        <w:autoSpaceDE w:val="0"/>
        <w:autoSpaceDN w:val="0"/>
        <w:adjustRightInd w:val="0"/>
        <w:ind w:left="6521"/>
        <w:rPr>
          <w:rFonts w:eastAsia="Times New Roman" w:cs="Times New Roman"/>
          <w:bCs/>
          <w:szCs w:val="28"/>
          <w:lang w:eastAsia="ru-RU"/>
        </w:rPr>
      </w:pPr>
      <w:r w:rsidRPr="00FF1C61">
        <w:rPr>
          <w:rFonts w:eastAsia="Times New Roman" w:cs="Times New Roman"/>
          <w:bCs/>
          <w:szCs w:val="28"/>
          <w:lang w:eastAsia="ru-RU"/>
        </w:rPr>
        <w:t xml:space="preserve">                               </w:t>
      </w:r>
    </w:p>
    <w:p w:rsidR="00FF1C61" w:rsidRPr="00FF1C61" w:rsidRDefault="00FF1C61" w:rsidP="00FF1C61">
      <w:pPr>
        <w:rPr>
          <w:rFonts w:eastAsia="Times New Roman" w:cs="Times New Roman"/>
          <w:szCs w:val="28"/>
        </w:rPr>
      </w:pPr>
    </w:p>
    <w:p w:rsidR="00FF1C61" w:rsidRPr="00FF1C61" w:rsidRDefault="00FF1C61" w:rsidP="00FF1C61">
      <w:pPr>
        <w:jc w:val="center"/>
        <w:rPr>
          <w:rFonts w:eastAsia="Times New Roman" w:cs="Times New Roman"/>
          <w:bCs/>
          <w:szCs w:val="28"/>
        </w:rPr>
      </w:pPr>
      <w:r w:rsidRPr="00FF1C61">
        <w:rPr>
          <w:rFonts w:eastAsia="Times New Roman" w:cs="Times New Roman"/>
          <w:bCs/>
          <w:szCs w:val="28"/>
        </w:rPr>
        <w:t xml:space="preserve">Состав </w:t>
      </w:r>
      <w:r w:rsidRPr="00FF1C61">
        <w:rPr>
          <w:rFonts w:eastAsia="Times New Roman" w:cs="Times New Roman"/>
          <w:bCs/>
          <w:szCs w:val="28"/>
        </w:rPr>
        <w:br/>
        <w:t xml:space="preserve">рабочей группы по снижению неформальной занятости, повышению </w:t>
      </w:r>
    </w:p>
    <w:p w:rsidR="00EE0D10" w:rsidRDefault="00FF1C61" w:rsidP="00FF1C61">
      <w:pPr>
        <w:jc w:val="center"/>
        <w:rPr>
          <w:rFonts w:eastAsia="Times New Roman" w:cs="Times New Roman"/>
          <w:bCs/>
          <w:szCs w:val="28"/>
        </w:rPr>
      </w:pPr>
      <w:r w:rsidRPr="00FF1C61">
        <w:rPr>
          <w:rFonts w:eastAsia="Times New Roman" w:cs="Times New Roman"/>
          <w:bCs/>
          <w:szCs w:val="28"/>
        </w:rPr>
        <w:t xml:space="preserve">собираемости страховых взносов во внебюджетные фонды, ликвидации </w:t>
      </w:r>
    </w:p>
    <w:p w:rsidR="00FF1C61" w:rsidRPr="00FF1C61" w:rsidRDefault="00FF1C61" w:rsidP="00FF1C61">
      <w:pPr>
        <w:jc w:val="center"/>
        <w:rPr>
          <w:rFonts w:eastAsia="Times New Roman" w:cs="Times New Roman"/>
          <w:bCs/>
          <w:szCs w:val="28"/>
        </w:rPr>
      </w:pPr>
      <w:r w:rsidRPr="00FF1C61">
        <w:rPr>
          <w:rFonts w:eastAsia="Times New Roman" w:cs="Times New Roman"/>
          <w:bCs/>
          <w:szCs w:val="28"/>
        </w:rPr>
        <w:t>задолженности по заработной плате в городе Сургуте</w:t>
      </w:r>
    </w:p>
    <w:p w:rsidR="00FF1C61" w:rsidRPr="00FF1C61" w:rsidRDefault="00FF1C61" w:rsidP="00FF1C61">
      <w:pPr>
        <w:rPr>
          <w:rFonts w:eastAsia="Times New Roman" w:cs="Times New Roman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19"/>
      </w:tblGrid>
      <w:tr w:rsidR="00FF1C61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jc w:val="center"/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Основной состав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FF1C61">
            <w:pPr>
              <w:jc w:val="center"/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Резервный состав</w:t>
            </w:r>
          </w:p>
        </w:tc>
      </w:tr>
      <w:tr w:rsidR="00FF1C61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Пелевин</w:t>
            </w:r>
          </w:p>
          <w:p w:rsidR="00D331A6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Александр Рудольфович – </w:t>
            </w:r>
          </w:p>
          <w:p w:rsidR="00D331A6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заместитель Главы города, </w:t>
            </w:r>
          </w:p>
          <w:p w:rsidR="00FF1C61" w:rsidRPr="00FF1C61" w:rsidRDefault="00FF1C61" w:rsidP="00D331A6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председатель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D1923">
            <w:pPr>
              <w:jc w:val="center"/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FF1C61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Кузнецова</w:t>
            </w:r>
          </w:p>
          <w:p w:rsidR="00EE0D10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Галина Михайловна </w:t>
            </w:r>
            <w:r w:rsidR="00EE0D10">
              <w:rPr>
                <w:rFonts w:eastAsia="Times New Roman" w:cs="Times New Roman"/>
                <w:szCs w:val="28"/>
              </w:rPr>
              <w:t>–</w:t>
            </w:r>
            <w:r w:rsidRPr="00FF1C61">
              <w:rPr>
                <w:rFonts w:eastAsia="Times New Roman" w:cs="Times New Roman"/>
                <w:szCs w:val="28"/>
              </w:rPr>
              <w:t xml:space="preserve"> начальник </w:t>
            </w:r>
          </w:p>
          <w:p w:rsidR="00EE0D10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управления по труду, заместитель </w:t>
            </w:r>
          </w:p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председателя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Серебренникова</w:t>
            </w:r>
          </w:p>
          <w:p w:rsidR="00ED1923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Светлана Федоровна </w:t>
            </w:r>
            <w:r w:rsidR="00EE0D10">
              <w:rPr>
                <w:rFonts w:eastAsia="Times New Roman" w:cs="Times New Roman"/>
                <w:szCs w:val="28"/>
              </w:rPr>
              <w:t>–</w:t>
            </w:r>
            <w:r w:rsidRPr="00FF1C61">
              <w:rPr>
                <w:rFonts w:eastAsia="Times New Roman" w:cs="Times New Roman"/>
                <w:szCs w:val="28"/>
              </w:rPr>
              <w:t xml:space="preserve"> начальник </w:t>
            </w:r>
          </w:p>
          <w:p w:rsidR="00ED1923" w:rsidRDefault="00FF1C61" w:rsidP="00ED1923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отдела социально-трудовых </w:t>
            </w:r>
          </w:p>
          <w:p w:rsidR="00ED1923" w:rsidRDefault="00FF1C61" w:rsidP="00ED1923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отношений управления по труду, </w:t>
            </w:r>
          </w:p>
          <w:p w:rsidR="00FF1C61" w:rsidRPr="00FF1C61" w:rsidRDefault="00FF1C61" w:rsidP="00ED1923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заместитель председателя рабочей группы</w:t>
            </w:r>
          </w:p>
        </w:tc>
      </w:tr>
      <w:tr w:rsidR="00FF1C61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Серебренникова</w:t>
            </w:r>
          </w:p>
          <w:p w:rsidR="00ED1923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Светлана Федоровна </w:t>
            </w:r>
            <w:r w:rsidR="00EE0D10">
              <w:rPr>
                <w:rFonts w:eastAsia="Times New Roman" w:cs="Times New Roman"/>
                <w:szCs w:val="28"/>
              </w:rPr>
              <w:t>–</w:t>
            </w:r>
            <w:r w:rsidRPr="00FF1C61">
              <w:rPr>
                <w:rFonts w:eastAsia="Times New Roman" w:cs="Times New Roman"/>
                <w:szCs w:val="28"/>
              </w:rPr>
              <w:t xml:space="preserve"> начальник </w:t>
            </w:r>
          </w:p>
          <w:p w:rsidR="00ED1923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отдела социально-трудовых </w:t>
            </w:r>
          </w:p>
          <w:p w:rsidR="00FF1C61" w:rsidRPr="00FF1C61" w:rsidRDefault="00FF1C61" w:rsidP="00ED1923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отношений управления по труду, секретарь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Иконникова</w:t>
            </w:r>
          </w:p>
          <w:p w:rsidR="00ED1923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Екатерина Валерьевна – главный </w:t>
            </w:r>
          </w:p>
          <w:p w:rsidR="00EE0D10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специалист отдела социально-</w:t>
            </w:r>
          </w:p>
          <w:p w:rsidR="00ED1923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трудовых отношений управления </w:t>
            </w:r>
          </w:p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по труду, секретарь рабочей группы</w:t>
            </w:r>
          </w:p>
        </w:tc>
      </w:tr>
      <w:tr w:rsidR="00FF1C61" w:rsidRPr="00FF1C61" w:rsidTr="00EE0D10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D10" w:rsidRDefault="00EE0D10" w:rsidP="00FF1C61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FF1C61" w:rsidRDefault="00FF1C61" w:rsidP="00FF1C61">
            <w:pPr>
              <w:rPr>
                <w:rFonts w:eastAsia="Times New Roman" w:cs="Times New Roman"/>
                <w:sz w:val="10"/>
                <w:szCs w:val="10"/>
              </w:rPr>
            </w:pPr>
            <w:r w:rsidRPr="00FF1C61">
              <w:rPr>
                <w:rFonts w:eastAsia="Times New Roman" w:cs="Times New Roman"/>
                <w:szCs w:val="28"/>
              </w:rPr>
              <w:t>члены рабочей группы:</w:t>
            </w:r>
          </w:p>
          <w:p w:rsidR="00EE0D10" w:rsidRPr="00EE0D10" w:rsidRDefault="00EE0D10" w:rsidP="00FF1C6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F1C61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Жердев</w:t>
            </w:r>
          </w:p>
          <w:p w:rsidR="00ED1923" w:rsidRDefault="00FF1C61" w:rsidP="00ED1923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Алексей Александрович* </w:t>
            </w:r>
            <w:r w:rsidR="00EE0D10">
              <w:rPr>
                <w:rFonts w:eastAsia="Times New Roman" w:cs="Times New Roman"/>
                <w:szCs w:val="28"/>
              </w:rPr>
              <w:t>–</w:t>
            </w:r>
            <w:r w:rsidRPr="00FF1C61">
              <w:rPr>
                <w:rFonts w:eastAsia="Times New Roman" w:cs="Times New Roman"/>
                <w:szCs w:val="28"/>
              </w:rPr>
              <w:t xml:space="preserve"> </w:t>
            </w:r>
          </w:p>
          <w:p w:rsidR="00FF1C61" w:rsidRPr="00FF1C61" w:rsidRDefault="00FF1C61" w:rsidP="00ED1923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заместитель Главы 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D1923">
            <w:pPr>
              <w:jc w:val="center"/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FF1C61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Меркулов</w:t>
            </w:r>
          </w:p>
          <w:p w:rsidR="00D331A6" w:rsidRDefault="00FF1C61" w:rsidP="00ED1923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 xml:space="preserve">Роман Евгеньевич* </w:t>
            </w:r>
            <w:r w:rsidR="00EE0D10">
              <w:rPr>
                <w:rFonts w:eastAsia="Times New Roman" w:cs="Times New Roman"/>
                <w:szCs w:val="28"/>
              </w:rPr>
              <w:t>–</w:t>
            </w:r>
            <w:r w:rsidRPr="00FF1C61">
              <w:rPr>
                <w:rFonts w:eastAsia="Times New Roman" w:cs="Times New Roman"/>
                <w:szCs w:val="28"/>
              </w:rPr>
              <w:t xml:space="preserve"> </w:t>
            </w:r>
          </w:p>
          <w:p w:rsidR="00FF1C61" w:rsidRPr="00FF1C61" w:rsidRDefault="00FF1C61" w:rsidP="00ED1923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заместитель Главы 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D1923">
            <w:pPr>
              <w:jc w:val="center"/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FF1C61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Шерстнева</w:t>
            </w:r>
          </w:p>
          <w:p w:rsidR="00D331A6" w:rsidRDefault="00FF1C61" w:rsidP="00FF1C61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Анна Юрьевна*</w:t>
            </w:r>
            <w:r w:rsidR="00EE0D10">
              <w:rPr>
                <w:rFonts w:eastAsia="Times New Roman" w:cs="Times New Roman"/>
                <w:szCs w:val="28"/>
              </w:rPr>
              <w:t xml:space="preserve"> –</w:t>
            </w:r>
            <w:r w:rsidRPr="00FF1C61">
              <w:rPr>
                <w:rFonts w:eastAsia="Times New Roman" w:cs="Times New Roman"/>
                <w:szCs w:val="28"/>
              </w:rPr>
              <w:t xml:space="preserve"> </w:t>
            </w:r>
          </w:p>
          <w:p w:rsidR="00FF1C61" w:rsidRPr="00FF1C61" w:rsidRDefault="00FF1C61" w:rsidP="00D331A6">
            <w:pPr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заместитель Главы</w:t>
            </w:r>
            <w:r w:rsidR="00D331A6">
              <w:rPr>
                <w:rFonts w:eastAsia="Times New Roman" w:cs="Times New Roman"/>
                <w:szCs w:val="28"/>
              </w:rPr>
              <w:t xml:space="preserve"> </w:t>
            </w:r>
            <w:r w:rsidRPr="00FF1C61">
              <w:rPr>
                <w:rFonts w:eastAsia="Times New Roman" w:cs="Times New Roman"/>
                <w:szCs w:val="28"/>
              </w:rPr>
              <w:t>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D1923">
            <w:pPr>
              <w:jc w:val="center"/>
              <w:rPr>
                <w:rFonts w:eastAsia="Times New Roman" w:cs="Times New Roman"/>
                <w:szCs w:val="28"/>
              </w:rPr>
            </w:pPr>
            <w:r w:rsidRPr="00FF1C6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ED1923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Андриади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Любовь Ивановна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Объединения организаций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профсоюзов города Сургута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и Сургутского района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Хмелевская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Галина Николаевна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председатель профсоюзной организации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работников культуры города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Сургута (по согласованию)</w:t>
            </w:r>
          </w:p>
        </w:tc>
      </w:tr>
    </w:tbl>
    <w:p w:rsidR="00ED1923" w:rsidRDefault="00ED1923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19"/>
      </w:tblGrid>
      <w:tr w:rsidR="00ED1923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lastRenderedPageBreak/>
              <w:t>Голев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Сергей Никифорович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начальник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отдела надзора и контроля по соблю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дению трудового законодательства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в организациях топливно-энергетического комплекса, главный государственный инспектор труда в Ханты-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Мансийском автономном округе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Югре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Лоренс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Алена Анатольевна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заместитель начальника отдела надзора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и контроля по соблюдению трудового законодательства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в организациях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топливно-энергетического комплекса, главный государственный инспектор труда в Ханты-Мансийском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автономном округе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Югре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D1923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23" w:rsidRPr="00BD32D4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>Ерохов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>Александр Михайлович*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Министерства внутренних дел России </w:t>
            </w:r>
          </w:p>
          <w:p w:rsidR="00ED1923" w:rsidRPr="00ED1923" w:rsidRDefault="00ED1923" w:rsidP="00ED1923">
            <w:pPr>
              <w:pStyle w:val="a8"/>
              <w:rPr>
                <w:rFonts w:ascii="Times New Roman" w:hAnsi="Times New Roman"/>
                <w:spacing w:val="-6"/>
                <w:sz w:val="28"/>
                <w:szCs w:val="28"/>
                <w:highlight w:val="red"/>
              </w:rPr>
            </w:pPr>
            <w:r w:rsidRPr="00ED1923">
              <w:rPr>
                <w:rFonts w:ascii="Times New Roman" w:hAnsi="Times New Roman"/>
                <w:spacing w:val="-6"/>
                <w:sz w:val="28"/>
                <w:szCs w:val="28"/>
              </w:rPr>
              <w:t>по городу Сургуту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Бабушкин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 xml:space="preserve">Владимир Анатольевич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 xml:space="preserve"> Управления Министерства внутренних дел России </w:t>
            </w:r>
          </w:p>
          <w:p w:rsidR="00ED1923" w:rsidRPr="008C11C9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>по городу Сургуту (по согласованию)</w:t>
            </w:r>
          </w:p>
        </w:tc>
      </w:tr>
      <w:tr w:rsidR="00ED1923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Ибрагимов</w:t>
            </w:r>
          </w:p>
          <w:p w:rsidR="00D331A6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Мурад Абдурашидович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31A6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D331A6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старшего судебного пристава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по городу Сургуту </w:t>
            </w:r>
          </w:p>
          <w:p w:rsidR="00D331A6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Управления Федеральной службы судебных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>приставов по Ханты-</w:t>
            </w:r>
          </w:p>
          <w:p w:rsidR="00ED1923" w:rsidRPr="0017019B" w:rsidRDefault="00ED1923" w:rsidP="00D331A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Мансийскому автономному округу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Харина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Елена Васильевна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заместитель </w:t>
            </w:r>
            <w:r w:rsidRPr="00ED1923">
              <w:rPr>
                <w:rFonts w:ascii="Times New Roman" w:hAnsi="Times New Roman"/>
                <w:spacing w:val="-4"/>
                <w:sz w:val="28"/>
                <w:szCs w:val="28"/>
              </w:rPr>
              <w:t>начальника – заместитель старшего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судебного пристава 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>отдела судебных приставов по городу Сургуту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Управления Федеральной службы судебных приставов по Ханты-Мансийскому автономному округу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D1923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Кудряшова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Наталья Михайловна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начальника Государственного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Управления Пенсионного фонда Российской Федерации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в городе Сургуте Ханты-Мансийского 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Югры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Кологривова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отдела взаимодействия со страхователями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Государственного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Управления Пенсионного фонда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в городе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Сургуте Ханты-Мансийского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Югры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D1923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 xml:space="preserve">Пустынников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>Семён Сергеевич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 xml:space="preserve">отдела экономической безопасности и противодействия коррупции Управления Министерства </w:t>
            </w:r>
          </w:p>
          <w:p w:rsidR="00ED1923" w:rsidRPr="00BD32D4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>внутренних дел России по городу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>Сургуту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23" w:rsidRPr="00BD32D4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32D4">
              <w:rPr>
                <w:rFonts w:ascii="Times New Roman" w:hAnsi="Times New Roman"/>
                <w:sz w:val="28"/>
                <w:szCs w:val="28"/>
              </w:rPr>
              <w:t xml:space="preserve">Тетерятников </w:t>
            </w:r>
          </w:p>
          <w:p w:rsidR="00ED1923" w:rsidRPr="00BD32D4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Александрович – 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BD32D4">
              <w:t xml:space="preserve"> 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>отдела экономической безопасности и противодействия коррупции Управления Министерства внутренних дел России по городу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2D4">
              <w:rPr>
                <w:rFonts w:ascii="Times New Roman" w:hAnsi="Times New Roman"/>
                <w:sz w:val="28"/>
                <w:szCs w:val="28"/>
              </w:rPr>
              <w:t xml:space="preserve">Сургуту (по согласованию) </w:t>
            </w:r>
          </w:p>
        </w:tc>
      </w:tr>
    </w:tbl>
    <w:p w:rsidR="00ED1923" w:rsidRDefault="00ED1923"/>
    <w:p w:rsidR="00ED1923" w:rsidRDefault="00ED1923"/>
    <w:p w:rsidR="00ED1923" w:rsidRDefault="00ED1923"/>
    <w:p w:rsidR="00ED1923" w:rsidRDefault="00ED1923"/>
    <w:p w:rsidR="00ED1923" w:rsidRDefault="00ED1923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19"/>
      </w:tblGrid>
      <w:tr w:rsidR="00ED1923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Валерьевна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еститель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 w:rsidR="00D331A6">
              <w:rPr>
                <w:rFonts w:ascii="Times New Roman" w:hAnsi="Times New Roman"/>
                <w:sz w:val="28"/>
                <w:szCs w:val="28"/>
              </w:rPr>
              <w:t>И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нспекции Федеральной налоговой службы по городу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Сургуту Ханты-Мансийского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Югры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23" w:rsidRPr="00244446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44446">
              <w:rPr>
                <w:rFonts w:ascii="Times New Roman" w:hAnsi="Times New Roman"/>
                <w:sz w:val="28"/>
                <w:szCs w:val="28"/>
              </w:rPr>
              <w:t xml:space="preserve">Сенчишин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44446">
              <w:rPr>
                <w:rFonts w:ascii="Times New Roman" w:hAnsi="Times New Roman"/>
                <w:sz w:val="28"/>
                <w:szCs w:val="28"/>
              </w:rPr>
              <w:t xml:space="preserve">Наталья Владимировна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44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44446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446"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 w:rsidR="00D331A6">
              <w:rPr>
                <w:rFonts w:ascii="Times New Roman" w:hAnsi="Times New Roman"/>
                <w:sz w:val="28"/>
                <w:szCs w:val="28"/>
              </w:rPr>
              <w:t>И</w:t>
            </w:r>
            <w:r w:rsidRPr="00244446">
              <w:rPr>
                <w:rFonts w:ascii="Times New Roman" w:hAnsi="Times New Roman"/>
                <w:sz w:val="28"/>
                <w:szCs w:val="28"/>
              </w:rPr>
              <w:t xml:space="preserve">нспекции Федеральной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44446">
              <w:rPr>
                <w:rFonts w:ascii="Times New Roman" w:hAnsi="Times New Roman"/>
                <w:sz w:val="28"/>
                <w:szCs w:val="28"/>
              </w:rPr>
              <w:t xml:space="preserve">налоговой службы по городу Сургуту Ханты-Мансийского 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44446">
              <w:rPr>
                <w:rFonts w:ascii="Times New Roman" w:hAnsi="Times New Roman"/>
                <w:sz w:val="28"/>
                <w:szCs w:val="28"/>
              </w:rPr>
              <w:t xml:space="preserve"> Югры (по согласованию)</w:t>
            </w:r>
          </w:p>
        </w:tc>
      </w:tr>
      <w:tr w:rsidR="00ED1923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Филипова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Валериевна – директор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Филиала № 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2 Государственного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регионального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отделения Фонда социального страхования по Ханты-Мансийскому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автономному округу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Югре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Курочкина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Елена Владимировна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D331A6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923">
              <w:rPr>
                <w:rFonts w:ascii="Times New Roman" w:hAnsi="Times New Roman"/>
                <w:spacing w:val="-6"/>
                <w:sz w:val="28"/>
                <w:szCs w:val="28"/>
              </w:rPr>
              <w:t>заместитель директора Филиала № 2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Государственного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31A6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регионального отделения Фонда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социального страхования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 xml:space="preserve">Федерации по Ханты-Мансийскому автономному округу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7019B">
              <w:rPr>
                <w:rFonts w:ascii="Times New Roman" w:hAnsi="Times New Roman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923" w:rsidRPr="0017019B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7019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D1923" w:rsidRPr="00FF1C61" w:rsidTr="00ED19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23" w:rsidRPr="00786DC5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86DC5">
              <w:rPr>
                <w:rFonts w:ascii="Times New Roman" w:hAnsi="Times New Roman"/>
                <w:sz w:val="28"/>
                <w:szCs w:val="28"/>
              </w:rPr>
              <w:t>Чурманова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Анатольевна – Г</w:t>
            </w:r>
            <w:r w:rsidRPr="00786DC5">
              <w:rPr>
                <w:rFonts w:ascii="Times New Roman" w:hAnsi="Times New Roman"/>
                <w:sz w:val="28"/>
                <w:szCs w:val="28"/>
              </w:rPr>
              <w:t xml:space="preserve">енеральный </w:t>
            </w:r>
          </w:p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86DC5">
              <w:rPr>
                <w:rFonts w:ascii="Times New Roman" w:hAnsi="Times New Roman"/>
                <w:sz w:val="28"/>
                <w:szCs w:val="28"/>
              </w:rPr>
              <w:t xml:space="preserve">директор Союза «Сургутская </w:t>
            </w:r>
          </w:p>
          <w:p w:rsidR="00ED1923" w:rsidRPr="00786DC5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86DC5">
              <w:rPr>
                <w:rFonts w:ascii="Times New Roman" w:hAnsi="Times New Roman"/>
                <w:sz w:val="28"/>
                <w:szCs w:val="28"/>
              </w:rPr>
              <w:t>торгово-промышленная палата»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923" w:rsidRPr="00BD32D4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786DC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23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Степанцева </w:t>
            </w:r>
          </w:p>
          <w:p w:rsidR="00ED1923" w:rsidRPr="00786DC5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  <w:r w:rsidRPr="0078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8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 юрисконсульт</w:t>
            </w:r>
            <w:r w:rsidRPr="00786DC5">
              <w:rPr>
                <w:rFonts w:ascii="Times New Roman" w:hAnsi="Times New Roman"/>
                <w:sz w:val="28"/>
                <w:szCs w:val="28"/>
              </w:rPr>
              <w:t xml:space="preserve"> Союза «Сургутская торгово-промышленная палата»</w:t>
            </w:r>
          </w:p>
          <w:p w:rsidR="00ED1923" w:rsidRPr="00BD32D4" w:rsidRDefault="00ED1923" w:rsidP="00ED1923">
            <w:pPr>
              <w:pStyle w:val="a8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786DC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FF1C61" w:rsidRPr="00FF1C61" w:rsidRDefault="00FF1C61" w:rsidP="00FF1C61">
      <w:pPr>
        <w:rPr>
          <w:rFonts w:eastAsia="Times New Roman" w:cs="Times New Roman"/>
          <w:szCs w:val="28"/>
        </w:rPr>
      </w:pPr>
    </w:p>
    <w:p w:rsidR="00D331A6" w:rsidRDefault="00FF1C61" w:rsidP="00D331A6">
      <w:pPr>
        <w:ind w:left="142" w:firstLine="567"/>
        <w:jc w:val="both"/>
        <w:rPr>
          <w:rFonts w:eastAsia="Times New Roman" w:cs="Times New Roman"/>
          <w:szCs w:val="28"/>
        </w:rPr>
      </w:pPr>
      <w:bookmarkStart w:id="7" w:name="sub_33"/>
      <w:r w:rsidRPr="00ED1923">
        <w:rPr>
          <w:rFonts w:eastAsia="Times New Roman" w:cs="Times New Roman"/>
          <w:bCs/>
          <w:szCs w:val="28"/>
        </w:rPr>
        <w:t>Примечани</w:t>
      </w:r>
      <w:r w:rsidR="00D331A6">
        <w:rPr>
          <w:rFonts w:eastAsia="Times New Roman" w:cs="Times New Roman"/>
          <w:bCs/>
          <w:szCs w:val="28"/>
        </w:rPr>
        <w:t>я</w:t>
      </w:r>
      <w:r w:rsidRPr="00ED1923">
        <w:rPr>
          <w:rFonts w:eastAsia="Times New Roman" w:cs="Times New Roman"/>
          <w:szCs w:val="28"/>
        </w:rPr>
        <w:t xml:space="preserve">: </w:t>
      </w:r>
    </w:p>
    <w:p w:rsidR="00FF1C61" w:rsidRPr="00ED1923" w:rsidRDefault="00FF1C61" w:rsidP="00D331A6">
      <w:pPr>
        <w:ind w:left="142" w:firstLine="567"/>
        <w:jc w:val="both"/>
        <w:rPr>
          <w:rFonts w:eastAsia="Times New Roman" w:cs="Times New Roman"/>
          <w:szCs w:val="28"/>
        </w:rPr>
      </w:pPr>
      <w:r w:rsidRPr="00ED1923">
        <w:rPr>
          <w:rFonts w:eastAsia="Times New Roman" w:cs="Times New Roman"/>
          <w:szCs w:val="28"/>
        </w:rPr>
        <w:t>*члены рабочей группы по приглашению в случае рассмотрения вопросов</w:t>
      </w:r>
      <w:r w:rsidR="00D331A6">
        <w:rPr>
          <w:rFonts w:eastAsia="Times New Roman" w:cs="Times New Roman"/>
          <w:szCs w:val="28"/>
        </w:rPr>
        <w:t xml:space="preserve">            </w:t>
      </w:r>
      <w:r w:rsidRPr="00ED1923">
        <w:rPr>
          <w:rFonts w:eastAsia="Times New Roman" w:cs="Times New Roman"/>
          <w:szCs w:val="28"/>
        </w:rPr>
        <w:t xml:space="preserve"> о задолженности по оплате труда в организациях курируемой сферы; </w:t>
      </w:r>
    </w:p>
    <w:p w:rsidR="00FF1C61" w:rsidRPr="00ED1923" w:rsidRDefault="00FF1C61" w:rsidP="00D331A6">
      <w:pPr>
        <w:ind w:left="142" w:firstLine="567"/>
        <w:jc w:val="both"/>
        <w:rPr>
          <w:rFonts w:eastAsia="Times New Roman" w:cs="Times New Roman"/>
          <w:szCs w:val="28"/>
        </w:rPr>
      </w:pPr>
      <w:r w:rsidRPr="00ED1923">
        <w:rPr>
          <w:rFonts w:eastAsia="Times New Roman" w:cs="Times New Roman"/>
          <w:szCs w:val="28"/>
        </w:rPr>
        <w:t xml:space="preserve">**члены рабочей группы по приглашению в случае установления фактов </w:t>
      </w:r>
      <w:r w:rsidR="00ED1923">
        <w:rPr>
          <w:rFonts w:eastAsia="Times New Roman" w:cs="Times New Roman"/>
          <w:szCs w:val="28"/>
        </w:rPr>
        <w:t xml:space="preserve">                 </w:t>
      </w:r>
      <w:r w:rsidRPr="00ED1923">
        <w:rPr>
          <w:rFonts w:eastAsia="Times New Roman" w:cs="Times New Roman"/>
          <w:szCs w:val="28"/>
        </w:rPr>
        <w:t>задолженности по оплате труда в организациях города.</w:t>
      </w:r>
    </w:p>
    <w:bookmarkEnd w:id="7"/>
    <w:p w:rsidR="00FF1C61" w:rsidRDefault="00FF1C61" w:rsidP="00FF1C61"/>
    <w:p w:rsidR="00FF1C61" w:rsidRDefault="00FF1C61" w:rsidP="00FF1C61"/>
    <w:p w:rsidR="00FF1C61" w:rsidRDefault="00FF1C61" w:rsidP="00FF1C61"/>
    <w:p w:rsidR="00FF1C61" w:rsidRDefault="00FF1C61" w:rsidP="00FF1C61">
      <w:pPr>
        <w:sectPr w:rsidR="00FF1C61" w:rsidSect="00ED1923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EE0D10" w:rsidRPr="00FF1C61" w:rsidRDefault="00EE0D10" w:rsidP="00EE0D10">
      <w:pPr>
        <w:widowControl w:val="0"/>
        <w:autoSpaceDE w:val="0"/>
        <w:autoSpaceDN w:val="0"/>
        <w:adjustRightInd w:val="0"/>
        <w:ind w:left="10915"/>
        <w:rPr>
          <w:rFonts w:eastAsia="Times New Roman" w:cs="Times New Roman"/>
          <w:szCs w:val="28"/>
          <w:lang w:eastAsia="ru-RU"/>
        </w:rPr>
      </w:pPr>
      <w:r w:rsidRPr="00FF1C61">
        <w:rPr>
          <w:rFonts w:eastAsia="Times New Roman" w:cs="Times New Roman"/>
          <w:bCs/>
          <w:szCs w:val="28"/>
          <w:lang w:eastAsia="ru-RU"/>
        </w:rPr>
        <w:t>Приложение 2</w:t>
      </w:r>
      <w:r w:rsidRPr="00FF1C61">
        <w:rPr>
          <w:rFonts w:eastAsia="Times New Roman" w:cs="Times New Roman"/>
          <w:bCs/>
          <w:szCs w:val="28"/>
          <w:lang w:eastAsia="ru-RU"/>
        </w:rPr>
        <w:br/>
        <w:t xml:space="preserve">к </w:t>
      </w:r>
      <w:hyperlink w:anchor="sub_0" w:history="1">
        <w:r w:rsidRPr="00FF1C61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FF1C61">
        <w:rPr>
          <w:rFonts w:eastAsia="Times New Roman" w:cs="Times New Roman"/>
          <w:szCs w:val="28"/>
          <w:lang w:eastAsia="ru-RU"/>
        </w:rPr>
        <w:t xml:space="preserve"> </w:t>
      </w:r>
    </w:p>
    <w:p w:rsidR="00EE0D10" w:rsidRPr="00FF1C61" w:rsidRDefault="00EE0D10" w:rsidP="00EE0D10">
      <w:pPr>
        <w:widowControl w:val="0"/>
        <w:autoSpaceDE w:val="0"/>
        <w:autoSpaceDN w:val="0"/>
        <w:adjustRightInd w:val="0"/>
        <w:ind w:left="10915"/>
        <w:jc w:val="both"/>
        <w:rPr>
          <w:rFonts w:eastAsia="Times New Roman" w:cs="Times New Roman"/>
          <w:szCs w:val="28"/>
          <w:lang w:eastAsia="ru-RU"/>
        </w:rPr>
      </w:pPr>
      <w:r w:rsidRPr="00FF1C6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E0D10" w:rsidRPr="00FF1C61" w:rsidRDefault="00EE0D10" w:rsidP="00EE0D10">
      <w:pPr>
        <w:widowControl w:val="0"/>
        <w:autoSpaceDE w:val="0"/>
        <w:autoSpaceDN w:val="0"/>
        <w:adjustRightInd w:val="0"/>
        <w:ind w:left="10915"/>
        <w:jc w:val="both"/>
        <w:rPr>
          <w:rFonts w:eastAsia="Times New Roman" w:cs="Times New Roman"/>
          <w:szCs w:val="28"/>
          <w:lang w:eastAsia="ru-RU"/>
        </w:rPr>
      </w:pPr>
      <w:r w:rsidRPr="00FF1C61">
        <w:rPr>
          <w:rFonts w:eastAsia="Times New Roman" w:cs="Times New Roman"/>
          <w:szCs w:val="28"/>
          <w:lang w:eastAsia="ru-RU"/>
        </w:rPr>
        <w:t>от _________</w:t>
      </w:r>
      <w:r>
        <w:rPr>
          <w:rFonts w:eastAsia="Times New Roman" w:cs="Times New Roman"/>
          <w:szCs w:val="28"/>
          <w:lang w:eastAsia="ru-RU"/>
        </w:rPr>
        <w:t>___</w:t>
      </w:r>
      <w:r w:rsidRPr="00FF1C61">
        <w:rPr>
          <w:rFonts w:eastAsia="Times New Roman" w:cs="Times New Roman"/>
          <w:szCs w:val="28"/>
          <w:lang w:eastAsia="ru-RU"/>
        </w:rPr>
        <w:t xml:space="preserve"> № _________</w:t>
      </w:r>
    </w:p>
    <w:p w:rsidR="00FF1C61" w:rsidRDefault="00FF1C61" w:rsidP="00EE0D1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E0D10" w:rsidRPr="00FF1C61" w:rsidRDefault="00EE0D10" w:rsidP="00EE0D1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E0D10" w:rsidRDefault="00FF1C61" w:rsidP="00EE0D1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FF1C61">
        <w:rPr>
          <w:rFonts w:eastAsia="Times New Roman" w:cs="Times New Roman"/>
          <w:bCs/>
          <w:color w:val="26282F"/>
          <w:szCs w:val="28"/>
          <w:lang w:eastAsia="ru-RU"/>
        </w:rPr>
        <w:t xml:space="preserve">План </w:t>
      </w:r>
      <w:r w:rsidRPr="00FF1C61">
        <w:rPr>
          <w:rFonts w:eastAsia="Times New Roman" w:cs="Times New Roman"/>
          <w:bCs/>
          <w:color w:val="26282F"/>
          <w:szCs w:val="28"/>
          <w:lang w:eastAsia="ru-RU"/>
        </w:rPr>
        <w:br/>
        <w:t xml:space="preserve">мероприятий рабочей группы по снижению неформальной занятости, повышению собираемости страховых взносов </w:t>
      </w:r>
    </w:p>
    <w:p w:rsidR="00FF1C61" w:rsidRPr="00FF1C61" w:rsidRDefault="00FF1C61" w:rsidP="00EE0D1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FF1C61">
        <w:rPr>
          <w:rFonts w:eastAsia="Times New Roman" w:cs="Times New Roman"/>
          <w:bCs/>
          <w:color w:val="26282F"/>
          <w:szCs w:val="28"/>
          <w:lang w:eastAsia="ru-RU"/>
        </w:rPr>
        <w:t>во внебюджетные фонды, ликвидации задолженности по заработной плате в городе Сургуте</w:t>
      </w:r>
    </w:p>
    <w:p w:rsidR="00FF1C61" w:rsidRPr="00FF1C61" w:rsidRDefault="00FF1C61" w:rsidP="00EE0D1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91"/>
        <w:gridCol w:w="4480"/>
        <w:gridCol w:w="4237"/>
      </w:tblGrid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Срок исполнения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Выявление, путем проведения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контрольных мероприятий, налогоплательщиков, уплачивающих налоги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на доходы физических лиц, страхователей, уплачивающих страховые взносы с сумм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>заработной платы, начисленной ниже: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9" w:history="1">
              <w:r w:rsidRPr="00FF1C61">
                <w:rPr>
                  <w:rFonts w:eastAsia="Times New Roman" w:cs="Times New Roman"/>
                  <w:szCs w:val="28"/>
                  <w:lang w:eastAsia="ru-RU"/>
                </w:rPr>
                <w:t>минимального размера оплаты труда</w:t>
              </w:r>
            </w:hyperlink>
            <w:r w:rsidRPr="00FF1C61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- прожиточного минимума для трудоспособного населения;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установленной соответствующим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отраслевым соглашением;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средней заработной платы </w:t>
            </w:r>
          </w:p>
          <w:p w:rsidR="00FF1C61" w:rsidRPr="00FF1C61" w:rsidRDefault="00FF1C61" w:rsidP="00ED19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D1923">
              <w:rPr>
                <w:rFonts w:eastAsia="Times New Roman" w:cs="Times New Roman"/>
                <w:spacing w:val="-2"/>
                <w:szCs w:val="28"/>
                <w:lang w:eastAsia="ru-RU"/>
              </w:rPr>
              <w:t>по отрасли и направление информации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о них в рабочую группу, Государственную инспекцию труда в Ханты-</w:t>
            </w:r>
            <w:r w:rsidRPr="00ED1923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Мансийском автономном округе </w:t>
            </w:r>
            <w:r w:rsidR="00EE0D10" w:rsidRPr="00ED1923">
              <w:rPr>
                <w:rFonts w:eastAsia="Times New Roman" w:cs="Times New Roman"/>
                <w:spacing w:val="-6"/>
                <w:szCs w:val="28"/>
                <w:lang w:eastAsia="ru-RU"/>
              </w:rPr>
              <w:t>–</w:t>
            </w:r>
            <w:r w:rsidRPr="00ED1923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Югре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D331A6" w:rsidP="00D331A6">
            <w:pPr>
              <w:widowControl w:val="0"/>
              <w:autoSpaceDE w:val="0"/>
              <w:autoSpaceDN w:val="0"/>
              <w:adjustRightInd w:val="0"/>
              <w:ind w:right="-12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 xml:space="preserve">нспекция Федеральной налоговой службы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по городу Сургуту Ханты-</w:t>
            </w:r>
            <w:r w:rsidR="00EE0D10" w:rsidRPr="00ED1923">
              <w:rPr>
                <w:rFonts w:eastAsia="Times New Roman" w:cs="Times New Roman"/>
                <w:spacing w:val="-4"/>
                <w:szCs w:val="28"/>
                <w:lang w:eastAsia="ru-RU"/>
              </w:rPr>
              <w:t>Мансийского автономного округа –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 xml:space="preserve"> Югры (далее – ИФНС по городу Сургуту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>),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Государственное учреждение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Управление Пенсионного фонда Российской Федерации в городе Сургуте Ханты-Мансийского автономного округа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Югры (далее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ГУ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Управление Пенсионного фонда РФ в городе Сургуте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ХМАО - Югры),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Филиал № 2 Государственного учреждения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региональное отделение Фонда социального страхования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Российской Федерации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по Ханты-Мансийскому автономному округу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Югре (далее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Филиал № 2 ГУ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региональное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отделение Фонда социального страхования РФ в городе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Сургуте по ХМАО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Югре)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постоянно,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в соответствии с планом проведения контрольных мероприятий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Направление в рабочую группу,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Государственную инспекцию труда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в Ханты-Мансийском автономном округе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Югре списков налогоплательщиков, заслушанных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 xml:space="preserve">ИФНС 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>по городу Сургуту на своей комиссии по легализации заработной платы</w:t>
            </w:r>
            <w:r w:rsidR="00ED1923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и которыми не предоставлены обоснованные пояснения по выплате заработной платы ниже:</w:t>
            </w:r>
          </w:p>
          <w:p w:rsidR="00ED1923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10" w:history="1">
              <w:r w:rsidRPr="00FF1C61">
                <w:rPr>
                  <w:rFonts w:eastAsia="Times New Roman" w:cs="Times New Roman"/>
                  <w:szCs w:val="28"/>
                  <w:lang w:eastAsia="ru-RU"/>
                </w:rPr>
                <w:t>минимального размера оплаты труда</w:t>
              </w:r>
            </w:hyperlink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, установленного федеральным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законом;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прожиточного минимума для трудоспособного населения, установленного Правительством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 xml:space="preserve">Ханты-Мансийского автономного округа – Югры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EE0D10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ИФНС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 xml:space="preserve"> по городу Сургуту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Направление в адрес рабочей группы, Государственной инспекции труда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в Ханты-Мансийском автономном округе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Югре списков хозяйству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>ющих субъектов, которые по резуль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татам отчетного периода отчитались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о полученных доходах, но при этом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не представили отчетность по </w:t>
            </w:r>
            <w:hyperlink r:id="rId11" w:history="1">
              <w:r w:rsidRPr="00FF1C61">
                <w:rPr>
                  <w:rFonts w:eastAsia="Times New Roman" w:cs="Times New Roman"/>
                  <w:szCs w:val="28"/>
                  <w:lang w:eastAsia="ru-RU"/>
                </w:rPr>
                <w:t>форме 2-НДФЛ</w:t>
              </w:r>
            </w:hyperlink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EE0D10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ИФНС 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>России по городу Сургуту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EE0D10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>жегодно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>до 15 июня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Предоставление в рабочую группу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информации о заслушанных налогоплательщиках, плательщиках стра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ховых взносов на своих комиссиях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по легализации заработной платы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с обязательным указанием результата работы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EE0D10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ИФНС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 xml:space="preserve"> по городу Сургуту,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ГУ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Управление Пенсионного фонда РФ в городе Сургуте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ХМАО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Югры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1A6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в течение трех дней после </w:t>
            </w:r>
          </w:p>
          <w:p w:rsidR="00D331A6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проведения заседания </w:t>
            </w:r>
          </w:p>
          <w:p w:rsidR="00D331A6" w:rsidRDefault="00FF1C61" w:rsidP="00D331A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комиссии по легализации </w:t>
            </w:r>
          </w:p>
          <w:p w:rsidR="00FF1C61" w:rsidRPr="00FF1C61" w:rsidRDefault="00FF1C61" w:rsidP="00D331A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заработной платы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Предоставление в рабочую группу протоколов заседаний территориа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>льной комиссии по работе со страхователями, имеющими задолженность по уплате страховых взносов на обязательное социальное страхование, пени, штрафов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Филиал № 2 ГУ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региональное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отделение Фонда социального страхования РФ по ХМАО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в течение трех дней после </w:t>
            </w:r>
          </w:p>
          <w:p w:rsidR="00D331A6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проведения заседания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территориальной комиссии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Выявление путем проведения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контрольных мероприятий органи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заций, в которых (от которых):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- не оформлены трудовые отношения;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заключены гражданско-правовые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договоры, фактически регулирующие трудовые отношения;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- имеется просроченная задолженность по выплате заработной платы;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снизились более чем на 10% поступления сумм налога на доходы физических лиц, страховых взносов по сравнению с предыдущим периодом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при неизменной численности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работников;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не представлена в установленные сроки отчетность по налогу на доходы физических лиц, страховых взносов при отсутствии информации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о банкротстве, ликвидации;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представлена уточненная отчетность, в которой указана сумма налога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на доходы физических лиц, страховых взносов в размере меньше ранее заявленного</w:t>
            </w:r>
            <w:r w:rsidR="00D331A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и направление информации об этом в рабочую группу, Государственную инспекцию труда в Ханты-Мансийском автономном округе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Филиал № 2 ГУ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региональное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отделение Фонда социального страхования РФ по ХМАО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Югре,</w:t>
            </w:r>
          </w:p>
          <w:p w:rsidR="00FF1C61" w:rsidRPr="00FF1C61" w:rsidRDefault="00EE0D10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ИФНС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 xml:space="preserve"> по городу Сургуту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в течение трех дней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при получении информации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Информирование работодателей,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работников, в том числе через средства массовой информации и сеть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>Интернет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D331A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о необходимости соблюдения требований </w:t>
            </w:r>
            <w:hyperlink r:id="rId12" w:history="1">
              <w:r w:rsidRPr="00FF1C61">
                <w:rPr>
                  <w:rFonts w:eastAsia="Times New Roman" w:cs="Times New Roman"/>
                  <w:szCs w:val="28"/>
                  <w:lang w:eastAsia="ru-RU"/>
                </w:rPr>
                <w:t>Трудового кодекса</w:t>
              </w:r>
            </w:hyperlink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Российской Федерации в части оформления трудовых отношений и установленной ответственности за выплату </w:t>
            </w:r>
          </w:p>
          <w:p w:rsidR="00EE0D10" w:rsidRDefault="00EE0D10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заработной платы «в конвертах», </w:t>
            </w:r>
          </w:p>
          <w:p w:rsidR="00FF1C61" w:rsidRPr="00FF1C61" w:rsidRDefault="00EE0D10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>се</w:t>
            </w:r>
            <w:r>
              <w:rPr>
                <w:rFonts w:eastAsia="Times New Roman" w:cs="Times New Roman"/>
                <w:szCs w:val="28"/>
                <w:lang w:eastAsia="ru-RU"/>
              </w:rPr>
              <w:t>рых схем»</w:t>
            </w:r>
            <w:r w:rsidR="00FF1C61" w:rsidRPr="00FF1C61">
              <w:rPr>
                <w:rFonts w:eastAsia="Times New Roman" w:cs="Times New Roman"/>
                <w:szCs w:val="28"/>
                <w:lang w:eastAsia="ru-RU"/>
              </w:rPr>
              <w:t xml:space="preserve"> заработной платы.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Освещение деятельности рабочей группы в средствах массовой информации и сети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>Интернет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Рассмотрение на заседаниях Сургутской городской трехсторонней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комиссии по регулированию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социально-трудовых отношений 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вопросов легализации заработной платы, неформальной занятости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населения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рабочая группа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Проведение проверок заключенных договоров гражданско-правового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характера на предмет фактического наличия трудовых отношений в муниципальных организациях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Государственная инспекция труда в Ханты-Мансийском автономном округе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Югре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в соответствии с планом проведения контрольных мероприятий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Рассмотрение на заседаниях рабочей группы организаций, а также заслушивание руководителей организаций</w:t>
            </w:r>
            <w:r w:rsidR="00D331A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по которым получена информация: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о выплате заработной платы ниже </w:t>
            </w:r>
            <w:hyperlink r:id="rId13" w:history="1">
              <w:r w:rsidRPr="00FF1C61">
                <w:rPr>
                  <w:rFonts w:eastAsia="Times New Roman" w:cs="Times New Roman"/>
                  <w:szCs w:val="28"/>
                  <w:lang w:eastAsia="ru-RU"/>
                </w:rPr>
                <w:t>минимального размера оплаты труда</w:t>
              </w:r>
            </w:hyperlink>
            <w:r w:rsidRPr="00FF1C61">
              <w:rPr>
                <w:rFonts w:eastAsia="Times New Roman" w:cs="Times New Roman"/>
                <w:szCs w:val="28"/>
                <w:lang w:eastAsia="ru-RU"/>
              </w:rPr>
              <w:t>, установленного федеральным законом и (или) ниже величины прожиточного минимума трудоспособного насе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ления, установленного Правительством </w:t>
            </w:r>
            <w:r w:rsidR="00EE0D10">
              <w:rPr>
                <w:rFonts w:eastAsia="Times New Roman" w:cs="Times New Roman"/>
                <w:szCs w:val="28"/>
                <w:lang w:eastAsia="ru-RU"/>
              </w:rPr>
              <w:t xml:space="preserve">Ханты-Мансийского автономного округа – </w:t>
            </w:r>
            <w:r w:rsidRPr="00FF1C61">
              <w:rPr>
                <w:rFonts w:eastAsia="Times New Roman" w:cs="Times New Roman"/>
                <w:szCs w:val="28"/>
                <w:lang w:eastAsia="ru-RU"/>
              </w:rPr>
              <w:t>Югры;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- в которых с работниками не оформлены трудовые отношения или заключены гражданско-правовые договоры, фактически регулирующие трудовые отношения;</w:t>
            </w:r>
          </w:p>
          <w:p w:rsidR="00EE0D10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- о задолженности по налогам 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и сборам;</w:t>
            </w:r>
          </w:p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- о задолженности по заработной плате перед работниками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рабочая группа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 xml:space="preserve">ежеквартально </w:t>
            </w:r>
          </w:p>
        </w:tc>
      </w:tr>
      <w:tr w:rsidR="00FF1C61" w:rsidRPr="00FF1C61" w:rsidTr="007E4B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F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Проведение встреч с руководителями хозяйствующих субъектов и представление отчетности</w:t>
            </w:r>
            <w:hyperlink w:anchor="sub_11" w:history="1">
              <w:r w:rsidRPr="00FF1C61">
                <w:rPr>
                  <w:rFonts w:eastAsia="Times New Roman" w:cs="Times New Roman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рабочая группа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1" w:rsidRPr="00FF1C61" w:rsidRDefault="00FF1C61" w:rsidP="00EE0D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F1C61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</w:tr>
    </w:tbl>
    <w:p w:rsidR="00FF1C61" w:rsidRPr="00FF1C61" w:rsidRDefault="00FF1C61" w:rsidP="00FF1C6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FF1C61" w:rsidRPr="00FF1C61" w:rsidRDefault="00EE0D10" w:rsidP="00D331A6">
      <w:pPr>
        <w:widowControl w:val="0"/>
        <w:autoSpaceDE w:val="0"/>
        <w:autoSpaceDN w:val="0"/>
        <w:adjustRightInd w:val="0"/>
        <w:ind w:left="142" w:right="111" w:firstLine="720"/>
        <w:jc w:val="both"/>
        <w:rPr>
          <w:rFonts w:eastAsia="Times New Roman" w:cs="Times New Roman"/>
          <w:szCs w:val="28"/>
          <w:lang w:eastAsia="ru-RU"/>
        </w:rPr>
      </w:pPr>
      <w:bookmarkStart w:id="8" w:name="sub_11"/>
      <w:r>
        <w:rPr>
          <w:rFonts w:eastAsia="Times New Roman" w:cs="Times New Roman"/>
          <w:szCs w:val="28"/>
          <w:lang w:eastAsia="ru-RU"/>
        </w:rPr>
        <w:t>Примечание: *р</w:t>
      </w:r>
      <w:r w:rsidR="00FF1C61" w:rsidRPr="00FF1C61">
        <w:rPr>
          <w:rFonts w:eastAsia="Times New Roman" w:cs="Times New Roman"/>
          <w:szCs w:val="28"/>
          <w:lang w:eastAsia="ru-RU"/>
        </w:rPr>
        <w:t>екомендации по проведению встреч с руководителями хозяйствующих субъектов и представ</w:t>
      </w:r>
      <w:r w:rsidR="00D331A6">
        <w:rPr>
          <w:rFonts w:eastAsia="Times New Roman" w:cs="Times New Roman"/>
          <w:szCs w:val="28"/>
          <w:lang w:eastAsia="ru-RU"/>
        </w:rPr>
        <w:t xml:space="preserve">-              </w:t>
      </w:r>
      <w:r w:rsidR="00FF1C61" w:rsidRPr="00FF1C61">
        <w:rPr>
          <w:rFonts w:eastAsia="Times New Roman" w:cs="Times New Roman"/>
          <w:szCs w:val="28"/>
          <w:lang w:eastAsia="ru-RU"/>
        </w:rPr>
        <w:t>лению отчетности:</w:t>
      </w:r>
    </w:p>
    <w:bookmarkEnd w:id="8"/>
    <w:p w:rsidR="00FF1C61" w:rsidRPr="00FF1C61" w:rsidRDefault="00FF1C61" w:rsidP="00D331A6">
      <w:pPr>
        <w:widowControl w:val="0"/>
        <w:tabs>
          <w:tab w:val="left" w:pos="993"/>
        </w:tabs>
        <w:autoSpaceDE w:val="0"/>
        <w:autoSpaceDN w:val="0"/>
        <w:adjustRightInd w:val="0"/>
        <w:ind w:left="142" w:right="111" w:firstLine="720"/>
        <w:jc w:val="both"/>
        <w:rPr>
          <w:rFonts w:eastAsia="Times New Roman" w:cs="Times New Roman"/>
          <w:szCs w:val="28"/>
          <w:lang w:eastAsia="ru-RU"/>
        </w:rPr>
      </w:pPr>
      <w:r w:rsidRPr="00FF1C61">
        <w:rPr>
          <w:rFonts w:eastAsia="Times New Roman" w:cs="Times New Roman"/>
          <w:szCs w:val="28"/>
          <w:lang w:eastAsia="ru-RU"/>
        </w:rPr>
        <w:t>1. Проведение встреч с организациями, в которых имеется наибольшая вероятность случаев неформальной</w:t>
      </w:r>
      <w:r w:rsidR="00D331A6">
        <w:rPr>
          <w:rFonts w:eastAsia="Times New Roman" w:cs="Times New Roman"/>
          <w:szCs w:val="28"/>
          <w:lang w:eastAsia="ru-RU"/>
        </w:rPr>
        <w:t xml:space="preserve">                    </w:t>
      </w:r>
      <w:r w:rsidRPr="00FF1C61">
        <w:rPr>
          <w:rFonts w:eastAsia="Times New Roman" w:cs="Times New Roman"/>
          <w:szCs w:val="28"/>
          <w:lang w:eastAsia="ru-RU"/>
        </w:rPr>
        <w:t xml:space="preserve"> трудовой занятости, включая организации в отраслях торговли, строительства, </w:t>
      </w:r>
      <w:r w:rsidR="00EE0D10">
        <w:rPr>
          <w:rFonts w:eastAsia="Times New Roman" w:cs="Times New Roman"/>
          <w:szCs w:val="28"/>
          <w:lang w:eastAsia="ru-RU"/>
        </w:rPr>
        <w:t>жилищно-коммунального хозяйства</w:t>
      </w:r>
      <w:r w:rsidRPr="00FF1C61">
        <w:rPr>
          <w:rFonts w:eastAsia="Times New Roman" w:cs="Times New Roman"/>
          <w:szCs w:val="28"/>
          <w:lang w:eastAsia="ru-RU"/>
        </w:rPr>
        <w:t xml:space="preserve">, </w:t>
      </w:r>
      <w:r w:rsidR="00D331A6">
        <w:rPr>
          <w:rFonts w:eastAsia="Times New Roman" w:cs="Times New Roman"/>
          <w:szCs w:val="28"/>
          <w:lang w:eastAsia="ru-RU"/>
        </w:rPr>
        <w:t xml:space="preserve">                </w:t>
      </w:r>
      <w:r w:rsidR="00ED1923">
        <w:rPr>
          <w:rFonts w:eastAsia="Times New Roman" w:cs="Times New Roman"/>
          <w:szCs w:val="28"/>
          <w:lang w:eastAsia="ru-RU"/>
        </w:rPr>
        <w:t>автомобильных заправочных станций</w:t>
      </w:r>
      <w:r w:rsidRPr="00FF1C61">
        <w:rPr>
          <w:rFonts w:eastAsia="Times New Roman" w:cs="Times New Roman"/>
          <w:szCs w:val="28"/>
          <w:lang w:eastAsia="ru-RU"/>
        </w:rPr>
        <w:t>, а также услуги сферы обслуживания, в том числе автотранспортные, охранные, автомойки, клининг.</w:t>
      </w:r>
    </w:p>
    <w:p w:rsidR="00FF1C61" w:rsidRPr="00FF1C61" w:rsidRDefault="00FF1C61" w:rsidP="00D331A6">
      <w:pPr>
        <w:widowControl w:val="0"/>
        <w:autoSpaceDE w:val="0"/>
        <w:autoSpaceDN w:val="0"/>
        <w:adjustRightInd w:val="0"/>
        <w:ind w:left="142" w:right="111" w:firstLine="720"/>
        <w:jc w:val="both"/>
        <w:rPr>
          <w:rFonts w:eastAsia="Times New Roman" w:cs="Times New Roman"/>
          <w:szCs w:val="28"/>
          <w:lang w:eastAsia="ru-RU"/>
        </w:rPr>
      </w:pPr>
      <w:r w:rsidRPr="00FF1C61">
        <w:rPr>
          <w:rFonts w:eastAsia="Times New Roman" w:cs="Times New Roman"/>
          <w:szCs w:val="28"/>
          <w:lang w:eastAsia="ru-RU"/>
        </w:rPr>
        <w:t xml:space="preserve">2. Встречи проводятся как с выездом представителей рабочей группы, так и путем приглашения руководителей организаций. Представители рабочей группы </w:t>
      </w:r>
      <w:r w:rsidR="00EE0D10">
        <w:rPr>
          <w:rFonts w:eastAsia="Times New Roman" w:cs="Times New Roman"/>
          <w:szCs w:val="28"/>
          <w:lang w:eastAsia="ru-RU"/>
        </w:rPr>
        <w:t>–</w:t>
      </w:r>
      <w:r w:rsidRPr="00FF1C61">
        <w:rPr>
          <w:rFonts w:eastAsia="Times New Roman" w:cs="Times New Roman"/>
          <w:szCs w:val="28"/>
          <w:lang w:eastAsia="ru-RU"/>
        </w:rPr>
        <w:t xml:space="preserve"> работники Администрации города, налогового органа, внебюджетных фондов, Государственной инспекции труда.</w:t>
      </w:r>
    </w:p>
    <w:p w:rsidR="00FF1C61" w:rsidRPr="00FF1C61" w:rsidRDefault="00FF1C61" w:rsidP="00D331A6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142" w:right="111" w:firstLine="720"/>
        <w:jc w:val="both"/>
        <w:rPr>
          <w:rFonts w:eastAsia="Times New Roman" w:cs="Times New Roman"/>
          <w:szCs w:val="28"/>
          <w:lang w:eastAsia="ru-RU"/>
        </w:rPr>
      </w:pPr>
      <w:r w:rsidRPr="00FF1C61">
        <w:rPr>
          <w:rFonts w:eastAsia="Times New Roman" w:cs="Times New Roman"/>
          <w:szCs w:val="28"/>
          <w:lang w:eastAsia="ru-RU"/>
        </w:rPr>
        <w:t xml:space="preserve">3. На встречах руководителям организаций разъясняется необходимость соблюдения </w:t>
      </w:r>
      <w:hyperlink r:id="rId14" w:history="1">
        <w:r w:rsidRPr="00FF1C61">
          <w:rPr>
            <w:rFonts w:eastAsia="Times New Roman" w:cs="Times New Roman"/>
            <w:szCs w:val="28"/>
            <w:lang w:eastAsia="ru-RU"/>
          </w:rPr>
          <w:t>трудового законодательства</w:t>
        </w:r>
      </w:hyperlink>
      <w:r w:rsidRPr="00FF1C61">
        <w:rPr>
          <w:rFonts w:eastAsia="Times New Roman" w:cs="Times New Roman"/>
          <w:szCs w:val="28"/>
          <w:lang w:eastAsia="ru-RU"/>
        </w:rPr>
        <w:t xml:space="preserve">, </w:t>
      </w:r>
      <w:r w:rsidR="00EE0D1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FF1C61">
        <w:rPr>
          <w:rFonts w:eastAsia="Times New Roman" w:cs="Times New Roman"/>
          <w:szCs w:val="28"/>
          <w:lang w:eastAsia="ru-RU"/>
        </w:rPr>
        <w:t>доводится до сведения информация о мерах ответственности за его нарушение.</w:t>
      </w:r>
    </w:p>
    <w:p w:rsidR="00FF1C61" w:rsidRPr="00FF1C61" w:rsidRDefault="00FF1C61" w:rsidP="00D331A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142" w:right="111" w:firstLine="720"/>
        <w:jc w:val="both"/>
        <w:rPr>
          <w:rFonts w:eastAsia="Times New Roman" w:cs="Times New Roman"/>
          <w:szCs w:val="28"/>
          <w:lang w:eastAsia="ru-RU"/>
        </w:rPr>
      </w:pPr>
      <w:r w:rsidRPr="00FF1C61">
        <w:rPr>
          <w:rFonts w:eastAsia="Times New Roman" w:cs="Times New Roman"/>
          <w:szCs w:val="28"/>
          <w:lang w:eastAsia="ru-RU"/>
        </w:rPr>
        <w:t xml:space="preserve">4. Отчет по результатам деятельности по снижению неформальной занятости предоставляется ежедекадно </w:t>
      </w:r>
      <w:r w:rsidR="00D331A6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FF1C61">
        <w:rPr>
          <w:rFonts w:eastAsia="Times New Roman" w:cs="Times New Roman"/>
          <w:szCs w:val="28"/>
          <w:lang w:eastAsia="ru-RU"/>
        </w:rPr>
        <w:t xml:space="preserve">в Департамент труда и занятости населения Ханты-Мансийского автономного округа </w:t>
      </w:r>
      <w:r w:rsidR="00EE0D10">
        <w:rPr>
          <w:rFonts w:eastAsia="Times New Roman" w:cs="Times New Roman"/>
          <w:szCs w:val="28"/>
          <w:lang w:eastAsia="ru-RU"/>
        </w:rPr>
        <w:t>–</w:t>
      </w:r>
      <w:r w:rsidRPr="00FF1C61">
        <w:rPr>
          <w:rFonts w:eastAsia="Times New Roman" w:cs="Times New Roman"/>
          <w:szCs w:val="28"/>
          <w:lang w:eastAsia="ru-RU"/>
        </w:rPr>
        <w:t xml:space="preserve"> Югры.</w:t>
      </w:r>
    </w:p>
    <w:p w:rsidR="00FF1C61" w:rsidRPr="00FF1C61" w:rsidRDefault="00FF1C61" w:rsidP="00D331A6">
      <w:pPr>
        <w:widowControl w:val="0"/>
        <w:autoSpaceDE w:val="0"/>
        <w:autoSpaceDN w:val="0"/>
        <w:adjustRightInd w:val="0"/>
        <w:ind w:left="142" w:right="111" w:firstLine="720"/>
        <w:jc w:val="both"/>
        <w:rPr>
          <w:rFonts w:eastAsia="Times New Roman" w:cs="Times New Roman"/>
          <w:szCs w:val="28"/>
          <w:lang w:eastAsia="ru-RU"/>
        </w:rPr>
      </w:pPr>
    </w:p>
    <w:p w:rsidR="00FF1C61" w:rsidRPr="00FF1C61" w:rsidRDefault="00FF1C61" w:rsidP="00FF1C6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FF1C61" w:rsidRDefault="00FF1C61" w:rsidP="00FF1C61"/>
    <w:p w:rsidR="00FF1C61" w:rsidRDefault="00FF1C61" w:rsidP="00FF1C61"/>
    <w:p w:rsidR="00FF1C61" w:rsidRPr="00FF1C61" w:rsidRDefault="00FF1C61" w:rsidP="00FF1C61"/>
    <w:sectPr w:rsidR="00FF1C61" w:rsidRPr="00FF1C61" w:rsidSect="00ED1923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31" w:rsidRDefault="00D33B31">
      <w:r>
        <w:separator/>
      </w:r>
    </w:p>
  </w:endnote>
  <w:endnote w:type="continuationSeparator" w:id="0">
    <w:p w:rsidR="00D33B31" w:rsidRDefault="00D3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31" w:rsidRDefault="00D33B31">
      <w:r>
        <w:separator/>
      </w:r>
    </w:p>
  </w:footnote>
  <w:footnote w:type="continuationSeparator" w:id="0">
    <w:p w:rsidR="00D33B31" w:rsidRDefault="00D3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2543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1923" w:rsidRPr="00ED1923" w:rsidRDefault="00ED1923">
        <w:pPr>
          <w:pStyle w:val="a4"/>
          <w:jc w:val="center"/>
          <w:rPr>
            <w:sz w:val="20"/>
            <w:szCs w:val="20"/>
          </w:rPr>
        </w:pPr>
        <w:r w:rsidRPr="00ED1923">
          <w:rPr>
            <w:sz w:val="20"/>
            <w:szCs w:val="20"/>
          </w:rPr>
          <w:fldChar w:fldCharType="begin"/>
        </w:r>
        <w:r w:rsidRPr="00ED1923">
          <w:rPr>
            <w:sz w:val="20"/>
            <w:szCs w:val="20"/>
          </w:rPr>
          <w:instrText>PAGE   \* MERGEFORMAT</w:instrText>
        </w:r>
        <w:r w:rsidRPr="00ED1923">
          <w:rPr>
            <w:sz w:val="20"/>
            <w:szCs w:val="20"/>
          </w:rPr>
          <w:fldChar w:fldCharType="separate"/>
        </w:r>
        <w:r w:rsidR="002716F2">
          <w:rPr>
            <w:noProof/>
            <w:sz w:val="20"/>
            <w:szCs w:val="20"/>
          </w:rPr>
          <w:t>1</w:t>
        </w:r>
        <w:r w:rsidRPr="00ED1923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208150"/>
      <w:docPartObj>
        <w:docPartGallery w:val="Page Numbers (Top of Page)"/>
        <w:docPartUnique/>
      </w:docPartObj>
    </w:sdtPr>
    <w:sdtEndPr/>
    <w:sdtContent>
      <w:p w:rsidR="00ED1923" w:rsidRDefault="00ED19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D1923" w:rsidRDefault="00ED19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0D74"/>
    <w:multiLevelType w:val="multilevel"/>
    <w:tmpl w:val="7136B9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 w15:restartNumberingAfterBreak="0">
    <w:nsid w:val="544E03A7"/>
    <w:multiLevelType w:val="hybridMultilevel"/>
    <w:tmpl w:val="97B8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F65DE"/>
    <w:multiLevelType w:val="hybridMultilevel"/>
    <w:tmpl w:val="58A8BB28"/>
    <w:lvl w:ilvl="0" w:tplc="37FE98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61"/>
    <w:rsid w:val="00006413"/>
    <w:rsid w:val="00037B96"/>
    <w:rsid w:val="00226A5C"/>
    <w:rsid w:val="002716F2"/>
    <w:rsid w:val="00427517"/>
    <w:rsid w:val="005C5599"/>
    <w:rsid w:val="007F1796"/>
    <w:rsid w:val="007F3602"/>
    <w:rsid w:val="0080749C"/>
    <w:rsid w:val="00AA51E5"/>
    <w:rsid w:val="00BA2A33"/>
    <w:rsid w:val="00D22CA3"/>
    <w:rsid w:val="00D331A6"/>
    <w:rsid w:val="00D33B31"/>
    <w:rsid w:val="00D755DF"/>
    <w:rsid w:val="00E867A7"/>
    <w:rsid w:val="00ED1923"/>
    <w:rsid w:val="00EE0D1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98201B-2EFE-45CC-AC78-FDE12A3B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C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1C61"/>
    <w:rPr>
      <w:rFonts w:ascii="Times New Roman" w:hAnsi="Times New Roman"/>
      <w:sz w:val="28"/>
    </w:rPr>
  </w:style>
  <w:style w:type="character" w:styleId="a6">
    <w:name w:val="page number"/>
    <w:basedOn w:val="a0"/>
    <w:rsid w:val="00FF1C61"/>
  </w:style>
  <w:style w:type="table" w:customStyle="1" w:styleId="1">
    <w:name w:val="Сетка таблицы1"/>
    <w:basedOn w:val="a1"/>
    <w:next w:val="a3"/>
    <w:uiPriority w:val="59"/>
    <w:rsid w:val="00FF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0D10"/>
    <w:pPr>
      <w:ind w:left="720"/>
      <w:contextualSpacing/>
    </w:pPr>
  </w:style>
  <w:style w:type="paragraph" w:styleId="a8">
    <w:name w:val="No Spacing"/>
    <w:uiPriority w:val="1"/>
    <w:qFormat/>
    <w:rsid w:val="00ED1923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9">
    <w:name w:val="footer"/>
    <w:basedOn w:val="a"/>
    <w:link w:val="aa"/>
    <w:uiPriority w:val="99"/>
    <w:unhideWhenUsed/>
    <w:rsid w:val="00ED1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19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0080093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1560.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008009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80093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2068</Words>
  <Characters>11791</Characters>
  <Application>Microsoft Office Word</Application>
  <DocSecurity>0</DocSecurity>
  <Lines>98</Lines>
  <Paragraphs>27</Paragraphs>
  <ScaleCrop>false</ScaleCrop>
  <Company/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2018-06-04T12:37:00Z</cp:lastPrinted>
  <dcterms:created xsi:type="dcterms:W3CDTF">2018-06-08T03:53:00Z</dcterms:created>
  <dcterms:modified xsi:type="dcterms:W3CDTF">2018-06-08T03:53:00Z</dcterms:modified>
</cp:coreProperties>
</file>