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9A" w:rsidRDefault="00A1589A" w:rsidP="00656C1A">
      <w:pPr>
        <w:spacing w:line="120" w:lineRule="atLeast"/>
        <w:jc w:val="center"/>
        <w:rPr>
          <w:sz w:val="24"/>
          <w:szCs w:val="24"/>
        </w:rPr>
      </w:pPr>
    </w:p>
    <w:p w:rsidR="00A1589A" w:rsidRDefault="00A1589A" w:rsidP="00656C1A">
      <w:pPr>
        <w:spacing w:line="120" w:lineRule="atLeast"/>
        <w:jc w:val="center"/>
        <w:rPr>
          <w:sz w:val="24"/>
          <w:szCs w:val="24"/>
        </w:rPr>
      </w:pPr>
    </w:p>
    <w:p w:rsidR="00A1589A" w:rsidRPr="00852378" w:rsidRDefault="00A1589A" w:rsidP="00656C1A">
      <w:pPr>
        <w:spacing w:line="120" w:lineRule="atLeast"/>
        <w:jc w:val="center"/>
        <w:rPr>
          <w:sz w:val="10"/>
          <w:szCs w:val="10"/>
        </w:rPr>
      </w:pPr>
    </w:p>
    <w:p w:rsidR="00A1589A" w:rsidRDefault="00A1589A" w:rsidP="00656C1A">
      <w:pPr>
        <w:spacing w:line="120" w:lineRule="atLeast"/>
        <w:jc w:val="center"/>
        <w:rPr>
          <w:sz w:val="10"/>
          <w:szCs w:val="24"/>
        </w:rPr>
      </w:pPr>
    </w:p>
    <w:p w:rsidR="00A1589A" w:rsidRPr="005541F0" w:rsidRDefault="00A1589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1589A" w:rsidRPr="005541F0" w:rsidRDefault="00A1589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1589A" w:rsidRPr="005649E4" w:rsidRDefault="00A1589A" w:rsidP="00656C1A">
      <w:pPr>
        <w:spacing w:line="120" w:lineRule="atLeast"/>
        <w:jc w:val="center"/>
        <w:rPr>
          <w:sz w:val="18"/>
          <w:szCs w:val="24"/>
        </w:rPr>
      </w:pPr>
    </w:p>
    <w:p w:rsidR="00A1589A" w:rsidRPr="00656C1A" w:rsidRDefault="00A1589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1589A" w:rsidRPr="005541F0" w:rsidRDefault="00A1589A" w:rsidP="00656C1A">
      <w:pPr>
        <w:spacing w:line="120" w:lineRule="atLeast"/>
        <w:jc w:val="center"/>
        <w:rPr>
          <w:sz w:val="18"/>
          <w:szCs w:val="24"/>
        </w:rPr>
      </w:pPr>
    </w:p>
    <w:p w:rsidR="00A1589A" w:rsidRPr="005541F0" w:rsidRDefault="00A1589A" w:rsidP="00656C1A">
      <w:pPr>
        <w:spacing w:line="120" w:lineRule="atLeast"/>
        <w:jc w:val="center"/>
        <w:rPr>
          <w:sz w:val="20"/>
          <w:szCs w:val="24"/>
        </w:rPr>
      </w:pPr>
    </w:p>
    <w:p w:rsidR="00A1589A" w:rsidRPr="00656C1A" w:rsidRDefault="00A1589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1589A" w:rsidRDefault="00A1589A" w:rsidP="00656C1A">
      <w:pPr>
        <w:spacing w:line="120" w:lineRule="atLeast"/>
        <w:jc w:val="center"/>
        <w:rPr>
          <w:sz w:val="30"/>
          <w:szCs w:val="24"/>
        </w:rPr>
      </w:pPr>
    </w:p>
    <w:p w:rsidR="00A1589A" w:rsidRPr="00656C1A" w:rsidRDefault="00A1589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1589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1589A" w:rsidRPr="00F8214F" w:rsidRDefault="00A1589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1589A" w:rsidRPr="00F8214F" w:rsidRDefault="0008013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1589A" w:rsidRPr="00F8214F" w:rsidRDefault="00A1589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1589A" w:rsidRPr="00F8214F" w:rsidRDefault="0008013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1589A" w:rsidRPr="00A63FB0" w:rsidRDefault="00A1589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1589A" w:rsidRPr="00A3761A" w:rsidRDefault="0008013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1589A" w:rsidRPr="00F8214F" w:rsidRDefault="00A1589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1589A" w:rsidRPr="00F8214F" w:rsidRDefault="00A1589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1589A" w:rsidRPr="00AB4194" w:rsidRDefault="00A1589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1589A" w:rsidRPr="00F8214F" w:rsidRDefault="0008013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901</w:t>
            </w:r>
          </w:p>
        </w:tc>
      </w:tr>
    </w:tbl>
    <w:p w:rsidR="00A1589A" w:rsidRPr="000C4AB5" w:rsidRDefault="00A1589A" w:rsidP="00C725A6">
      <w:pPr>
        <w:rPr>
          <w:rFonts w:cs="Times New Roman"/>
          <w:szCs w:val="28"/>
          <w:lang w:val="en-US"/>
        </w:rPr>
      </w:pPr>
    </w:p>
    <w:p w:rsidR="00A1589A" w:rsidRDefault="00A1589A" w:rsidP="00A1589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A1589A" w:rsidRDefault="00A1589A" w:rsidP="00A1589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A1589A" w:rsidRDefault="00A1589A" w:rsidP="00A1589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города от 18.07.2017 № 1239 </w:t>
      </w:r>
    </w:p>
    <w:p w:rsidR="00A1589A" w:rsidRDefault="00A1589A" w:rsidP="00A1589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«Об утверждении регламента </w:t>
      </w:r>
    </w:p>
    <w:p w:rsidR="00A1589A" w:rsidRDefault="00A1589A" w:rsidP="00A1589A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электронного взаимодействия </w:t>
      </w:r>
    </w:p>
    <w:p w:rsidR="00A1589A" w:rsidRDefault="00A1589A" w:rsidP="00A1589A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лиц, участвующих в процессе </w:t>
      </w:r>
    </w:p>
    <w:p w:rsidR="00A1589A" w:rsidRDefault="00A1589A" w:rsidP="00A1589A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организации муниципальных </w:t>
      </w:r>
    </w:p>
    <w:p w:rsidR="00A1589A" w:rsidRDefault="00A1589A" w:rsidP="00A1589A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закупок»</w:t>
      </w:r>
    </w:p>
    <w:p w:rsidR="00A1589A" w:rsidRDefault="00A1589A" w:rsidP="00A1589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A1589A" w:rsidRDefault="00A1589A" w:rsidP="00A1589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A1589A" w:rsidRDefault="00A1589A" w:rsidP="00A158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Федеральным законом от 05.04.2013 № 44-ФЗ                                      «О контрактной системе в сфере закупок товаров, работ, услуг для обеспечения государственных и муниципальных нужд», распоряжением Администрации                 города от 30.12.2005 № 3686 «Об утверждении Регламента Администрации                   города»:</w:t>
      </w:r>
    </w:p>
    <w:p w:rsidR="00A1589A" w:rsidRDefault="00A1589A" w:rsidP="00A1589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Внести в </w:t>
      </w:r>
      <w:r w:rsidRPr="00A1589A">
        <w:rPr>
          <w:rFonts w:eastAsia="Times New Roman" w:cs="Times New Roman"/>
          <w:szCs w:val="28"/>
          <w:lang w:eastAsia="ru-RU"/>
        </w:rPr>
        <w:t>распоряжение</w:t>
      </w:r>
      <w:r>
        <w:rPr>
          <w:rFonts w:eastAsia="Times New Roman" w:cs="Times New Roman"/>
          <w:szCs w:val="28"/>
          <w:lang w:eastAsia="ru-RU"/>
        </w:rPr>
        <w:t xml:space="preserve"> Администрации города от 18.07.2017 № 1239 </w:t>
      </w:r>
      <w:r>
        <w:rPr>
          <w:rFonts w:eastAsia="Times New Roman" w:cs="Times New Roman"/>
          <w:szCs w:val="28"/>
          <w:lang w:eastAsia="ru-RU"/>
        </w:rPr>
        <w:br/>
        <w:t>«Об утверждении регламента электронного взаимодействия лиц, участвующих в процессе организации муниципальных закупок» изменения, дополнив                             раздел </w:t>
      </w:r>
      <w:r>
        <w:rPr>
          <w:rFonts w:eastAsia="Times New Roman" w:cs="Times New Roman"/>
          <w:szCs w:val="28"/>
          <w:lang w:val="en-US" w:eastAsia="ru-RU"/>
        </w:rPr>
        <w:t>IV</w:t>
      </w:r>
      <w:r>
        <w:rPr>
          <w:rFonts w:eastAsia="Times New Roman" w:cs="Times New Roman"/>
          <w:szCs w:val="28"/>
          <w:lang w:eastAsia="ru-RU"/>
        </w:rPr>
        <w:t xml:space="preserve"> приложения к распоряжению пунктом 3 следующего содержания:</w:t>
      </w:r>
    </w:p>
    <w:p w:rsidR="00A1589A" w:rsidRDefault="00A1589A" w:rsidP="00A1589A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«3. Предоставление расширенных прав.</w:t>
      </w:r>
    </w:p>
    <w:p w:rsidR="00A1589A" w:rsidRDefault="00A1589A" w:rsidP="00A1589A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3.1. </w:t>
      </w:r>
      <w:r>
        <w:rPr>
          <w:rFonts w:cs="Times New Roman"/>
          <w:szCs w:val="28"/>
        </w:rPr>
        <w:t>В ходе организации электронного документооборота возможно предоставление расширенных прав доступа по работе в системе «АЦК – Муници-                            пальный заказ» пользователям ГРБС</w:t>
      </w:r>
      <w:r w:rsidR="00DB5622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осуществляющим согласование планов                закупок, планов-графиков закупок.</w:t>
      </w:r>
    </w:p>
    <w:p w:rsidR="00A1589A" w:rsidRDefault="00A1589A" w:rsidP="00A1589A">
      <w:pPr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3.2</w:t>
      </w:r>
      <w:r>
        <w:rPr>
          <w:rFonts w:cs="Times New Roman"/>
          <w:szCs w:val="28"/>
        </w:rPr>
        <w:t>. К расширенным правам доступа по работе в системе «АЦК – Муниципальный заказ» относятся:</w:t>
      </w:r>
    </w:p>
    <w:p w:rsidR="00A1589A" w:rsidRDefault="00A1589A" w:rsidP="00A1589A">
      <w:pPr>
        <w:tabs>
          <w:tab w:val="left" w:pos="1134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возможность возвращать план закупок со статуса «Отправлен на контроль в СКИБ» на статус «Новый/Отложен»;</w:t>
      </w:r>
    </w:p>
    <w:p w:rsidR="00A1589A" w:rsidRDefault="00A1589A" w:rsidP="00A1589A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исключать электронный документ «Закупка» из планов                    закупок, планов-графиков закупок, которые утверждались, но не выгружались в ЕИС на статусах «Согласование», «Закупка утверждена»;</w:t>
      </w:r>
    </w:p>
    <w:p w:rsidR="00A1589A" w:rsidRDefault="00A1589A" w:rsidP="00A1589A">
      <w:pPr>
        <w:tabs>
          <w:tab w:val="left" w:pos="1134"/>
          <w:tab w:val="left" w:pos="1276"/>
          <w:tab w:val="left" w:pos="212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возможность игнорировать статус «Несоответствие плану» в электронных документах «Контракт», «Договор». </w:t>
      </w:r>
    </w:p>
    <w:p w:rsidR="00A1589A" w:rsidRDefault="00A1589A" w:rsidP="00DB5622">
      <w:pPr>
        <w:ind w:firstLine="567"/>
        <w:jc w:val="both"/>
        <w:rPr>
          <w:rFonts w:cs="Times New Roman"/>
          <w:color w:val="1F497D"/>
          <w:szCs w:val="28"/>
        </w:rPr>
      </w:pPr>
      <w:r>
        <w:rPr>
          <w:rFonts w:eastAsia="Times New Roman" w:cs="Times New Roman"/>
          <w:szCs w:val="28"/>
          <w:lang w:eastAsia="ru-RU"/>
        </w:rPr>
        <w:lastRenderedPageBreak/>
        <w:t>3.3</w:t>
      </w:r>
      <w:r>
        <w:rPr>
          <w:rFonts w:cs="Times New Roman"/>
          <w:szCs w:val="28"/>
        </w:rPr>
        <w:t>. Предоставление расширенных прав по работе в системе «АЦК – Муниципальный заказ» осуществляется МКУ «УИТС» по согласованию с уполномоченным органом на основании письменного обращения ГРБС, содержащего                список пользователей и период действия предоставляемых прав».</w:t>
      </w:r>
    </w:p>
    <w:p w:rsidR="00A1589A" w:rsidRDefault="00DB5622" w:rsidP="00DB5622">
      <w:pPr>
        <w:pStyle w:val="a7"/>
        <w:widowControl w:val="0"/>
        <w:tabs>
          <w:tab w:val="left" w:pos="783"/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158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связям с общественностью и средствами массовой                        информации разместить настоящее распоряжение на официальном портале                   Администрации города.</w:t>
      </w:r>
    </w:p>
    <w:p w:rsidR="00A1589A" w:rsidRDefault="00A1589A" w:rsidP="00DB5622">
      <w:pPr>
        <w:widowControl w:val="0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Главы города Шерстневу А.Ю.</w:t>
      </w:r>
    </w:p>
    <w:p w:rsidR="00A1589A" w:rsidRDefault="00A1589A" w:rsidP="00A158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1589A" w:rsidRDefault="00A1589A" w:rsidP="00A1589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A1589A" w:rsidRDefault="00A1589A" w:rsidP="00A1589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A1589A" w:rsidRDefault="00A1589A" w:rsidP="00A1589A">
      <w:pPr>
        <w:widowControl w:val="0"/>
        <w:autoSpaceDE w:val="0"/>
        <w:autoSpaceDN w:val="0"/>
        <w:adjustRightInd w:val="0"/>
        <w:rPr>
          <w:rFonts w:asciiTheme="minorHAnsi" w:hAnsiTheme="minorHAnsi" w:cs="Times New Roman"/>
          <w:sz w:val="22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7560C1" w:rsidRPr="00A1589A" w:rsidRDefault="007560C1" w:rsidP="00A1589A"/>
    <w:sectPr w:rsidR="007560C1" w:rsidRPr="00A1589A" w:rsidSect="00A1589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CB" w:rsidRDefault="007E07CB">
      <w:r>
        <w:separator/>
      </w:r>
    </w:p>
  </w:endnote>
  <w:endnote w:type="continuationSeparator" w:id="0">
    <w:p w:rsidR="007E07CB" w:rsidRDefault="007E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CB" w:rsidRDefault="007E07CB">
      <w:r>
        <w:separator/>
      </w:r>
    </w:p>
  </w:footnote>
  <w:footnote w:type="continuationSeparator" w:id="0">
    <w:p w:rsidR="007E07CB" w:rsidRDefault="007E0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0325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8013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801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22FF6"/>
    <w:multiLevelType w:val="hybridMultilevel"/>
    <w:tmpl w:val="771CE72E"/>
    <w:lvl w:ilvl="0" w:tplc="165C4C10">
      <w:start w:val="1"/>
      <w:numFmt w:val="decimal"/>
      <w:lvlText w:val="%1."/>
      <w:lvlJc w:val="left"/>
      <w:pPr>
        <w:ind w:left="1143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9A"/>
    <w:rsid w:val="00080136"/>
    <w:rsid w:val="001A120E"/>
    <w:rsid w:val="007560C1"/>
    <w:rsid w:val="007E07CB"/>
    <w:rsid w:val="008E3393"/>
    <w:rsid w:val="00944A34"/>
    <w:rsid w:val="00A1589A"/>
    <w:rsid w:val="00A5590F"/>
    <w:rsid w:val="00C03255"/>
    <w:rsid w:val="00D80BB2"/>
    <w:rsid w:val="00DB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384C46-0CF0-4363-819A-2B08A0DA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158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1589A"/>
    <w:rPr>
      <w:rFonts w:ascii="Times New Roman" w:hAnsi="Times New Roman"/>
      <w:sz w:val="28"/>
    </w:rPr>
  </w:style>
  <w:style w:type="character" w:styleId="a6">
    <w:name w:val="page number"/>
    <w:basedOn w:val="a0"/>
    <w:rsid w:val="00A1589A"/>
  </w:style>
  <w:style w:type="paragraph" w:styleId="a7">
    <w:name w:val="List Paragraph"/>
    <w:basedOn w:val="a"/>
    <w:uiPriority w:val="34"/>
    <w:qFormat/>
    <w:rsid w:val="00A1589A"/>
    <w:pPr>
      <w:spacing w:after="80"/>
      <w:ind w:left="720" w:firstLine="709"/>
      <w:contextualSpacing/>
      <w:jc w:val="both"/>
    </w:pPr>
    <w:rPr>
      <w:rFonts w:asciiTheme="minorHAnsi" w:hAnsiTheme="minorHAnsi"/>
      <w:sz w:val="22"/>
    </w:rPr>
  </w:style>
  <w:style w:type="character" w:styleId="a8">
    <w:name w:val="Hyperlink"/>
    <w:basedOn w:val="a0"/>
    <w:uiPriority w:val="99"/>
    <w:semiHidden/>
    <w:unhideWhenUsed/>
    <w:rsid w:val="00A15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2018-06-04T12:53:00Z</cp:lastPrinted>
  <dcterms:created xsi:type="dcterms:W3CDTF">2018-06-09T05:36:00Z</dcterms:created>
  <dcterms:modified xsi:type="dcterms:W3CDTF">2018-06-09T05:36:00Z</dcterms:modified>
</cp:coreProperties>
</file>