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7B" w:rsidRDefault="004A267B" w:rsidP="00656C1A">
      <w:pPr>
        <w:spacing w:line="120" w:lineRule="atLeast"/>
        <w:jc w:val="center"/>
        <w:rPr>
          <w:sz w:val="24"/>
          <w:szCs w:val="24"/>
        </w:rPr>
      </w:pPr>
    </w:p>
    <w:p w:rsidR="004A267B" w:rsidRDefault="004A267B" w:rsidP="00656C1A">
      <w:pPr>
        <w:spacing w:line="120" w:lineRule="atLeast"/>
        <w:jc w:val="center"/>
        <w:rPr>
          <w:sz w:val="24"/>
          <w:szCs w:val="24"/>
        </w:rPr>
      </w:pPr>
    </w:p>
    <w:p w:rsidR="004A267B" w:rsidRPr="00852378" w:rsidRDefault="004A267B" w:rsidP="00656C1A">
      <w:pPr>
        <w:spacing w:line="120" w:lineRule="atLeast"/>
        <w:jc w:val="center"/>
        <w:rPr>
          <w:sz w:val="10"/>
          <w:szCs w:val="10"/>
        </w:rPr>
      </w:pPr>
    </w:p>
    <w:p w:rsidR="004A267B" w:rsidRDefault="004A267B" w:rsidP="00656C1A">
      <w:pPr>
        <w:spacing w:line="120" w:lineRule="atLeast"/>
        <w:jc w:val="center"/>
        <w:rPr>
          <w:sz w:val="10"/>
          <w:szCs w:val="24"/>
        </w:rPr>
      </w:pPr>
    </w:p>
    <w:p w:rsidR="004A267B" w:rsidRPr="005541F0" w:rsidRDefault="004A26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267B" w:rsidRPr="005541F0" w:rsidRDefault="004A26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267B" w:rsidRPr="005649E4" w:rsidRDefault="004A267B" w:rsidP="00656C1A">
      <w:pPr>
        <w:spacing w:line="120" w:lineRule="atLeast"/>
        <w:jc w:val="center"/>
        <w:rPr>
          <w:sz w:val="18"/>
          <w:szCs w:val="24"/>
        </w:rPr>
      </w:pPr>
    </w:p>
    <w:p w:rsidR="004A267B" w:rsidRPr="00656C1A" w:rsidRDefault="004A26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267B" w:rsidRPr="005541F0" w:rsidRDefault="004A267B" w:rsidP="00656C1A">
      <w:pPr>
        <w:spacing w:line="120" w:lineRule="atLeast"/>
        <w:jc w:val="center"/>
        <w:rPr>
          <w:sz w:val="18"/>
          <w:szCs w:val="24"/>
        </w:rPr>
      </w:pPr>
    </w:p>
    <w:p w:rsidR="004A267B" w:rsidRPr="005541F0" w:rsidRDefault="004A267B" w:rsidP="00656C1A">
      <w:pPr>
        <w:spacing w:line="120" w:lineRule="atLeast"/>
        <w:jc w:val="center"/>
        <w:rPr>
          <w:sz w:val="20"/>
          <w:szCs w:val="24"/>
        </w:rPr>
      </w:pPr>
    </w:p>
    <w:p w:rsidR="004A267B" w:rsidRPr="00656C1A" w:rsidRDefault="004A267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A267B" w:rsidRDefault="004A267B" w:rsidP="00656C1A">
      <w:pPr>
        <w:spacing w:line="120" w:lineRule="atLeast"/>
        <w:jc w:val="center"/>
        <w:rPr>
          <w:sz w:val="30"/>
          <w:szCs w:val="24"/>
        </w:rPr>
      </w:pPr>
    </w:p>
    <w:p w:rsidR="004A267B" w:rsidRPr="00656C1A" w:rsidRDefault="004A267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A267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267B" w:rsidRPr="00F8214F" w:rsidRDefault="004A26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267B" w:rsidRPr="00F8214F" w:rsidRDefault="00F84E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267B" w:rsidRPr="00F8214F" w:rsidRDefault="004A26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267B" w:rsidRPr="00F8214F" w:rsidRDefault="00F84E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A267B" w:rsidRPr="00A63FB0" w:rsidRDefault="004A26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267B" w:rsidRPr="00A3761A" w:rsidRDefault="00F84E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A267B" w:rsidRPr="00F8214F" w:rsidRDefault="004A26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A267B" w:rsidRPr="00F8214F" w:rsidRDefault="004A267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A267B" w:rsidRPr="00AB4194" w:rsidRDefault="004A26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A267B" w:rsidRPr="00F8214F" w:rsidRDefault="00F84E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902</w:t>
            </w:r>
          </w:p>
        </w:tc>
      </w:tr>
    </w:tbl>
    <w:p w:rsidR="004A267B" w:rsidRPr="000C4AB5" w:rsidRDefault="004A267B" w:rsidP="00C725A6">
      <w:pPr>
        <w:rPr>
          <w:rFonts w:cs="Times New Roman"/>
          <w:szCs w:val="28"/>
          <w:lang w:val="en-US"/>
        </w:rPr>
      </w:pP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29.08.2013 № 3055 </w:t>
      </w: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разработке муниципальной </w:t>
      </w: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«Реализация отдельных </w:t>
      </w: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полномочий </w:t>
      </w: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опеки и попечительства </w:t>
      </w:r>
    </w:p>
    <w:p w:rsidR="004A267B" w:rsidRDefault="004A267B" w:rsidP="004A267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2014 – 2030 годы» </w:t>
      </w:r>
    </w:p>
    <w:p w:rsidR="004A267B" w:rsidRDefault="004A267B" w:rsidP="004A267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A267B" w:rsidRDefault="004A267B" w:rsidP="004A267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A267B" w:rsidRDefault="004A267B" w:rsidP="004A267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ст.179 Бюджетного кодекса Российской Федерации,                   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Админис-        трации города»</w:t>
      </w:r>
      <w:r>
        <w:rPr>
          <w:spacing w:val="-6"/>
          <w:szCs w:val="28"/>
        </w:rPr>
        <w:t>:</w:t>
      </w:r>
    </w:p>
    <w:p w:rsidR="004A267B" w:rsidRDefault="004A267B" w:rsidP="004A267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29.08.2013 № 3055                   «О разработке муниципальной программы «Реализация отдельных государ-ственных полномочий в сфере опеки и попечительства на 2014 – 2030 годы»                    (с изменениями от 15.10.2013 № 3565, 17.12.2013 № 4382, 26.09.2014 № 2995, 18.12.2014 № 4309, 06.08.2015 № 1982, 14.09.2015 № 2229, 03.02.2016 № 137, 15.04.2016 № 573, 21.10.2016 № 2032, 22.11.2017 № 2070) следующие изменения:</w:t>
      </w:r>
    </w:p>
    <w:p w:rsidR="004A267B" w:rsidRDefault="004A267B" w:rsidP="004A267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 Пункты 2, 3 распоряжения изложить в следующей редакции: </w:t>
      </w:r>
    </w:p>
    <w:p w:rsidR="004A267B" w:rsidRDefault="004A267B" w:rsidP="004A267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«2. Утвердить паспорт муниципальной программы «Реализация отдельных государственных полномочий в сфере опеки и попечительства на 2014 –                     2030 годы согласно приложению.</w:t>
      </w:r>
    </w:p>
    <w:p w:rsidR="004A267B" w:rsidRDefault="004A267B" w:rsidP="004A267B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опеке и попечительству организовать работу                                  по внесению изменений в муниципальную программу «Реализация отдельных государственных полномочий в сфере опеки и попечительства на 2014 –                      2030 годы».</w:t>
      </w:r>
    </w:p>
    <w:p w:rsidR="004A267B" w:rsidRDefault="004A267B" w:rsidP="004A267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Приложение 2 к распоряжению изложить в новой редакции согласно                 приложению к настоящему распоряжению.</w:t>
      </w:r>
    </w:p>
    <w:p w:rsidR="004A267B" w:rsidRDefault="004A267B" w:rsidP="004A267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1.3. Подпункты 3.1 – 3.3 пункта 3 распоряжения признать утратившими силу.</w:t>
      </w:r>
    </w:p>
    <w:p w:rsidR="004A267B" w:rsidRDefault="004A267B" w:rsidP="004A267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1.4. Признать утратившим силу приложение 1 распоряжению.</w:t>
      </w:r>
    </w:p>
    <w:p w:rsidR="004A267B" w:rsidRDefault="004A267B" w:rsidP="004A267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информации опубликовать настоящее распоряжение в средствах массовой                       информации и разместить на официальном портале Администрации города.</w:t>
      </w:r>
    </w:p>
    <w:p w:rsidR="004A267B" w:rsidRDefault="004A267B" w:rsidP="004A267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после его официального                       опубликования.</w:t>
      </w:r>
    </w:p>
    <w:p w:rsidR="004A267B" w:rsidRDefault="004A267B" w:rsidP="004A267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распоряжения возложить на заместителя             Главы города Пелевина А.Р.</w:t>
      </w:r>
    </w:p>
    <w:p w:rsidR="004A267B" w:rsidRDefault="004A267B" w:rsidP="004A267B">
      <w:pPr>
        <w:ind w:firstLine="567"/>
        <w:jc w:val="both"/>
        <w:rPr>
          <w:szCs w:val="28"/>
        </w:rPr>
      </w:pPr>
    </w:p>
    <w:p w:rsidR="004A267B" w:rsidRDefault="004A267B" w:rsidP="004A267B">
      <w:pPr>
        <w:ind w:firstLine="567"/>
        <w:jc w:val="both"/>
        <w:rPr>
          <w:szCs w:val="28"/>
        </w:rPr>
      </w:pPr>
    </w:p>
    <w:p w:rsidR="004A267B" w:rsidRDefault="004A267B" w:rsidP="004A267B">
      <w:pPr>
        <w:ind w:firstLine="567"/>
        <w:jc w:val="both"/>
        <w:rPr>
          <w:szCs w:val="28"/>
        </w:rPr>
      </w:pPr>
    </w:p>
    <w:p w:rsidR="004A267B" w:rsidRDefault="004A267B" w:rsidP="004A267B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4A267B" w:rsidRDefault="004A267B" w:rsidP="004A267B">
      <w:pPr>
        <w:rPr>
          <w:szCs w:val="28"/>
        </w:rPr>
      </w:pPr>
    </w:p>
    <w:p w:rsidR="004A267B" w:rsidRDefault="004A267B" w:rsidP="004A267B">
      <w:pPr>
        <w:ind w:left="5670"/>
        <w:rPr>
          <w:rStyle w:val="aa"/>
          <w:b w:val="0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Default="004A267B" w:rsidP="004A267B">
      <w:pPr>
        <w:ind w:left="5670"/>
        <w:rPr>
          <w:rStyle w:val="aa"/>
          <w:b w:val="0"/>
          <w:szCs w:val="28"/>
        </w:rPr>
      </w:pPr>
    </w:p>
    <w:p w:rsidR="004A267B" w:rsidRPr="004A267B" w:rsidRDefault="004A267B" w:rsidP="004A267B">
      <w:pPr>
        <w:ind w:left="5670"/>
        <w:rPr>
          <w:rStyle w:val="aa"/>
          <w:b w:val="0"/>
          <w:color w:val="auto"/>
          <w:szCs w:val="28"/>
        </w:rPr>
      </w:pPr>
      <w:r w:rsidRPr="004A267B">
        <w:rPr>
          <w:rStyle w:val="aa"/>
          <w:b w:val="0"/>
          <w:color w:val="auto"/>
          <w:szCs w:val="28"/>
        </w:rPr>
        <w:lastRenderedPageBreak/>
        <w:t xml:space="preserve">Приложение </w:t>
      </w:r>
      <w:r w:rsidRPr="004A267B">
        <w:rPr>
          <w:rStyle w:val="aa"/>
          <w:b w:val="0"/>
          <w:color w:val="auto"/>
          <w:szCs w:val="28"/>
        </w:rPr>
        <w:br/>
        <w:t xml:space="preserve">к </w:t>
      </w:r>
      <w:r w:rsidRPr="004A267B">
        <w:rPr>
          <w:rStyle w:val="a9"/>
          <w:color w:val="auto"/>
          <w:szCs w:val="28"/>
        </w:rPr>
        <w:t>распоряжению</w:t>
      </w:r>
      <w:r w:rsidRPr="004A267B">
        <w:rPr>
          <w:rStyle w:val="aa"/>
          <w:b w:val="0"/>
          <w:color w:val="auto"/>
          <w:szCs w:val="28"/>
        </w:rPr>
        <w:t xml:space="preserve"> </w:t>
      </w:r>
    </w:p>
    <w:p w:rsidR="004A267B" w:rsidRPr="004A267B" w:rsidRDefault="004A267B" w:rsidP="004A267B">
      <w:pPr>
        <w:ind w:left="5670"/>
        <w:rPr>
          <w:rStyle w:val="aa"/>
          <w:b w:val="0"/>
          <w:color w:val="auto"/>
          <w:szCs w:val="28"/>
        </w:rPr>
      </w:pPr>
      <w:r w:rsidRPr="004A267B">
        <w:rPr>
          <w:rStyle w:val="aa"/>
          <w:b w:val="0"/>
          <w:color w:val="auto"/>
          <w:szCs w:val="28"/>
        </w:rPr>
        <w:t xml:space="preserve">Администрации города </w:t>
      </w:r>
    </w:p>
    <w:p w:rsidR="004A267B" w:rsidRPr="004A267B" w:rsidRDefault="004A267B" w:rsidP="004A267B">
      <w:pPr>
        <w:ind w:left="5670"/>
      </w:pPr>
      <w:r w:rsidRPr="004A267B">
        <w:rPr>
          <w:rStyle w:val="aa"/>
          <w:b w:val="0"/>
          <w:color w:val="auto"/>
          <w:szCs w:val="28"/>
        </w:rPr>
        <w:t>от ____________ № ___________</w:t>
      </w:r>
    </w:p>
    <w:p w:rsidR="004A267B" w:rsidRPr="004A267B" w:rsidRDefault="004A267B" w:rsidP="004A267B">
      <w:pPr>
        <w:rPr>
          <w:szCs w:val="28"/>
        </w:rPr>
      </w:pPr>
    </w:p>
    <w:p w:rsidR="004A267B" w:rsidRDefault="004A267B" w:rsidP="004A267B">
      <w:pPr>
        <w:rPr>
          <w:szCs w:val="28"/>
        </w:rPr>
      </w:pPr>
    </w:p>
    <w:p w:rsidR="004A267B" w:rsidRDefault="004A267B" w:rsidP="004A267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муниципальной программы                                                                                             «Реализация отдельных государственных полномочий                                                           в сфере опеки и попечительства на 2014 – 2030 годы»</w:t>
      </w:r>
    </w:p>
    <w:p w:rsidR="004A267B" w:rsidRDefault="004A267B" w:rsidP="004A267B">
      <w:pPr>
        <w:rPr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5839"/>
      </w:tblGrid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4A267B" w:rsidRPr="004A267B" w:rsidRDefault="004A267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«Реализация                     отдельных государственных полномочий                      в сфере опеки и попечительства                                    на 2014 – 2030 годы»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sub_202"/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разработки</w:t>
            </w:r>
            <w:bookmarkEnd w:id="5"/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(наименование,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и дата правового акта, послужившего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основой для разработки программы)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A267B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статья 179</w:t>
            </w: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Бюджетного кодекса Российской Федерации;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6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Федеральный закон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24.04.2008 № 48-ФЗ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 опеке и попечительстве»;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7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Федеральный закон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19.05.1995 № 81-ФЗ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государственных пособиях гражданам, имеющим детей»;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8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Указ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Президента Российской Федерации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01.06.2012 № 761 «О Национальной                       стратегии действий в интересах детей                       на 2012 – 2017 годы»;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</w:t>
            </w:r>
            <w:r w:rsidRPr="004A267B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аспоряжение</w:t>
            </w: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Правительства Российской Федерации от 10.03.2011 № 367-р «Об утверждении плана мероприятий по реализации                      в 2011 – 2015 годах Концепции демогра-                 фической политики Российской Федерации                                на период до 2025 года»;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9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Закон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Ханты-Мансийского автономного  округа – Югры от 20.07.2007 № 114-оз                            «О наделении органов местного самоуправ-   ления муниципальных образований Ханты-       Мансийского автономного округа – Югры                    отдельными государственными полномо-                  чиями по осуществлению деятельности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опеке и попечительству»;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10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Закон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Ханты-Мансийского автономного округа – Югры от 09.06.2009 № 86-оз                                «О дополнительных гарантиях и дополни-тельных мерах социальной поддержки детей-сирот и детей, оставшихся без попечения                  родителей, лиц из числа детей-сирот и детей, оставшихся без попечения родителей,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усыновителей, приемных родителей в Ханты-                                Мансийском автономном округе – Югре»;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11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Правительства Ханты-                          Мансийского автономного округа – Югры         от 28.09.2012 № 357-п «О Стратегии действий в интересах детей в Ханты-Мансийском                       автономном округе – Югре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2012 – 2017 годы»;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12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Правительства Ханты-                   Мансийского автономного округа – Югры                   от 18.09.2003 № 387-п «О Концепции демографической политики Ханты-Мансийского                     автономного округа – Югры на период                            до 2015 года»;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13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Правительства Ханты-                      Мансийского автономного округа – Югры                        от 09.10.2013 № 421-п «О государственной программе Ханты-Мансийского автономного округа – Югры «Социальная поддержка                          жителей Ханты-Мансийского автономного округа – Югры на 2018 – 2025 годы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на период до 2030 года»;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14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решение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Думы города от 08.06.2015                                       № 718-VДГ «О стратегии социально-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экономического развития муниципального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городской округ город Сургут                                 на период до 2030 года»;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hyperlink r:id="rId15" w:history="1">
              <w:r w:rsidRPr="004A267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города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17.07.2013 № 5159 «Об утверждении                                  порядка принятия решений о разработке,                     формирования и реализации муниципальных программ городского округа город Сургут»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Куратор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города Пелевин А.Р.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администратора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программы,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соадминистраторов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 программы – управление                 по опеке и попечительству.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Соадминистраторы программы: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департамент архитектуры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градостроительства;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департамент городского хозяйства;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департамент образования;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управление бюджетного учёта и отчётности;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муниципальное казенное учреждение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«Хозяйственно-эксплуатационное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управление»;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муниципальное казённое учреждение «Управление информационных технологий                  и связи города Сургута»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реализация Администрацией города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переданных отдельных государственных                         полномочий по осуществлению деятельности по опеке и попечительству и предоставлению мер социальной поддержки детям-сиротам                  и детям, оставшимся без попечения                родителей, лицам из числа детей-сирот                    и детей, оставшихся без попечения родителей, а также усыновителям, приемным родителям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Предоставление жителям города государ-ственных услуг в сфере опеки и попечительства и исполнение переданных отдельных </w:t>
            </w:r>
          </w:p>
          <w:p w:rsidR="004A267B" w:rsidRPr="004A267B" w:rsidRDefault="004A267B">
            <w:pPr>
              <w:pStyle w:val="a8"/>
              <w:spacing w:line="256" w:lineRule="auto"/>
              <w:ind w:left="33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государственных полномочий по осущест-  </w:t>
            </w:r>
            <w:r w:rsidRPr="004A267B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влению деятельности по опеке и попечительству.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Предоставление детям-сиротам и детям, оставшимся без попечения родителей, лицам из числа детей-сирот и детей, оставшихся                       без попечения родителей, усыновителям,                            приемным родителям дополнительных                            гарантий и мер социальной поддержки, предусмотренных действующим законодательством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– 2030 годы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«Осуществление отдельных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государственных полномочий по опеке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попечительству на 2014 – 2030 годы».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«Предоставление мер социальной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поддержки детям-сиротам и детям, оставшимся без попечения родителей, лицам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числа детей-сирот и детей, оставшихся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попечения родителей, а также усынови- телям, приемным родителям на 2014 – 2030 годы»</w:t>
            </w:r>
          </w:p>
        </w:tc>
      </w:tr>
      <w:tr w:rsidR="004A267B" w:rsidRPr="004A267B" w:rsidTr="004A26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Использование средств субвенции,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передаваемой из бюджета автономного округа на реализацию отдельных государственных полномочий в сфере опеки и попечительства, на уровне 95%.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6" w:name="sub_2001"/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Использование средств на реализацию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отдельных государственных полномочий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предоставлению дополнительных гарантий и мер социальной поддержки детям-сиротам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детям, оставшимся без попечения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родителей, лицам из числа детей-сирот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детей, оставшихся без попечения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родителей, усыновителям, приемным </w:t>
            </w:r>
          </w:p>
          <w:p w:rsidR="004A267B" w:rsidRPr="004A267B" w:rsidRDefault="004A267B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родителям, на уровне 95%</w:t>
            </w:r>
            <w:bookmarkEnd w:id="6"/>
            <w:r w:rsidRPr="004A2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A267B" w:rsidRPr="004A267B" w:rsidRDefault="004A267B">
            <w:pPr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 xml:space="preserve">3. Сохранение доли граждан, получивших </w:t>
            </w:r>
          </w:p>
          <w:p w:rsidR="004A267B" w:rsidRPr="004A267B" w:rsidRDefault="004A267B">
            <w:pPr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 xml:space="preserve">государственные услуги, от общего числа граждан, обратившихся в орган местного </w:t>
            </w:r>
          </w:p>
          <w:p w:rsidR="004A267B" w:rsidRPr="004A267B" w:rsidRDefault="004A267B">
            <w:pPr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 xml:space="preserve">самоуправления по вопросам опеки </w:t>
            </w:r>
          </w:p>
          <w:p w:rsidR="004A267B" w:rsidRPr="004A267B" w:rsidRDefault="004A267B">
            <w:pPr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>и попечительства, на уровне 100%.</w:t>
            </w:r>
          </w:p>
          <w:p w:rsidR="004A267B" w:rsidRPr="004A267B" w:rsidRDefault="004A267B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 xml:space="preserve">4. Сохранение доли граждан, обеспеченных мерами социальной поддержки, </w:t>
            </w:r>
          </w:p>
          <w:p w:rsidR="004A267B" w:rsidRPr="004A267B" w:rsidRDefault="004A267B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 xml:space="preserve">от численности граждан, имеющих </w:t>
            </w:r>
          </w:p>
          <w:p w:rsidR="004A267B" w:rsidRPr="004A267B" w:rsidRDefault="004A267B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 xml:space="preserve">право на их получение и обратившихся </w:t>
            </w:r>
          </w:p>
          <w:p w:rsidR="004A267B" w:rsidRPr="004A267B" w:rsidRDefault="004A267B" w:rsidP="004A267B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 w:rsidRPr="004A267B">
              <w:rPr>
                <w:szCs w:val="28"/>
              </w:rPr>
              <w:t xml:space="preserve">за их получением, на уровне не менее </w:t>
            </w:r>
            <w:r>
              <w:rPr>
                <w:szCs w:val="28"/>
              </w:rPr>
              <w:t>100</w:t>
            </w:r>
            <w:r w:rsidRPr="004A267B">
              <w:rPr>
                <w:szCs w:val="28"/>
              </w:rPr>
              <w:t>%.</w:t>
            </w:r>
          </w:p>
        </w:tc>
      </w:tr>
    </w:tbl>
    <w:p w:rsidR="004A267B" w:rsidRPr="004A267B" w:rsidRDefault="004A267B" w:rsidP="004A267B">
      <w:pPr>
        <w:rPr>
          <w:szCs w:val="28"/>
        </w:rPr>
      </w:pPr>
    </w:p>
    <w:p w:rsidR="004A267B" w:rsidRPr="004A267B" w:rsidRDefault="004A267B" w:rsidP="004A267B">
      <w:pPr>
        <w:jc w:val="center"/>
        <w:rPr>
          <w:szCs w:val="28"/>
        </w:rPr>
      </w:pPr>
    </w:p>
    <w:p w:rsidR="004A267B" w:rsidRPr="004A267B" w:rsidRDefault="004A267B" w:rsidP="004A267B">
      <w:pPr>
        <w:rPr>
          <w:szCs w:val="28"/>
        </w:rPr>
      </w:pPr>
    </w:p>
    <w:p w:rsidR="004A267B" w:rsidRPr="004A267B" w:rsidRDefault="004A267B" w:rsidP="004A267B"/>
    <w:p w:rsidR="007560C1" w:rsidRPr="004A267B" w:rsidRDefault="007560C1" w:rsidP="004A267B"/>
    <w:sectPr w:rsidR="007560C1" w:rsidRPr="004A267B" w:rsidSect="004A267B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8E" w:rsidRDefault="00A53C8E">
      <w:r>
        <w:separator/>
      </w:r>
    </w:p>
  </w:endnote>
  <w:endnote w:type="continuationSeparator" w:id="0">
    <w:p w:rsidR="00A53C8E" w:rsidRDefault="00A5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8E" w:rsidRDefault="00A53C8E">
      <w:r>
        <w:separator/>
      </w:r>
    </w:p>
  </w:footnote>
  <w:footnote w:type="continuationSeparator" w:id="0">
    <w:p w:rsidR="00A53C8E" w:rsidRDefault="00A5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028F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4EB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00B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00B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200B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84E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7B"/>
    <w:rsid w:val="004A267B"/>
    <w:rsid w:val="0065249E"/>
    <w:rsid w:val="007560C1"/>
    <w:rsid w:val="00A53C8E"/>
    <w:rsid w:val="00A5590F"/>
    <w:rsid w:val="00B028FF"/>
    <w:rsid w:val="00D200B9"/>
    <w:rsid w:val="00D80BB2"/>
    <w:rsid w:val="00F8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7C384E-0966-49A7-996D-9379BC58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A26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26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267B"/>
    <w:rPr>
      <w:rFonts w:ascii="Times New Roman" w:hAnsi="Times New Roman"/>
      <w:sz w:val="28"/>
    </w:rPr>
  </w:style>
  <w:style w:type="character" w:styleId="a6">
    <w:name w:val="page number"/>
    <w:basedOn w:val="a0"/>
    <w:rsid w:val="004A267B"/>
  </w:style>
  <w:style w:type="character" w:customStyle="1" w:styleId="10">
    <w:name w:val="Заголовок 1 Знак"/>
    <w:basedOn w:val="a0"/>
    <w:link w:val="1"/>
    <w:uiPriority w:val="99"/>
    <w:rsid w:val="004A26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267B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267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A26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A267B"/>
    <w:rPr>
      <w:color w:val="106BBE"/>
    </w:rPr>
  </w:style>
  <w:style w:type="character" w:customStyle="1" w:styleId="aa">
    <w:name w:val="Цветовое выделение"/>
    <w:uiPriority w:val="99"/>
    <w:rsid w:val="004A267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83566.0" TargetMode="External"/><Relationship Id="rId13" Type="http://schemas.openxmlformats.org/officeDocument/2006/relationships/hyperlink" Target="garantF1://18834973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0001162.0" TargetMode="External"/><Relationship Id="rId12" Type="http://schemas.openxmlformats.org/officeDocument/2006/relationships/hyperlink" Target="garantF1://18814254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93182.0" TargetMode="External"/><Relationship Id="rId11" Type="http://schemas.openxmlformats.org/officeDocument/2006/relationships/hyperlink" Target="garantF1://18832919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29029970.0" TargetMode="External"/><Relationship Id="rId10" Type="http://schemas.openxmlformats.org/officeDocument/2006/relationships/hyperlink" Target="garantF1://18827096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8822401.0" TargetMode="External"/><Relationship Id="rId14" Type="http://schemas.openxmlformats.org/officeDocument/2006/relationships/hyperlink" Target="garantF1://290407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8047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2018-06-07T06:23:00Z</cp:lastPrinted>
  <dcterms:created xsi:type="dcterms:W3CDTF">2018-06-09T05:36:00Z</dcterms:created>
  <dcterms:modified xsi:type="dcterms:W3CDTF">2018-06-09T05:36:00Z</dcterms:modified>
</cp:coreProperties>
</file>