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D5" w:rsidRDefault="00071BD5" w:rsidP="00656C1A">
      <w:pPr>
        <w:spacing w:line="120" w:lineRule="atLeast"/>
        <w:jc w:val="center"/>
        <w:rPr>
          <w:sz w:val="24"/>
          <w:szCs w:val="24"/>
        </w:rPr>
      </w:pPr>
    </w:p>
    <w:p w:rsidR="00071BD5" w:rsidRDefault="00071BD5" w:rsidP="00656C1A">
      <w:pPr>
        <w:spacing w:line="120" w:lineRule="atLeast"/>
        <w:jc w:val="center"/>
        <w:rPr>
          <w:sz w:val="24"/>
          <w:szCs w:val="24"/>
        </w:rPr>
      </w:pPr>
    </w:p>
    <w:p w:rsidR="00071BD5" w:rsidRPr="00852378" w:rsidRDefault="00071BD5" w:rsidP="00656C1A">
      <w:pPr>
        <w:spacing w:line="120" w:lineRule="atLeast"/>
        <w:jc w:val="center"/>
        <w:rPr>
          <w:sz w:val="10"/>
          <w:szCs w:val="10"/>
        </w:rPr>
      </w:pPr>
    </w:p>
    <w:p w:rsidR="00071BD5" w:rsidRDefault="00071BD5" w:rsidP="00656C1A">
      <w:pPr>
        <w:spacing w:line="120" w:lineRule="atLeast"/>
        <w:jc w:val="center"/>
        <w:rPr>
          <w:sz w:val="10"/>
          <w:szCs w:val="24"/>
        </w:rPr>
      </w:pPr>
    </w:p>
    <w:p w:rsidR="00071BD5" w:rsidRPr="005541F0" w:rsidRDefault="00071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1BD5" w:rsidRPr="005541F0" w:rsidRDefault="00071B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1BD5" w:rsidRPr="005649E4" w:rsidRDefault="00071BD5" w:rsidP="00656C1A">
      <w:pPr>
        <w:spacing w:line="120" w:lineRule="atLeast"/>
        <w:jc w:val="center"/>
        <w:rPr>
          <w:sz w:val="18"/>
          <w:szCs w:val="24"/>
        </w:rPr>
      </w:pPr>
    </w:p>
    <w:p w:rsidR="00071BD5" w:rsidRPr="00656C1A" w:rsidRDefault="00071B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1BD5" w:rsidRPr="005541F0" w:rsidRDefault="00071BD5" w:rsidP="00656C1A">
      <w:pPr>
        <w:spacing w:line="120" w:lineRule="atLeast"/>
        <w:jc w:val="center"/>
        <w:rPr>
          <w:sz w:val="18"/>
          <w:szCs w:val="24"/>
        </w:rPr>
      </w:pPr>
    </w:p>
    <w:p w:rsidR="00071BD5" w:rsidRPr="005541F0" w:rsidRDefault="00071BD5" w:rsidP="00656C1A">
      <w:pPr>
        <w:spacing w:line="120" w:lineRule="atLeast"/>
        <w:jc w:val="center"/>
        <w:rPr>
          <w:sz w:val="20"/>
          <w:szCs w:val="24"/>
        </w:rPr>
      </w:pPr>
    </w:p>
    <w:p w:rsidR="00071BD5" w:rsidRPr="00656C1A" w:rsidRDefault="00071BD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71BD5" w:rsidRDefault="00071BD5" w:rsidP="00656C1A">
      <w:pPr>
        <w:spacing w:line="120" w:lineRule="atLeast"/>
        <w:jc w:val="center"/>
        <w:rPr>
          <w:sz w:val="30"/>
          <w:szCs w:val="24"/>
        </w:rPr>
      </w:pPr>
    </w:p>
    <w:p w:rsidR="00071BD5" w:rsidRPr="00656C1A" w:rsidRDefault="00071BD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71BD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1BD5" w:rsidRPr="00F8214F" w:rsidRDefault="00071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1BD5" w:rsidRPr="00F8214F" w:rsidRDefault="00EE69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1BD5" w:rsidRPr="00F8214F" w:rsidRDefault="00071B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1BD5" w:rsidRPr="00F8214F" w:rsidRDefault="00EE69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71BD5" w:rsidRPr="00A63FB0" w:rsidRDefault="00071B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1BD5" w:rsidRPr="00A3761A" w:rsidRDefault="00EE69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1BD5" w:rsidRPr="00F8214F" w:rsidRDefault="00071B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71BD5" w:rsidRPr="00F8214F" w:rsidRDefault="00071BD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71BD5" w:rsidRPr="00AB4194" w:rsidRDefault="00071B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71BD5" w:rsidRPr="00F8214F" w:rsidRDefault="00EE69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1286</w:t>
            </w:r>
          </w:p>
        </w:tc>
      </w:tr>
    </w:tbl>
    <w:p w:rsidR="00071BD5" w:rsidRPr="000C4AB5" w:rsidRDefault="00071BD5" w:rsidP="00C725A6">
      <w:pPr>
        <w:rPr>
          <w:rFonts w:cs="Times New Roman"/>
          <w:szCs w:val="28"/>
          <w:lang w:val="en-US"/>
        </w:rPr>
      </w:pPr>
    </w:p>
    <w:p w:rsidR="00071BD5" w:rsidRPr="00071BD5" w:rsidRDefault="00071BD5" w:rsidP="00071BD5">
      <w:pPr>
        <w:pStyle w:val="H1"/>
        <w:suppressAutoHyphens/>
        <w:spacing w:before="0" w:after="0"/>
        <w:rPr>
          <w:b w:val="0"/>
          <w:sz w:val="28"/>
          <w:szCs w:val="28"/>
        </w:rPr>
      </w:pPr>
      <w:r w:rsidRPr="00071BD5">
        <w:rPr>
          <w:b w:val="0"/>
          <w:sz w:val="28"/>
          <w:szCs w:val="28"/>
        </w:rPr>
        <w:t xml:space="preserve">О внесении изменений </w:t>
      </w:r>
    </w:p>
    <w:p w:rsidR="00071BD5" w:rsidRDefault="00071BD5" w:rsidP="00071BD5">
      <w:pPr>
        <w:pStyle w:val="H1"/>
        <w:suppressAutoHyphens/>
        <w:spacing w:before="0" w:after="0"/>
        <w:rPr>
          <w:b w:val="0"/>
          <w:sz w:val="28"/>
          <w:szCs w:val="28"/>
        </w:rPr>
      </w:pPr>
      <w:r w:rsidRPr="00071BD5">
        <w:rPr>
          <w:b w:val="0"/>
          <w:sz w:val="28"/>
          <w:szCs w:val="28"/>
        </w:rPr>
        <w:t xml:space="preserve">в распоряжение Администрации </w:t>
      </w:r>
    </w:p>
    <w:p w:rsidR="00071BD5" w:rsidRDefault="00071BD5" w:rsidP="00071BD5">
      <w:pPr>
        <w:pStyle w:val="H1"/>
        <w:suppressAutoHyphens/>
        <w:spacing w:before="0" w:after="0"/>
        <w:rPr>
          <w:b w:val="0"/>
          <w:sz w:val="28"/>
          <w:szCs w:val="28"/>
        </w:rPr>
      </w:pPr>
      <w:r w:rsidRPr="00071BD5">
        <w:rPr>
          <w:b w:val="0"/>
          <w:sz w:val="28"/>
          <w:szCs w:val="28"/>
        </w:rPr>
        <w:t>города от 10.03.2017 № 339</w:t>
      </w:r>
    </w:p>
    <w:p w:rsidR="00071BD5" w:rsidRPr="00071BD5" w:rsidRDefault="00071BD5" w:rsidP="00071BD5">
      <w:pPr>
        <w:pStyle w:val="H1"/>
        <w:suppressAutoHyphens/>
        <w:spacing w:before="0" w:after="0"/>
        <w:rPr>
          <w:b w:val="0"/>
          <w:bCs/>
          <w:color w:val="000000"/>
          <w:sz w:val="28"/>
          <w:szCs w:val="28"/>
        </w:rPr>
      </w:pPr>
      <w:r w:rsidRPr="00071BD5">
        <w:rPr>
          <w:b w:val="0"/>
          <w:sz w:val="28"/>
          <w:szCs w:val="28"/>
        </w:rPr>
        <w:t>«О создании о</w:t>
      </w:r>
      <w:r w:rsidRPr="00071BD5">
        <w:rPr>
          <w:b w:val="0"/>
          <w:bCs/>
          <w:color w:val="000000"/>
          <w:sz w:val="28"/>
          <w:szCs w:val="28"/>
        </w:rPr>
        <w:t xml:space="preserve">бщественной комиссии </w:t>
      </w:r>
    </w:p>
    <w:p w:rsidR="00071BD5" w:rsidRPr="00071BD5" w:rsidRDefault="00071BD5" w:rsidP="00071BD5">
      <w:pPr>
        <w:shd w:val="clear" w:color="auto" w:fill="FFFFFF"/>
        <w:suppressAutoHyphens/>
        <w:rPr>
          <w:rFonts w:cs="Times New Roman"/>
          <w:szCs w:val="28"/>
        </w:rPr>
      </w:pPr>
      <w:r w:rsidRPr="00071BD5">
        <w:rPr>
          <w:rFonts w:cs="Times New Roman"/>
          <w:szCs w:val="28"/>
        </w:rPr>
        <w:t>муниципального образования городской</w:t>
      </w:r>
    </w:p>
    <w:p w:rsidR="00071BD5" w:rsidRPr="00071BD5" w:rsidRDefault="00071BD5" w:rsidP="00071BD5">
      <w:pPr>
        <w:shd w:val="clear" w:color="auto" w:fill="FFFFFF"/>
        <w:suppressAutoHyphens/>
        <w:rPr>
          <w:rFonts w:eastAsia="Times New Roman" w:cs="Times New Roman"/>
          <w:bCs/>
          <w:color w:val="000000"/>
          <w:szCs w:val="28"/>
          <w:lang w:eastAsia="ru-RU"/>
        </w:rPr>
      </w:pPr>
      <w:r w:rsidRPr="00071BD5">
        <w:rPr>
          <w:rFonts w:cs="Times New Roman"/>
          <w:szCs w:val="28"/>
        </w:rPr>
        <w:t xml:space="preserve">округ город Сургут 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</w:t>
      </w:r>
    </w:p>
    <w:p w:rsidR="00071BD5" w:rsidRPr="00071BD5" w:rsidRDefault="00071BD5" w:rsidP="00071BD5">
      <w:pPr>
        <w:shd w:val="clear" w:color="auto" w:fill="FFFFFF"/>
        <w:suppressAutoHyphens/>
        <w:rPr>
          <w:rFonts w:eastAsia="Times New Roman" w:cs="Times New Roman"/>
          <w:bCs/>
          <w:color w:val="000000"/>
          <w:szCs w:val="28"/>
          <w:lang w:eastAsia="ru-RU"/>
        </w:rPr>
      </w:pP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реализации приоритетного проекта</w:t>
      </w:r>
    </w:p>
    <w:p w:rsidR="00071BD5" w:rsidRDefault="00071BD5" w:rsidP="00071BD5">
      <w:pPr>
        <w:shd w:val="clear" w:color="auto" w:fill="FFFFFF"/>
        <w:suppressAutoHyphens/>
        <w:rPr>
          <w:rFonts w:eastAsia="Times New Roman" w:cs="Times New Roman"/>
          <w:bCs/>
          <w:color w:val="000000"/>
          <w:szCs w:val="28"/>
          <w:lang w:eastAsia="ru-RU"/>
        </w:rPr>
      </w:pP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 xml:space="preserve">«Формирование комфортной </w:t>
      </w:r>
    </w:p>
    <w:p w:rsidR="00071BD5" w:rsidRPr="00071BD5" w:rsidRDefault="00071BD5" w:rsidP="00071BD5">
      <w:pPr>
        <w:shd w:val="clear" w:color="auto" w:fill="FFFFFF"/>
        <w:suppressAutoHyphens/>
        <w:rPr>
          <w:rFonts w:cs="Times New Roman"/>
          <w:szCs w:val="28"/>
        </w:rPr>
      </w:pP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городской среды»</w:t>
      </w:r>
    </w:p>
    <w:p w:rsid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BD5" w:rsidRP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BD5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Pr="00071BD5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в целях </w:t>
      </w:r>
      <w:r w:rsidRPr="00071BD5">
        <w:rPr>
          <w:rFonts w:eastAsia="Times New Roman" w:cs="Times New Roman"/>
          <w:color w:val="000000"/>
          <w:szCs w:val="28"/>
          <w:lang w:eastAsia="ru-RU"/>
        </w:rPr>
        <w:t xml:space="preserve">осуществления контроля и координации деятельности в рамках реализации приоритетного проекта «Формирование комфортной городской среды»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071BD5">
        <w:rPr>
          <w:rFonts w:eastAsia="Times New Roman" w:cs="Times New Roman"/>
          <w:color w:val="000000"/>
          <w:szCs w:val="28"/>
          <w:lang w:eastAsia="ru-RU"/>
        </w:rPr>
        <w:t xml:space="preserve">на территории города Сургута, в связи с изменением состава общественной комиссии на основании поступивших заявлений от граждан: </w:t>
      </w:r>
    </w:p>
    <w:p w:rsid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071BD5">
        <w:rPr>
          <w:rFonts w:eastAsia="Times New Roman" w:cs="Times New Roman"/>
          <w:color w:val="000000"/>
          <w:szCs w:val="28"/>
          <w:lang w:eastAsia="ru-RU"/>
        </w:rPr>
        <w:t>В</w:t>
      </w:r>
      <w:r w:rsidRPr="00071BD5">
        <w:rPr>
          <w:rFonts w:cs="Times New Roman"/>
          <w:szCs w:val="28"/>
        </w:rPr>
        <w:t>нести в распоряжение Администрации города от 10.03.2017 № 339</w:t>
      </w:r>
      <w:r w:rsidRPr="00071BD5">
        <w:rPr>
          <w:rFonts w:cs="Times New Roman"/>
          <w:b/>
          <w:szCs w:val="28"/>
        </w:rPr>
        <w:t xml:space="preserve"> </w:t>
      </w:r>
      <w:r w:rsidRPr="00071BD5">
        <w:rPr>
          <w:rFonts w:cs="Times New Roman"/>
          <w:b/>
          <w:szCs w:val="28"/>
        </w:rPr>
        <w:br/>
      </w:r>
      <w:r w:rsidRPr="00071BD5">
        <w:rPr>
          <w:rFonts w:cs="Times New Roman"/>
          <w:szCs w:val="28"/>
        </w:rPr>
        <w:t>«</w:t>
      </w:r>
      <w:r w:rsidRPr="00071BD5">
        <w:rPr>
          <w:rFonts w:eastAsia="Times New Roman" w:cs="Times New Roman"/>
          <w:szCs w:val="28"/>
          <w:lang w:eastAsia="ru-RU"/>
        </w:rPr>
        <w:t>О создании о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комиссии </w:t>
      </w:r>
      <w:r w:rsidRPr="00071BD5">
        <w:rPr>
          <w:rFonts w:cs="Times New Roman"/>
          <w:szCs w:val="28"/>
        </w:rPr>
        <w:t xml:space="preserve">муниципального образования городской округ город Сургут 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(с изменениями от 29.08.2017 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№ 1470, 26.02.2018 № 300, 08.05.2018 № 728) </w:t>
      </w:r>
      <w:r w:rsidRPr="00071BD5">
        <w:rPr>
          <w:rFonts w:cs="Times New Roman"/>
          <w:szCs w:val="28"/>
        </w:rPr>
        <w:t>следующие изменения:</w:t>
      </w:r>
    </w:p>
    <w:p w:rsidR="00071BD5" w:rsidRDefault="00071BD5" w:rsidP="00071BD5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71BD5">
        <w:rPr>
          <w:rFonts w:ascii="Times New Roman" w:hAnsi="Times New Roman" w:cs="Times New Roman"/>
          <w:sz w:val="28"/>
          <w:szCs w:val="28"/>
        </w:rPr>
        <w:t xml:space="preserve">аздел III 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 к распоряжению </w:t>
      </w:r>
      <w:r w:rsidR="009C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пункта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BD5">
        <w:rPr>
          <w:rFonts w:ascii="Times New Roman" w:hAnsi="Times New Roman" w:cs="Times New Roman"/>
          <w:sz w:val="28"/>
          <w:szCs w:val="28"/>
        </w:rPr>
        <w:t>ополнить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9C364B" w:rsidRPr="00071BD5">
        <w:rPr>
          <w:rFonts w:ascii="Times New Roman" w:hAnsi="Times New Roman" w:cs="Times New Roman"/>
          <w:sz w:val="28"/>
          <w:szCs w:val="28"/>
        </w:rPr>
        <w:t>4</w:t>
      </w:r>
      <w:r w:rsidR="009C364B" w:rsidRPr="009C36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1BD5" w:rsidRPr="00071BD5" w:rsidRDefault="00071BD5" w:rsidP="00071BD5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1BD5">
        <w:rPr>
          <w:rFonts w:ascii="Times New Roman" w:hAnsi="Times New Roman" w:cs="Times New Roman"/>
          <w:sz w:val="28"/>
          <w:szCs w:val="28"/>
        </w:rPr>
        <w:t>4</w:t>
      </w:r>
      <w:r w:rsidRPr="009C36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1BD5">
        <w:rPr>
          <w:rFonts w:ascii="Times New Roman" w:hAnsi="Times New Roman" w:cs="Times New Roman"/>
          <w:sz w:val="28"/>
          <w:szCs w:val="28"/>
        </w:rPr>
        <w:t>.</w:t>
      </w:r>
      <w:r w:rsidR="009C364B">
        <w:rPr>
          <w:rFonts w:ascii="Times New Roman" w:hAnsi="Times New Roman" w:cs="Times New Roman"/>
          <w:sz w:val="28"/>
          <w:szCs w:val="28"/>
        </w:rPr>
        <w:t xml:space="preserve"> </w:t>
      </w:r>
      <w:r w:rsidRPr="00071BD5">
        <w:rPr>
          <w:rFonts w:ascii="Times New Roman" w:hAnsi="Times New Roman" w:cs="Times New Roman"/>
          <w:sz w:val="28"/>
          <w:szCs w:val="28"/>
        </w:rPr>
        <w:t>При необходимости срочного (оперативного)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1BD5">
        <w:rPr>
          <w:rFonts w:ascii="Times New Roman" w:hAnsi="Times New Roman" w:cs="Times New Roman"/>
          <w:sz w:val="28"/>
          <w:szCs w:val="28"/>
        </w:rPr>
        <w:t xml:space="preserve"> по вопросам рассмотрения и согласования отчетов</w:t>
      </w:r>
      <w:r w:rsidRPr="0007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муниципальных программ</w:t>
      </w:r>
      <w:r w:rsidRPr="00071BD5">
        <w:rPr>
          <w:rFonts w:ascii="Times New Roman" w:hAnsi="Times New Roman" w:cs="Times New Roman"/>
          <w:sz w:val="28"/>
          <w:szCs w:val="28"/>
        </w:rPr>
        <w:t xml:space="preserve"> общественная комиссия может принимать решения посредством заочного голосования (опросным путем).</w:t>
      </w:r>
    </w:p>
    <w:p w:rsidR="00071BD5" w:rsidRDefault="00071BD5" w:rsidP="00071BD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71BD5">
        <w:rPr>
          <w:rFonts w:cs="Times New Roman"/>
          <w:szCs w:val="28"/>
        </w:rPr>
        <w:t xml:space="preserve">Членам </w:t>
      </w:r>
      <w:r w:rsidRPr="00071BD5">
        <w:rPr>
          <w:rFonts w:eastAsia="Times New Roman" w:cs="Times New Roman"/>
          <w:szCs w:val="28"/>
          <w:lang w:eastAsia="ru-RU"/>
        </w:rPr>
        <w:t>о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бщественной комиссии</w:t>
      </w:r>
      <w:r w:rsidRPr="00071BD5">
        <w:rPr>
          <w:rFonts w:cs="Times New Roman"/>
          <w:szCs w:val="28"/>
        </w:rPr>
        <w:t xml:space="preserve"> в обязательном порядке посредством электронной почты направляются необходимые материалы с указанием срока для принятия решения. </w:t>
      </w:r>
    </w:p>
    <w:p w:rsidR="00071BD5" w:rsidRDefault="00071BD5" w:rsidP="00071BD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071BD5" w:rsidRDefault="00071BD5" w:rsidP="00071BD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071BD5" w:rsidRPr="00071BD5" w:rsidRDefault="00071BD5" w:rsidP="00071BD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071BD5" w:rsidRPr="00071BD5" w:rsidRDefault="00071BD5" w:rsidP="00071BD5">
      <w:pPr>
        <w:ind w:firstLine="709"/>
        <w:jc w:val="both"/>
        <w:rPr>
          <w:rFonts w:cs="Times New Roman"/>
          <w:szCs w:val="28"/>
        </w:rPr>
      </w:pPr>
      <w:r w:rsidRPr="00071BD5">
        <w:rPr>
          <w:rFonts w:cs="Times New Roman"/>
          <w:szCs w:val="28"/>
        </w:rPr>
        <w:lastRenderedPageBreak/>
        <w:t xml:space="preserve">Решение </w:t>
      </w:r>
      <w:r w:rsidRPr="00071BD5">
        <w:rPr>
          <w:rFonts w:eastAsia="Times New Roman" w:cs="Times New Roman"/>
          <w:szCs w:val="28"/>
          <w:lang w:eastAsia="ru-RU"/>
        </w:rPr>
        <w:t>о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бщественной комиссии</w:t>
      </w:r>
      <w:r w:rsidRPr="00071BD5">
        <w:rPr>
          <w:rFonts w:cs="Times New Roman"/>
          <w:szCs w:val="28"/>
        </w:rPr>
        <w:t>, принятое заочным голосованием (опросным путем), оформляется протоколом заседания заочного голосования, который подписывают председатель (сопредседатель или заместитель председателя) и секретарь.</w:t>
      </w:r>
    </w:p>
    <w:p w:rsidR="00071BD5" w:rsidRPr="00071BD5" w:rsidRDefault="00071BD5" w:rsidP="00071BD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5" w:name="sub_1069"/>
      <w:r w:rsidRPr="00071BD5">
        <w:rPr>
          <w:rFonts w:cs="Times New Roman"/>
          <w:szCs w:val="28"/>
        </w:rPr>
        <w:t>При проведении заочного (опросного) голосования решение принимается большинством голосов от общего числа членов</w:t>
      </w:r>
      <w:r w:rsidRPr="00071BD5">
        <w:rPr>
          <w:rFonts w:eastAsia="Times New Roman" w:cs="Times New Roman"/>
          <w:szCs w:val="28"/>
          <w:lang w:eastAsia="ru-RU"/>
        </w:rPr>
        <w:t xml:space="preserve"> о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бщественной комиссии</w:t>
      </w:r>
      <w:r w:rsidRPr="00071BD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                </w:t>
      </w:r>
      <w:r w:rsidRPr="00071BD5">
        <w:rPr>
          <w:rFonts w:cs="Times New Roman"/>
          <w:szCs w:val="28"/>
        </w:rPr>
        <w:t>участвующих в голосовании. При этом число членов</w:t>
      </w:r>
      <w:r w:rsidRPr="00071BD5">
        <w:rPr>
          <w:rFonts w:eastAsia="Times New Roman" w:cs="Times New Roman"/>
          <w:szCs w:val="28"/>
          <w:lang w:eastAsia="ru-RU"/>
        </w:rPr>
        <w:t xml:space="preserve"> о</w:t>
      </w:r>
      <w:r w:rsidRPr="00071BD5">
        <w:rPr>
          <w:rFonts w:eastAsia="Times New Roman" w:cs="Times New Roman"/>
          <w:bCs/>
          <w:color w:val="000000"/>
          <w:szCs w:val="28"/>
          <w:lang w:eastAsia="ru-RU"/>
        </w:rPr>
        <w:t>бщественной комиссии</w:t>
      </w:r>
      <w:r w:rsidRPr="00071BD5">
        <w:rPr>
          <w:rFonts w:cs="Times New Roman"/>
          <w:szCs w:val="28"/>
        </w:rPr>
        <w:t xml:space="preserve">, участвующих в заочном (опросном) голосовании, должно быть не менее </w:t>
      </w:r>
      <w:r>
        <w:rPr>
          <w:rFonts w:cs="Times New Roman"/>
          <w:szCs w:val="28"/>
        </w:rPr>
        <w:t xml:space="preserve">                 </w:t>
      </w:r>
      <w:r w:rsidRPr="00071BD5">
        <w:rPr>
          <w:rFonts w:cs="Times New Roman"/>
          <w:szCs w:val="28"/>
        </w:rPr>
        <w:t>половины общего числа членов общественной комиссии».</w:t>
      </w:r>
    </w:p>
    <w:bookmarkEnd w:id="5"/>
    <w:p w:rsidR="00071BD5" w:rsidRPr="00071BD5" w:rsidRDefault="00071BD5" w:rsidP="00071BD5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BD5">
        <w:rPr>
          <w:rFonts w:ascii="Times New Roman" w:hAnsi="Times New Roman" w:cs="Times New Roman"/>
          <w:sz w:val="28"/>
          <w:szCs w:val="28"/>
        </w:rPr>
        <w:t xml:space="preserve">1.2. Приложение 2 к распоряжению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071BD5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распоряжению</w:t>
      </w:r>
      <w:r w:rsidRPr="0007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BD5" w:rsidRP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071BD5">
        <w:rPr>
          <w:rFonts w:cs="Times New Roman"/>
          <w:szCs w:val="28"/>
        </w:rPr>
        <w:t>Управлению документационного и информационного обеспечения  разместить настоящее распоряжение на официальном портале Администрации города.</w:t>
      </w:r>
    </w:p>
    <w:p w:rsidR="00071BD5" w:rsidRPr="00071BD5" w:rsidRDefault="00071BD5" w:rsidP="00071BD5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071BD5">
        <w:rPr>
          <w:rFonts w:cs="Times New Roman"/>
          <w:szCs w:val="28"/>
        </w:rPr>
        <w:t>Контроль за выполнением распоряжения возложить на заместителя Главы города Кривцова Н.Н.</w:t>
      </w:r>
    </w:p>
    <w:p w:rsidR="00071BD5" w:rsidRDefault="00071BD5" w:rsidP="00071B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</w:p>
    <w:p w:rsidR="00071BD5" w:rsidRDefault="00071BD5" w:rsidP="00071B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</w:p>
    <w:p w:rsidR="00071BD5" w:rsidRPr="00071BD5" w:rsidRDefault="00071BD5" w:rsidP="00071BD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</w:p>
    <w:p w:rsidR="007560C1" w:rsidRDefault="00071BD5" w:rsidP="00071BD5">
      <w:pPr>
        <w:jc w:val="both"/>
        <w:rPr>
          <w:rFonts w:cs="Times New Roman"/>
          <w:szCs w:val="28"/>
        </w:rPr>
      </w:pPr>
      <w:r w:rsidRPr="00071BD5">
        <w:rPr>
          <w:rFonts w:cs="Times New Roman"/>
          <w:szCs w:val="28"/>
        </w:rPr>
        <w:t>Глава города                                                                                               В.Н. Шувалов</w:t>
      </w: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BD5" w:rsidRPr="009F581A" w:rsidRDefault="00071BD5" w:rsidP="00071BD5">
      <w:pPr>
        <w:pStyle w:val="a7"/>
        <w:suppressAutoHyphens/>
        <w:spacing w:after="0" w:line="240" w:lineRule="auto"/>
        <w:ind w:left="3681" w:firstLine="227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071BD5" w:rsidRDefault="00071BD5" w:rsidP="00071BD5">
      <w:pPr>
        <w:shd w:val="clear" w:color="auto" w:fill="FFFFFF"/>
        <w:suppressAutoHyphens/>
        <w:ind w:left="418" w:firstLine="5536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071BD5" w:rsidRDefault="00071BD5" w:rsidP="00071BD5">
      <w:pPr>
        <w:shd w:val="clear" w:color="auto" w:fill="FFFFFF"/>
        <w:suppressAutoHyphens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071BD5" w:rsidRDefault="00071BD5" w:rsidP="00071BD5">
      <w:pPr>
        <w:shd w:val="clear" w:color="auto" w:fill="FFFFFF"/>
        <w:suppressAutoHyphens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от ____________ № ________</w:t>
      </w:r>
    </w:p>
    <w:p w:rsidR="00071BD5" w:rsidRDefault="00071BD5" w:rsidP="00071BD5">
      <w:pPr>
        <w:shd w:val="clear" w:color="auto" w:fill="FFFFFF"/>
        <w:suppressAutoHyphens/>
        <w:jc w:val="center"/>
        <w:rPr>
          <w:rFonts w:eastAsia="Times New Roman" w:cs="Times New Roman"/>
          <w:bCs/>
          <w:color w:val="000000"/>
          <w:szCs w:val="28"/>
        </w:rPr>
      </w:pPr>
    </w:p>
    <w:p w:rsidR="00071BD5" w:rsidRDefault="00071BD5" w:rsidP="00071BD5">
      <w:pPr>
        <w:suppressAutoHyphens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71BD5" w:rsidRDefault="00071BD5" w:rsidP="00071BD5">
      <w:pPr>
        <w:suppressAutoHyphens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Состав</w:t>
      </w:r>
    </w:p>
    <w:p w:rsidR="00071BD5" w:rsidRDefault="00071BD5" w:rsidP="00071BD5">
      <w:pPr>
        <w:shd w:val="clear" w:color="auto" w:fill="FFFFFF"/>
        <w:suppressAutoHyphens/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общественной комиссии </w:t>
      </w:r>
      <w:r>
        <w:rPr>
          <w:rFonts w:cs="Times New Roman"/>
          <w:szCs w:val="28"/>
        </w:rPr>
        <w:t>муниципального образования городской округ</w:t>
      </w:r>
    </w:p>
    <w:p w:rsidR="00071BD5" w:rsidRDefault="00071BD5" w:rsidP="00071BD5">
      <w:pPr>
        <w:shd w:val="clear" w:color="auto" w:fill="FFFFFF"/>
        <w:suppressAutoHyphens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город Сургут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</w:t>
      </w:r>
    </w:p>
    <w:p w:rsidR="00071BD5" w:rsidRDefault="00071BD5" w:rsidP="00071BD5">
      <w:pPr>
        <w:shd w:val="clear" w:color="auto" w:fill="FFFFFF"/>
        <w:suppressAutoHyphens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«Формирование комфортной городской среды»</w:t>
      </w:r>
    </w:p>
    <w:p w:rsidR="00071BD5" w:rsidRDefault="00071BD5" w:rsidP="00071BD5">
      <w:pPr>
        <w:pStyle w:val="Standard"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состав</w:t>
            </w:r>
          </w:p>
          <w:p w:rsidR="00071BD5" w:rsidRP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071BD5" w:rsidTr="00071BD5">
        <w:trPr>
          <w:trHeight w:val="962"/>
        </w:trPr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 </w:t>
            </w:r>
          </w:p>
          <w:p w:rsidR="00071BD5" w:rsidRPr="00EC2669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Кривцов </w:t>
            </w:r>
          </w:p>
          <w:p w:rsidR="00071BD5" w:rsidRPr="00DE1A6D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 – заместитель Главы города, сопредседатель комиссии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Pr="00A42579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Богач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>Роман Алексеевич</w:t>
            </w:r>
            <w:r>
              <w:rPr>
                <w:sz w:val="28"/>
                <w:szCs w:val="28"/>
              </w:rPr>
              <w:t xml:space="preserve"> – директор департамента городского хозяйства, заместитель председателя комиссии </w:t>
            </w:r>
          </w:p>
        </w:tc>
        <w:tc>
          <w:tcPr>
            <w:tcW w:w="4394" w:type="dxa"/>
          </w:tcPr>
          <w:p w:rsidR="00071BD5" w:rsidRPr="00A42579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Карпеткин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42579">
              <w:rPr>
                <w:sz w:val="28"/>
                <w:szCs w:val="28"/>
              </w:rPr>
              <w:t xml:space="preserve">Константин Юрьевич </w:t>
            </w:r>
            <w:r>
              <w:rPr>
                <w:sz w:val="28"/>
                <w:szCs w:val="28"/>
              </w:rPr>
              <w:t>– заместитель директора департамента городского хозяйства, заместитель председателя комиссии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Рамиля Рашитовна – начальник информационно-аналитического отдела муниципального казенного учреждения «Наш город</w:t>
            </w:r>
            <w:r w:rsidRPr="00B639C1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Олеговна – эксперт </w:t>
            </w:r>
            <w:r w:rsidRPr="00F41B03">
              <w:rPr>
                <w:sz w:val="28"/>
                <w:szCs w:val="28"/>
              </w:rPr>
              <w:t xml:space="preserve">информационно-аналитического отдела </w:t>
            </w:r>
            <w:r w:rsidRPr="00EC266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«Наш город</w:t>
            </w:r>
            <w:r w:rsidRPr="00B639C1">
              <w:rPr>
                <w:sz w:val="28"/>
                <w:szCs w:val="28"/>
              </w:rPr>
              <w:t>, секретарь комиссии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Александрович – начальник управления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природопользованию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экологии 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Шарипов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Наиль Нуриманович – заместитель начальника </w:t>
            </w:r>
            <w:r w:rsidRPr="00AA268E">
              <w:rPr>
                <w:sz w:val="28"/>
                <w:szCs w:val="28"/>
              </w:rPr>
              <w:t>управления по природополь</w:t>
            </w:r>
            <w:r>
              <w:rPr>
                <w:sz w:val="28"/>
                <w:szCs w:val="28"/>
              </w:rPr>
              <w:t>-</w:t>
            </w:r>
            <w:r w:rsidRPr="00AA268E">
              <w:rPr>
                <w:sz w:val="28"/>
                <w:szCs w:val="28"/>
              </w:rPr>
              <w:t xml:space="preserve">зованию и экологии 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Адушкин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Борисович – начальник отдела по природопользованию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благоустройству городских территорий управления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природопользованию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</w:t>
            </w:r>
          </w:p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Тамара Андреевна – начальник отдела планирования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обеспечения деятельности управления </w:t>
            </w:r>
            <w:r w:rsidRPr="005F7BAC">
              <w:rPr>
                <w:sz w:val="28"/>
                <w:szCs w:val="28"/>
              </w:rPr>
              <w:t>по природополь</w:t>
            </w:r>
            <w:r>
              <w:rPr>
                <w:sz w:val="28"/>
                <w:szCs w:val="28"/>
              </w:rPr>
              <w:t>-</w:t>
            </w:r>
            <w:r w:rsidRPr="005F7BAC">
              <w:rPr>
                <w:sz w:val="28"/>
                <w:szCs w:val="28"/>
              </w:rPr>
              <w:t>зованию и экологии</w:t>
            </w:r>
          </w:p>
        </w:tc>
      </w:tr>
    </w:tbl>
    <w:p w:rsidR="00071BD5" w:rsidRDefault="00071BD5"/>
    <w:p w:rsidR="00071BD5" w:rsidRDefault="00071BD5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Бердяева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Ивановна – начальник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архитектуры, художественного оформления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рекламы департамента архитектуры и градостроительства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Валгушкин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Викторович – заместитель директора департамента архитектуры и градостроительства 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Евгеньевна – начальник отдела организации ремонта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благоустройства жилищного фонда и объектов городского хозяйства департамента городского хозяйства 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Тришина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Васильевна – главный специалист </w:t>
            </w:r>
            <w:r w:rsidRPr="009F581A">
              <w:rPr>
                <w:sz w:val="28"/>
                <w:szCs w:val="28"/>
              </w:rPr>
              <w:t xml:space="preserve">отдела организации ремонта и благоустройства жилищного фонда и объектов городского хозяйства департамента городского хозяйства 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Бандура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– начальник отдела правового обеспечения сферы городского хозяйства правового управления </w:t>
            </w:r>
          </w:p>
        </w:tc>
        <w:tc>
          <w:tcPr>
            <w:tcW w:w="4394" w:type="dxa"/>
          </w:tcPr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071BD5">
              <w:rPr>
                <w:sz w:val="28"/>
                <w:szCs w:val="28"/>
              </w:rPr>
              <w:t>Кураева</w:t>
            </w:r>
          </w:p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071BD5">
              <w:rPr>
                <w:sz w:val="28"/>
                <w:szCs w:val="28"/>
              </w:rPr>
              <w:t>Елена Викторовна – специалист-эксперт отдела правового обеспечения сферы городского хозяйства правового управления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</w:t>
            </w:r>
          </w:p>
          <w:p w:rsidR="009C364B" w:rsidRDefault="00071BD5" w:rsidP="009C364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Георгиевич – депутат Думы города</w:t>
            </w:r>
            <w:r w:rsidR="009C364B">
              <w:rPr>
                <w:sz w:val="28"/>
                <w:szCs w:val="28"/>
              </w:rPr>
              <w:t>, заместитель Председателя Думы города</w:t>
            </w:r>
          </w:p>
          <w:p w:rsidR="009C364B" w:rsidRDefault="009C364B" w:rsidP="009C364B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071BD5">
              <w:rPr>
                <w:sz w:val="28"/>
                <w:szCs w:val="28"/>
              </w:rPr>
              <w:t>Стрелец</w:t>
            </w:r>
          </w:p>
          <w:p w:rsidR="00071BD5" w:rsidRPr="00071BD5" w:rsidRDefault="00071BD5" w:rsidP="00071BD5">
            <w:pPr>
              <w:suppressAutoHyphens/>
              <w:rPr>
                <w:szCs w:val="28"/>
              </w:rPr>
            </w:pPr>
            <w:r w:rsidRPr="00071BD5">
              <w:rPr>
                <w:szCs w:val="28"/>
              </w:rPr>
              <w:t xml:space="preserve">Юрий Юрьевич – юрисконсульт </w:t>
            </w:r>
            <w:r w:rsidRPr="00071BD5">
              <w:rPr>
                <w:color w:val="000000" w:themeColor="text1"/>
                <w:szCs w:val="28"/>
              </w:rPr>
              <w:t>общества с ограниченной ответственностью</w:t>
            </w:r>
            <w:r w:rsidRPr="00071BD5">
              <w:rPr>
                <w:szCs w:val="28"/>
              </w:rPr>
              <w:t xml:space="preserve"> «Газпром трансгаз Сургут», помощник депутата Думы города    Пономарева В.Г.</w:t>
            </w:r>
            <w:r>
              <w:rPr>
                <w:szCs w:val="28"/>
              </w:rPr>
              <w:t xml:space="preserve">                                       </w:t>
            </w:r>
            <w:r w:rsidRPr="00071BD5">
              <w:rPr>
                <w:szCs w:val="28"/>
              </w:rPr>
              <w:t xml:space="preserve"> (по согласованию)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Гужва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Николаевич – депутат Думы города, представитель партии «Единая Россия»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Птицын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Иванович – депутат Думы города, представитель партии «Единая Россия»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 – директор муниципального казенного учреждения «Наш город»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Гречухина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Викторовна – заместитель директора </w:t>
            </w:r>
            <w:r w:rsidRPr="00DE1A6D">
              <w:rPr>
                <w:sz w:val="28"/>
                <w:szCs w:val="28"/>
              </w:rPr>
              <w:t>муниципального казенного учреждения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город»</w:t>
            </w:r>
          </w:p>
        </w:tc>
      </w:tr>
    </w:tbl>
    <w:p w:rsidR="00071BD5" w:rsidRDefault="00071BD5"/>
    <w:p w:rsidR="00071BD5" w:rsidRDefault="00071BD5"/>
    <w:p w:rsidR="00071BD5" w:rsidRDefault="00071BD5"/>
    <w:p w:rsidR="00071BD5" w:rsidRDefault="00071BD5"/>
    <w:p w:rsidR="00071BD5" w:rsidRDefault="00071BD5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– директор муниципального бюджетного учреждения «Управление лесопаркового хозяйства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экологической безопасности»</w:t>
            </w:r>
          </w:p>
        </w:tc>
        <w:tc>
          <w:tcPr>
            <w:tcW w:w="4394" w:type="dxa"/>
          </w:tcPr>
          <w:p w:rsidR="00071BD5" w:rsidRPr="007962D1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962D1">
              <w:rPr>
                <w:sz w:val="28"/>
                <w:szCs w:val="28"/>
              </w:rPr>
              <w:t xml:space="preserve">Николаенко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7962D1">
              <w:rPr>
                <w:sz w:val="28"/>
                <w:szCs w:val="28"/>
              </w:rPr>
              <w:t xml:space="preserve">Ирина Алексеевна – начальник отдела паркового хозяйства </w:t>
            </w:r>
          </w:p>
          <w:p w:rsidR="00071BD5" w:rsidRPr="00B34FAB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7962D1">
              <w:rPr>
                <w:sz w:val="28"/>
                <w:szCs w:val="28"/>
              </w:rPr>
              <w:t>и озеленения муниципального бюджетного учреждения «Управление лесопаркового хозяйства и экологической безопасности»</w:t>
            </w:r>
          </w:p>
        </w:tc>
      </w:tr>
      <w:tr w:rsidR="00071BD5" w:rsidTr="00071BD5">
        <w:trPr>
          <w:trHeight w:val="1717"/>
        </w:trPr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Глинских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Евгеньевич – директор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автономной некоммерческой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«Гражданский правозащитный центр города Сургута»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Нуриева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Александровна – председатель правления Регионального общественного движения помощи бездомным животным «Дай лапу»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Панькова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 xml:space="preserve">Елена Леонидовна – заместитель начальника отдела подготовки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 xml:space="preserve">и проведения ремонта филиала «Сургутская ГРЭС-2» </w:t>
            </w:r>
            <w:r>
              <w:rPr>
                <w:sz w:val="28"/>
                <w:szCs w:val="28"/>
              </w:rPr>
              <w:t>Публичного акционерного общества</w:t>
            </w:r>
            <w:r w:rsidRPr="00993C8E">
              <w:rPr>
                <w:sz w:val="28"/>
                <w:szCs w:val="28"/>
              </w:rPr>
              <w:t xml:space="preserve"> «Юнипро», член правления Регионального общественного движения помощи бездомным животным «Дай лапу»</w:t>
            </w:r>
            <w:r>
              <w:rPr>
                <w:sz w:val="28"/>
                <w:szCs w:val="28"/>
              </w:rPr>
              <w:t xml:space="preserve">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Слюсарь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Витальевич – Президент Ассоциации общественных экологических объединений Ханты-Мансийского автономного округа – Югры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Пацинская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 – председатель общественного совета при Главе города по вопросам жилищно-коммунального хозяйства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Березина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Лидия Станиславовна – председатель совета территориального общественного самоуправления № 22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Черемисин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Васильевич –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территориального общественного самоуправления «ПИКС», заведующий музеем науки и техники Сургутского региона Свердловской железной дороги</w:t>
            </w:r>
          </w:p>
        </w:tc>
      </w:tr>
    </w:tbl>
    <w:p w:rsidR="00071BD5" w:rsidRDefault="00071BD5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71BD5" w:rsidTr="00071BD5">
        <w:tc>
          <w:tcPr>
            <w:tcW w:w="4395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Тищенко 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Адольфовна – председатель совета территориального общественного самоуправ-                ления № 29 </w:t>
            </w:r>
            <w:r w:rsidRPr="0023114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3F14D1">
              <w:rPr>
                <w:color w:val="000000" w:themeColor="text1"/>
                <w:szCs w:val="28"/>
              </w:rPr>
              <w:t xml:space="preserve">Бирук 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Инна Александровна –</w:t>
            </w:r>
            <w:r w:rsidRPr="003F14D1">
              <w:rPr>
                <w:color w:val="000000" w:themeColor="text1"/>
                <w:szCs w:val="28"/>
              </w:rPr>
              <w:t xml:space="preserve"> </w:t>
            </w:r>
          </w:p>
          <w:p w:rsidR="00071BD5" w:rsidRPr="003F14D1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3F14D1">
              <w:rPr>
                <w:color w:val="000000" w:themeColor="text1"/>
                <w:szCs w:val="28"/>
              </w:rPr>
              <w:t xml:space="preserve">член </w:t>
            </w:r>
            <w:r>
              <w:rPr>
                <w:color w:val="000000" w:themeColor="text1"/>
                <w:szCs w:val="28"/>
              </w:rPr>
              <w:t>Р</w:t>
            </w:r>
            <w:r w:rsidRPr="003F14D1">
              <w:rPr>
                <w:color w:val="000000" w:themeColor="text1"/>
                <w:szCs w:val="28"/>
              </w:rPr>
              <w:t xml:space="preserve">егионального штаба Общероссийского </w:t>
            </w:r>
            <w:r>
              <w:rPr>
                <w:color w:val="000000" w:themeColor="text1"/>
                <w:szCs w:val="28"/>
              </w:rPr>
              <w:t xml:space="preserve">движения </w:t>
            </w:r>
            <w:r w:rsidRPr="00071BD5">
              <w:rPr>
                <w:color w:val="000000" w:themeColor="text1"/>
                <w:spacing w:val="-12"/>
                <w:szCs w:val="28"/>
              </w:rPr>
              <w:t>«НАРОДНЫЙ ФРОНТ «ЗА РОССИЮ»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3F14D1">
              <w:rPr>
                <w:color w:val="000000" w:themeColor="text1"/>
                <w:szCs w:val="28"/>
              </w:rPr>
              <w:t>в Ханты-Мансийском автономном округе</w:t>
            </w:r>
            <w:r>
              <w:rPr>
                <w:color w:val="000000" w:themeColor="text1"/>
                <w:szCs w:val="28"/>
              </w:rPr>
              <w:t xml:space="preserve"> – Югре, координатор Центра мониторинга благоустройства городской среды </w:t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Гаджиева 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Карина Фазаировна – эксперт </w:t>
            </w:r>
            <w:r w:rsidRPr="00B97DD6">
              <w:rPr>
                <w:color w:val="000000" w:themeColor="text1"/>
                <w:szCs w:val="28"/>
              </w:rPr>
              <w:t xml:space="preserve">Регионального штаба Общероссийского движения «НАРОДНЫЙ ФРОНТ 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B97DD6">
              <w:rPr>
                <w:color w:val="000000" w:themeColor="text1"/>
                <w:szCs w:val="28"/>
              </w:rPr>
              <w:t>«ЗА РОССИЮ» в Ханты-Мансийском автономном округе – Югре,</w:t>
            </w:r>
            <w:r>
              <w:rPr>
                <w:color w:val="000000" w:themeColor="text1"/>
                <w:szCs w:val="28"/>
              </w:rPr>
              <w:t xml:space="preserve"> коммерческий директор общества с ограниченной ответственностью «Агдаш» </w:t>
            </w:r>
          </w:p>
          <w:p w:rsidR="00071BD5" w:rsidRPr="003F14D1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Стеценко </w:t>
            </w:r>
          </w:p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Алексеевич – </w:t>
            </w:r>
            <w:r w:rsidRPr="00ED656A">
              <w:rPr>
                <w:sz w:val="28"/>
                <w:szCs w:val="28"/>
              </w:rPr>
              <w:t>эксперт Регионального штаба Общероссийского движения «</w:t>
            </w:r>
            <w:r w:rsidRPr="00071BD5">
              <w:rPr>
                <w:sz w:val="28"/>
                <w:szCs w:val="28"/>
              </w:rPr>
              <w:t xml:space="preserve">НАРОДНЫЙ ФРОНТ </w:t>
            </w:r>
          </w:p>
          <w:p w:rsidR="00071BD5" w:rsidRP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071BD5">
              <w:rPr>
                <w:sz w:val="28"/>
                <w:szCs w:val="28"/>
              </w:rPr>
              <w:t xml:space="preserve">«ЗА РОССИЮ» в Ханты-Мансийском автономном округе – Югре, начальник цеха </w:t>
            </w:r>
          </w:p>
          <w:p w:rsidR="00071BD5" w:rsidRDefault="00071BD5" w:rsidP="00071BD5">
            <w:pPr>
              <w:suppressAutoHyphens/>
              <w:rPr>
                <w:szCs w:val="28"/>
              </w:rPr>
            </w:pPr>
            <w:r w:rsidRPr="00071BD5">
              <w:rPr>
                <w:color w:val="000000" w:themeColor="text1"/>
                <w:szCs w:val="28"/>
              </w:rPr>
              <w:t>общества с ограниченной ответственностью</w:t>
            </w:r>
            <w:r w:rsidRPr="00071BD5">
              <w:rPr>
                <w:szCs w:val="28"/>
              </w:rPr>
              <w:t xml:space="preserve"> «Новости – Югры – Производство» </w:t>
            </w:r>
          </w:p>
          <w:p w:rsidR="00071BD5" w:rsidRDefault="00071BD5" w:rsidP="00071BD5">
            <w:pPr>
              <w:suppressAutoHyphens/>
              <w:rPr>
                <w:szCs w:val="28"/>
              </w:rPr>
            </w:pPr>
            <w:r w:rsidRPr="00071BD5">
              <w:rPr>
                <w:szCs w:val="28"/>
              </w:rPr>
              <w:t>(по согласованию)</w:t>
            </w:r>
          </w:p>
        </w:tc>
      </w:tr>
      <w:tr w:rsidR="00071BD5" w:rsidTr="00071BD5">
        <w:tc>
          <w:tcPr>
            <w:tcW w:w="4395" w:type="dxa"/>
            <w:shd w:val="clear" w:color="auto" w:fill="auto"/>
          </w:tcPr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Юсупов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Рустем Равилевич – генеральный директор общества 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ограниченной ответственностью </w:t>
            </w:r>
            <w:r w:rsidRPr="00371949">
              <w:rPr>
                <w:color w:val="000000" w:themeColor="text1"/>
                <w:szCs w:val="28"/>
              </w:rPr>
              <w:t>«СветоДизайн-Югра»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071BD5" w:rsidRPr="003F14D1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4" w:type="dxa"/>
            <w:shd w:val="clear" w:color="auto" w:fill="auto"/>
          </w:tcPr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Сократова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Кабилжоновна – помощник </w:t>
            </w:r>
            <w:r w:rsidRPr="00371949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371949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371949">
              <w:rPr>
                <w:sz w:val="28"/>
                <w:szCs w:val="28"/>
              </w:rPr>
              <w:t xml:space="preserve"> общества с ограниченной ответственностью «СветоДизайн-Югра»</w:t>
            </w:r>
          </w:p>
          <w:p w:rsidR="00071BD5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371949">
              <w:rPr>
                <w:sz w:val="28"/>
                <w:szCs w:val="28"/>
              </w:rPr>
              <w:t>(по согласованию)</w:t>
            </w:r>
          </w:p>
        </w:tc>
      </w:tr>
      <w:tr w:rsidR="00071BD5" w:rsidTr="00071BD5">
        <w:tc>
          <w:tcPr>
            <w:tcW w:w="4395" w:type="dxa"/>
          </w:tcPr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Соколова </w:t>
            </w:r>
          </w:p>
          <w:p w:rsidR="00071BD5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Любовь Евгеньевна – председатель С</w:t>
            </w:r>
            <w:r w:rsidRPr="00ED656A">
              <w:rPr>
                <w:color w:val="000000" w:themeColor="text1"/>
                <w:szCs w:val="28"/>
              </w:rPr>
              <w:t>ургутск</w:t>
            </w:r>
            <w:r>
              <w:rPr>
                <w:color w:val="000000" w:themeColor="text1"/>
                <w:szCs w:val="28"/>
              </w:rPr>
              <w:t>ой</w:t>
            </w:r>
            <w:r w:rsidRPr="00ED656A">
              <w:rPr>
                <w:color w:val="000000" w:themeColor="text1"/>
                <w:szCs w:val="28"/>
              </w:rPr>
              <w:t xml:space="preserve"> общественн</w:t>
            </w:r>
            <w:r>
              <w:rPr>
                <w:color w:val="000000" w:themeColor="text1"/>
                <w:szCs w:val="28"/>
              </w:rPr>
              <w:t>ой</w:t>
            </w:r>
            <w:r w:rsidRPr="00ED656A">
              <w:rPr>
                <w:color w:val="000000" w:themeColor="text1"/>
                <w:szCs w:val="28"/>
              </w:rPr>
              <w:t xml:space="preserve"> организаци</w:t>
            </w:r>
            <w:r>
              <w:rPr>
                <w:color w:val="000000" w:themeColor="text1"/>
                <w:szCs w:val="28"/>
              </w:rPr>
              <w:t>и</w:t>
            </w:r>
            <w:r w:rsidRPr="00ED656A">
              <w:rPr>
                <w:color w:val="000000" w:themeColor="text1"/>
                <w:szCs w:val="28"/>
              </w:rPr>
              <w:t xml:space="preserve"> инвалидов Всероссийского общества инвалидов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br/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Ольхов</w:t>
            </w:r>
          </w:p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 xml:space="preserve">Юрий Владимирович – представитель Сургутской общественной организации инвалидов Всероссийского общества инвалидов </w:t>
            </w:r>
          </w:p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(по согласованию)</w:t>
            </w:r>
          </w:p>
        </w:tc>
      </w:tr>
      <w:tr w:rsidR="00071BD5" w:rsidTr="00071BD5">
        <w:tc>
          <w:tcPr>
            <w:tcW w:w="4395" w:type="dxa"/>
          </w:tcPr>
          <w:p w:rsidR="00071BD5" w:rsidRPr="007962D1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7962D1">
              <w:rPr>
                <w:color w:val="000000" w:themeColor="text1"/>
                <w:szCs w:val="28"/>
              </w:rPr>
              <w:t xml:space="preserve">Филатов </w:t>
            </w:r>
          </w:p>
          <w:p w:rsidR="00071BD5" w:rsidRPr="007962D1" w:rsidRDefault="00071BD5" w:rsidP="00071BD5">
            <w:pPr>
              <w:suppressAutoHyphens/>
              <w:rPr>
                <w:color w:val="000000" w:themeColor="text1"/>
                <w:szCs w:val="28"/>
              </w:rPr>
            </w:pPr>
            <w:r w:rsidRPr="007962D1">
              <w:rPr>
                <w:color w:val="000000" w:themeColor="text1"/>
                <w:szCs w:val="28"/>
              </w:rPr>
              <w:t>Сергей Иванович</w:t>
            </w:r>
            <w:r>
              <w:rPr>
                <w:color w:val="000000" w:themeColor="text1"/>
                <w:szCs w:val="28"/>
              </w:rPr>
              <w:t xml:space="preserve"> – председатель Региональной общественной организации инвалидов по зрению «Тифлопуть» </w:t>
            </w:r>
            <w:r w:rsidRPr="00231148"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394" w:type="dxa"/>
          </w:tcPr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Кузнецов</w:t>
            </w:r>
          </w:p>
          <w:p w:rsidR="00071BD5" w:rsidRPr="00993C8E" w:rsidRDefault="00071BD5" w:rsidP="00071BD5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993C8E">
              <w:rPr>
                <w:sz w:val="28"/>
                <w:szCs w:val="28"/>
              </w:rPr>
              <w:t>Денис Иванович – член правления Региональной общественной организации инвалидов по зрению «Тифлопуть» (по согласованию)</w:t>
            </w:r>
          </w:p>
        </w:tc>
      </w:tr>
    </w:tbl>
    <w:p w:rsidR="00071BD5" w:rsidRPr="00071BD5" w:rsidRDefault="00071BD5" w:rsidP="00071BD5">
      <w:pPr>
        <w:rPr>
          <w:szCs w:val="28"/>
        </w:rPr>
      </w:pPr>
    </w:p>
    <w:sectPr w:rsidR="00071BD5" w:rsidRPr="00071BD5" w:rsidSect="00071BD5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BE" w:rsidRDefault="000B21BE">
      <w:r>
        <w:separator/>
      </w:r>
    </w:p>
  </w:endnote>
  <w:endnote w:type="continuationSeparator" w:id="0">
    <w:p w:rsidR="000B21BE" w:rsidRDefault="000B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BE" w:rsidRDefault="000B21BE">
      <w:r>
        <w:separator/>
      </w:r>
    </w:p>
  </w:footnote>
  <w:footnote w:type="continuationSeparator" w:id="0">
    <w:p w:rsidR="000B21BE" w:rsidRDefault="000B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717825"/>
      <w:docPartObj>
        <w:docPartGallery w:val="Page Numbers (Top of Page)"/>
        <w:docPartUnique/>
      </w:docPartObj>
    </w:sdtPr>
    <w:sdtEndPr/>
    <w:sdtContent>
      <w:p w:rsidR="006E704F" w:rsidRPr="006E704F" w:rsidRDefault="0019077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69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07B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07BC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07BC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69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D5"/>
    <w:rsid w:val="00071BD5"/>
    <w:rsid w:val="000B21BE"/>
    <w:rsid w:val="0019077F"/>
    <w:rsid w:val="004207BC"/>
    <w:rsid w:val="007560C1"/>
    <w:rsid w:val="009C364B"/>
    <w:rsid w:val="00A5590F"/>
    <w:rsid w:val="00AE74F9"/>
    <w:rsid w:val="00D47537"/>
    <w:rsid w:val="00D80BB2"/>
    <w:rsid w:val="00E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671F-4799-4287-B249-A73AB6F3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1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1BD5"/>
    <w:rPr>
      <w:rFonts w:ascii="Times New Roman" w:hAnsi="Times New Roman"/>
      <w:sz w:val="28"/>
    </w:rPr>
  </w:style>
  <w:style w:type="character" w:styleId="a6">
    <w:name w:val="page number"/>
    <w:basedOn w:val="a0"/>
    <w:rsid w:val="00071BD5"/>
  </w:style>
  <w:style w:type="paragraph" w:styleId="a7">
    <w:name w:val="List Paragraph"/>
    <w:basedOn w:val="a"/>
    <w:link w:val="a8"/>
    <w:uiPriority w:val="34"/>
    <w:qFormat/>
    <w:rsid w:val="00071BD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H1">
    <w:name w:val="H1"/>
    <w:basedOn w:val="a"/>
    <w:next w:val="a"/>
    <w:rsid w:val="00071BD5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071BD5"/>
  </w:style>
  <w:style w:type="paragraph" w:customStyle="1" w:styleId="Standard">
    <w:name w:val="Standard"/>
    <w:rsid w:val="00071BD5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7627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2018-08-09T07:19:00Z</cp:lastPrinted>
  <dcterms:created xsi:type="dcterms:W3CDTF">2018-08-10T07:23:00Z</dcterms:created>
  <dcterms:modified xsi:type="dcterms:W3CDTF">2018-08-10T07:23:00Z</dcterms:modified>
</cp:coreProperties>
</file>