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0D" w:rsidRDefault="00BC480D" w:rsidP="00656C1A">
      <w:pPr>
        <w:spacing w:line="120" w:lineRule="atLeast"/>
        <w:jc w:val="center"/>
        <w:rPr>
          <w:sz w:val="24"/>
          <w:szCs w:val="24"/>
        </w:rPr>
      </w:pPr>
    </w:p>
    <w:p w:rsidR="00BC480D" w:rsidRDefault="00BC480D" w:rsidP="00656C1A">
      <w:pPr>
        <w:spacing w:line="120" w:lineRule="atLeast"/>
        <w:jc w:val="center"/>
        <w:rPr>
          <w:sz w:val="24"/>
          <w:szCs w:val="24"/>
        </w:rPr>
      </w:pPr>
    </w:p>
    <w:p w:rsidR="00BC480D" w:rsidRPr="00852378" w:rsidRDefault="00BC480D" w:rsidP="00656C1A">
      <w:pPr>
        <w:spacing w:line="120" w:lineRule="atLeast"/>
        <w:jc w:val="center"/>
        <w:rPr>
          <w:sz w:val="10"/>
          <w:szCs w:val="10"/>
        </w:rPr>
      </w:pPr>
    </w:p>
    <w:p w:rsidR="00BC480D" w:rsidRDefault="00BC480D" w:rsidP="00656C1A">
      <w:pPr>
        <w:spacing w:line="120" w:lineRule="atLeast"/>
        <w:jc w:val="center"/>
        <w:rPr>
          <w:sz w:val="10"/>
          <w:szCs w:val="24"/>
        </w:rPr>
      </w:pPr>
    </w:p>
    <w:p w:rsidR="00BC480D" w:rsidRPr="005541F0" w:rsidRDefault="00BC48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480D" w:rsidRPr="005541F0" w:rsidRDefault="00BC48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480D" w:rsidRPr="005649E4" w:rsidRDefault="00BC480D" w:rsidP="00656C1A">
      <w:pPr>
        <w:spacing w:line="120" w:lineRule="atLeast"/>
        <w:jc w:val="center"/>
        <w:rPr>
          <w:sz w:val="18"/>
          <w:szCs w:val="24"/>
        </w:rPr>
      </w:pPr>
    </w:p>
    <w:p w:rsidR="00BC480D" w:rsidRPr="00656C1A" w:rsidRDefault="00BC48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480D" w:rsidRPr="005541F0" w:rsidRDefault="00BC480D" w:rsidP="00656C1A">
      <w:pPr>
        <w:spacing w:line="120" w:lineRule="atLeast"/>
        <w:jc w:val="center"/>
        <w:rPr>
          <w:sz w:val="18"/>
          <w:szCs w:val="24"/>
        </w:rPr>
      </w:pPr>
    </w:p>
    <w:p w:rsidR="00BC480D" w:rsidRPr="005541F0" w:rsidRDefault="00BC480D" w:rsidP="00656C1A">
      <w:pPr>
        <w:spacing w:line="120" w:lineRule="atLeast"/>
        <w:jc w:val="center"/>
        <w:rPr>
          <w:sz w:val="20"/>
          <w:szCs w:val="24"/>
        </w:rPr>
      </w:pPr>
    </w:p>
    <w:p w:rsidR="00BC480D" w:rsidRPr="00656C1A" w:rsidRDefault="00BC48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C480D" w:rsidRDefault="00BC480D" w:rsidP="00656C1A">
      <w:pPr>
        <w:spacing w:line="120" w:lineRule="atLeast"/>
        <w:jc w:val="center"/>
        <w:rPr>
          <w:sz w:val="30"/>
          <w:szCs w:val="24"/>
        </w:rPr>
      </w:pPr>
    </w:p>
    <w:p w:rsidR="00BC480D" w:rsidRPr="00656C1A" w:rsidRDefault="00BC48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C48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480D" w:rsidRPr="00F8214F" w:rsidRDefault="00BC48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480D" w:rsidRPr="00F8214F" w:rsidRDefault="00C509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480D" w:rsidRPr="00F8214F" w:rsidRDefault="00BC48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480D" w:rsidRPr="00F8214F" w:rsidRDefault="00C509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C480D" w:rsidRPr="00A63FB0" w:rsidRDefault="00BC48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480D" w:rsidRPr="00A3761A" w:rsidRDefault="00C509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480D" w:rsidRPr="00F8214F" w:rsidRDefault="00BC48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C480D" w:rsidRPr="00F8214F" w:rsidRDefault="00BC48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C480D" w:rsidRPr="00AB4194" w:rsidRDefault="00BC48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C480D" w:rsidRPr="00F8214F" w:rsidRDefault="00C509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1481</w:t>
            </w:r>
          </w:p>
        </w:tc>
      </w:tr>
    </w:tbl>
    <w:p w:rsidR="00BC480D" w:rsidRPr="000C4AB5" w:rsidRDefault="00BC480D" w:rsidP="00C725A6">
      <w:pPr>
        <w:rPr>
          <w:rFonts w:cs="Times New Roman"/>
          <w:szCs w:val="28"/>
          <w:lang w:val="en-US"/>
        </w:rPr>
      </w:pPr>
    </w:p>
    <w:p w:rsidR="00BC480D" w:rsidRDefault="00BC480D" w:rsidP="00BC480D">
      <w:pPr>
        <w:rPr>
          <w:sz w:val="27"/>
          <w:szCs w:val="27"/>
        </w:rPr>
      </w:pPr>
      <w:r w:rsidRPr="00BC480D">
        <w:rPr>
          <w:sz w:val="27"/>
          <w:szCs w:val="27"/>
        </w:rPr>
        <w:t xml:space="preserve">О проведении мероприятий </w:t>
      </w:r>
    </w:p>
    <w:p w:rsidR="00BC480D" w:rsidRDefault="00BC480D" w:rsidP="00BC480D">
      <w:pPr>
        <w:rPr>
          <w:sz w:val="27"/>
          <w:szCs w:val="27"/>
        </w:rPr>
      </w:pPr>
      <w:r w:rsidRPr="00BC480D">
        <w:rPr>
          <w:sz w:val="27"/>
          <w:szCs w:val="27"/>
        </w:rPr>
        <w:t xml:space="preserve">по предупреждению пожаров </w:t>
      </w:r>
    </w:p>
    <w:p w:rsidR="00BC480D" w:rsidRPr="00BC480D" w:rsidRDefault="00BC480D" w:rsidP="00BC480D">
      <w:pPr>
        <w:rPr>
          <w:sz w:val="27"/>
          <w:szCs w:val="27"/>
        </w:rPr>
      </w:pPr>
      <w:r w:rsidRPr="00BC480D">
        <w:rPr>
          <w:sz w:val="27"/>
          <w:szCs w:val="27"/>
        </w:rPr>
        <w:t>в</w:t>
      </w:r>
      <w:r>
        <w:rPr>
          <w:sz w:val="27"/>
          <w:szCs w:val="27"/>
        </w:rPr>
        <w:t xml:space="preserve"> муниципальном жилищном фонде</w:t>
      </w:r>
    </w:p>
    <w:p w:rsidR="00BC480D" w:rsidRPr="00BC480D" w:rsidRDefault="00BC480D" w:rsidP="00BC480D">
      <w:pPr>
        <w:contextualSpacing/>
        <w:rPr>
          <w:sz w:val="27"/>
          <w:szCs w:val="27"/>
        </w:rPr>
      </w:pPr>
    </w:p>
    <w:p w:rsidR="00BC480D" w:rsidRPr="00BC480D" w:rsidRDefault="00BC480D" w:rsidP="00BC480D">
      <w:pPr>
        <w:contextualSpacing/>
        <w:rPr>
          <w:sz w:val="27"/>
          <w:szCs w:val="27"/>
        </w:rPr>
      </w:pPr>
    </w:p>
    <w:p w:rsidR="00BC480D" w:rsidRPr="00BC480D" w:rsidRDefault="00BC480D" w:rsidP="00BC480D">
      <w:pPr>
        <w:tabs>
          <w:tab w:val="left" w:pos="3160"/>
        </w:tabs>
        <w:ind w:firstLine="709"/>
        <w:jc w:val="both"/>
        <w:rPr>
          <w:sz w:val="27"/>
          <w:szCs w:val="27"/>
        </w:rPr>
      </w:pPr>
      <w:r w:rsidRPr="00BC480D">
        <w:rPr>
          <w:sz w:val="27"/>
          <w:szCs w:val="27"/>
        </w:rPr>
        <w:t xml:space="preserve">В соответствии с Федеральным законом от 21.12.1994 № 69-ФЗ «О пожарной безопасности», распоряжением Администрации города от 28.03.2007 № 556 </w:t>
      </w:r>
      <w:r>
        <w:rPr>
          <w:sz w:val="27"/>
          <w:szCs w:val="27"/>
        </w:rPr>
        <w:t xml:space="preserve">                      </w:t>
      </w:r>
      <w:r w:rsidRPr="00BC480D">
        <w:rPr>
          <w:sz w:val="27"/>
          <w:szCs w:val="27"/>
        </w:rPr>
        <w:t xml:space="preserve">«Об обеспечении первичных мер пожарной безопасности в границах муниципального образования городской округ город Сургут», </w:t>
      </w:r>
      <w:r w:rsidRPr="00BC480D">
        <w:rPr>
          <w:bCs/>
          <w:sz w:val="27"/>
          <w:szCs w:val="27"/>
          <w:lang w:eastAsia="x-none"/>
        </w:rPr>
        <w:t>планом</w:t>
      </w:r>
      <w:r>
        <w:rPr>
          <w:bCs/>
          <w:sz w:val="27"/>
          <w:szCs w:val="27"/>
          <w:lang w:eastAsia="x-none"/>
        </w:rPr>
        <w:t xml:space="preserve"> </w:t>
      </w:r>
      <w:r w:rsidRPr="00BC480D">
        <w:rPr>
          <w:sz w:val="27"/>
          <w:szCs w:val="27"/>
        </w:rPr>
        <w:t xml:space="preserve">основных мероприятий муниципального образования городской округ город Сургут в области гражданской обороны, предупреждения и ликвидации чрезвычайных ситуаций, обеспечения </w:t>
      </w:r>
      <w:r>
        <w:rPr>
          <w:sz w:val="27"/>
          <w:szCs w:val="27"/>
        </w:rPr>
        <w:t xml:space="preserve">               </w:t>
      </w:r>
      <w:r w:rsidRPr="00BC480D">
        <w:rPr>
          <w:sz w:val="27"/>
          <w:szCs w:val="27"/>
        </w:rPr>
        <w:t>пожарной безопасности и безопасности людей на водных объектах на 2018 год:</w:t>
      </w:r>
    </w:p>
    <w:p w:rsidR="00BC480D" w:rsidRPr="00BC480D" w:rsidRDefault="00BC480D" w:rsidP="00BC480D">
      <w:pPr>
        <w:tabs>
          <w:tab w:val="left" w:pos="3160"/>
        </w:tabs>
        <w:ind w:firstLine="709"/>
        <w:jc w:val="both"/>
        <w:rPr>
          <w:sz w:val="27"/>
          <w:szCs w:val="27"/>
        </w:rPr>
      </w:pPr>
      <w:r w:rsidRPr="00BC480D">
        <w:rPr>
          <w:sz w:val="27"/>
          <w:szCs w:val="27"/>
        </w:rPr>
        <w:t>1. Провести в период с 01 октября по 31 октября 2018 года месячник</w:t>
      </w:r>
      <w:r>
        <w:rPr>
          <w:sz w:val="27"/>
          <w:szCs w:val="27"/>
        </w:rPr>
        <w:t xml:space="preserve">                                </w:t>
      </w:r>
      <w:r w:rsidRPr="00BC480D">
        <w:rPr>
          <w:sz w:val="27"/>
          <w:szCs w:val="27"/>
        </w:rPr>
        <w:t xml:space="preserve"> по профилактике пожаров в муниципальном жилищном фонде города.</w:t>
      </w:r>
    </w:p>
    <w:p w:rsidR="00BC480D" w:rsidRPr="00BC480D" w:rsidRDefault="00BC480D" w:rsidP="00BC480D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C480D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Pr="00BC480D">
        <w:rPr>
          <w:sz w:val="27"/>
          <w:szCs w:val="27"/>
        </w:rPr>
        <w:t xml:space="preserve">Утвердить мероприятия по профилактике пожаров в муниципальном </w:t>
      </w:r>
      <w:r>
        <w:rPr>
          <w:sz w:val="27"/>
          <w:szCs w:val="27"/>
        </w:rPr>
        <w:t xml:space="preserve">                    </w:t>
      </w:r>
      <w:r w:rsidRPr="00BC480D">
        <w:rPr>
          <w:sz w:val="27"/>
          <w:szCs w:val="27"/>
        </w:rPr>
        <w:t xml:space="preserve">жилищном фонде города согласно приложению. </w:t>
      </w:r>
    </w:p>
    <w:p w:rsidR="00BC480D" w:rsidRDefault="00BC480D" w:rsidP="00BC480D">
      <w:pPr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BC480D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BC480D">
        <w:rPr>
          <w:sz w:val="27"/>
          <w:szCs w:val="27"/>
        </w:rPr>
        <w:t xml:space="preserve">Управлению по делам гражданской обороны и чрезвычайным ситуациям, департаменту городского хозяйства организовать методическое руководство,        контроль и подведение итогов проведения месячника по профилактике пожаров         в муниципальном жилищном фонде города. </w:t>
      </w:r>
    </w:p>
    <w:p w:rsidR="00BC480D" w:rsidRPr="00BC480D" w:rsidRDefault="00BC480D" w:rsidP="00BC480D">
      <w:pPr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C480D">
        <w:rPr>
          <w:sz w:val="27"/>
          <w:szCs w:val="27"/>
        </w:rPr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BC480D" w:rsidRPr="00BC480D" w:rsidRDefault="00BC480D" w:rsidP="00BC480D">
      <w:pPr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C480D">
        <w:rPr>
          <w:sz w:val="27"/>
          <w:szCs w:val="27"/>
        </w:rPr>
        <w:t>. Муниципальному казенному учреждению «Наш город» опубликовать настоящее распоряжение в средствах массовой информации</w:t>
      </w:r>
      <w:r>
        <w:rPr>
          <w:sz w:val="27"/>
          <w:szCs w:val="27"/>
        </w:rPr>
        <w:t xml:space="preserve"> </w:t>
      </w:r>
      <w:r w:rsidRPr="00BC480D">
        <w:rPr>
          <w:sz w:val="27"/>
          <w:szCs w:val="27"/>
        </w:rPr>
        <w:t xml:space="preserve">и освещать в средствах массовой информации ход и итоги проведения месячника пожарной безопасности </w:t>
      </w:r>
      <w:r>
        <w:rPr>
          <w:sz w:val="27"/>
          <w:szCs w:val="27"/>
        </w:rPr>
        <w:t xml:space="preserve">    </w:t>
      </w:r>
      <w:r w:rsidRPr="00BC480D">
        <w:rPr>
          <w:sz w:val="27"/>
          <w:szCs w:val="27"/>
        </w:rPr>
        <w:t xml:space="preserve">в муниципальном жилищном фонде на территории города. </w:t>
      </w:r>
    </w:p>
    <w:p w:rsidR="00BC480D" w:rsidRPr="00BC480D" w:rsidRDefault="00BC480D" w:rsidP="00BC480D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BC480D">
        <w:rPr>
          <w:sz w:val="27"/>
          <w:szCs w:val="27"/>
        </w:rPr>
        <w:t>. Контроль за выполнением распоряжения возложить на заместителя Главы города Жердева А.А.</w:t>
      </w:r>
    </w:p>
    <w:p w:rsidR="00BC480D" w:rsidRPr="00BC480D" w:rsidRDefault="00BC480D" w:rsidP="00BC480D">
      <w:pPr>
        <w:tabs>
          <w:tab w:val="left" w:pos="1134"/>
        </w:tabs>
        <w:ind w:left="827"/>
        <w:jc w:val="both"/>
        <w:rPr>
          <w:sz w:val="27"/>
          <w:szCs w:val="27"/>
        </w:rPr>
      </w:pPr>
    </w:p>
    <w:p w:rsidR="00BC480D" w:rsidRPr="00BC480D" w:rsidRDefault="00BC480D" w:rsidP="00BC480D">
      <w:pPr>
        <w:tabs>
          <w:tab w:val="left" w:pos="1134"/>
        </w:tabs>
        <w:ind w:left="827"/>
        <w:jc w:val="both"/>
        <w:rPr>
          <w:sz w:val="27"/>
          <w:szCs w:val="27"/>
        </w:rPr>
      </w:pPr>
    </w:p>
    <w:p w:rsidR="00BC480D" w:rsidRPr="00BC480D" w:rsidRDefault="00BC480D" w:rsidP="00BC480D">
      <w:pPr>
        <w:tabs>
          <w:tab w:val="left" w:pos="1134"/>
        </w:tabs>
        <w:ind w:left="827"/>
        <w:jc w:val="both"/>
        <w:rPr>
          <w:sz w:val="27"/>
          <w:szCs w:val="27"/>
        </w:rPr>
      </w:pPr>
    </w:p>
    <w:p w:rsidR="00226A5C" w:rsidRDefault="00BC480D" w:rsidP="00BC480D">
      <w:pPr>
        <w:rPr>
          <w:sz w:val="27"/>
          <w:szCs w:val="27"/>
        </w:rPr>
      </w:pPr>
      <w:r w:rsidRPr="00BC480D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BC480D">
        <w:rPr>
          <w:sz w:val="27"/>
          <w:szCs w:val="27"/>
        </w:rPr>
        <w:t>В.Н. Шувалов</w:t>
      </w:r>
    </w:p>
    <w:p w:rsidR="00BC480D" w:rsidRDefault="00BC480D" w:rsidP="00BC480D">
      <w:pPr>
        <w:rPr>
          <w:sz w:val="27"/>
          <w:szCs w:val="27"/>
        </w:rPr>
        <w:sectPr w:rsidR="00BC480D" w:rsidSect="00BC480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C480D" w:rsidRPr="00BC480D" w:rsidRDefault="00BC480D" w:rsidP="00BC480D">
      <w:pPr>
        <w:tabs>
          <w:tab w:val="left" w:pos="11200"/>
        </w:tabs>
        <w:spacing w:line="120" w:lineRule="atLeast"/>
        <w:ind w:left="9912" w:right="-500" w:firstLine="851"/>
        <w:rPr>
          <w:rFonts w:cs="Times New Roman"/>
          <w:sz w:val="27"/>
          <w:szCs w:val="27"/>
        </w:rPr>
      </w:pPr>
      <w:r w:rsidRPr="00BC480D"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BC480D" w:rsidRPr="00BC480D" w:rsidRDefault="00BC480D" w:rsidP="00BC480D">
      <w:pPr>
        <w:tabs>
          <w:tab w:val="left" w:pos="11200"/>
        </w:tabs>
        <w:spacing w:line="120" w:lineRule="atLeast"/>
        <w:ind w:left="9912" w:right="-500" w:firstLine="851"/>
        <w:rPr>
          <w:rFonts w:cs="Times New Roman"/>
          <w:sz w:val="27"/>
          <w:szCs w:val="27"/>
        </w:rPr>
      </w:pPr>
      <w:r w:rsidRPr="00BC480D">
        <w:rPr>
          <w:rFonts w:cs="Times New Roman"/>
          <w:sz w:val="27"/>
          <w:szCs w:val="27"/>
        </w:rPr>
        <w:t>к распоряжению</w:t>
      </w:r>
    </w:p>
    <w:p w:rsidR="00BC480D" w:rsidRPr="00BC480D" w:rsidRDefault="00BC480D" w:rsidP="00BC480D">
      <w:pPr>
        <w:spacing w:line="120" w:lineRule="atLeast"/>
        <w:ind w:left="9912" w:right="-548" w:firstLine="851"/>
        <w:rPr>
          <w:rFonts w:cs="Times New Roman"/>
          <w:sz w:val="27"/>
          <w:szCs w:val="27"/>
        </w:rPr>
      </w:pPr>
      <w:r w:rsidRPr="00BC480D">
        <w:rPr>
          <w:rFonts w:cs="Times New Roman"/>
          <w:sz w:val="27"/>
          <w:szCs w:val="27"/>
        </w:rPr>
        <w:t xml:space="preserve">Администрации города </w:t>
      </w:r>
    </w:p>
    <w:p w:rsidR="00BC480D" w:rsidRPr="00BC480D" w:rsidRDefault="00BC480D" w:rsidP="00BC480D">
      <w:pPr>
        <w:tabs>
          <w:tab w:val="left" w:pos="10608"/>
          <w:tab w:val="left" w:pos="10944"/>
          <w:tab w:val="left" w:pos="11200"/>
        </w:tabs>
        <w:spacing w:line="120" w:lineRule="atLeast"/>
        <w:ind w:left="9912" w:right="-524" w:firstLine="851"/>
        <w:rPr>
          <w:rFonts w:cs="Times New Roman"/>
          <w:sz w:val="27"/>
          <w:szCs w:val="27"/>
        </w:rPr>
      </w:pPr>
      <w:r w:rsidRPr="00BC480D">
        <w:rPr>
          <w:rFonts w:cs="Times New Roman"/>
          <w:sz w:val="27"/>
          <w:szCs w:val="27"/>
        </w:rPr>
        <w:t xml:space="preserve">от ____________ № ___________ </w:t>
      </w:r>
    </w:p>
    <w:p w:rsidR="00BC480D" w:rsidRPr="00BC480D" w:rsidRDefault="00BC480D" w:rsidP="00BC480D">
      <w:pPr>
        <w:tabs>
          <w:tab w:val="left" w:pos="10608"/>
          <w:tab w:val="left" w:pos="10944"/>
          <w:tab w:val="left" w:pos="11200"/>
        </w:tabs>
        <w:spacing w:line="120" w:lineRule="atLeast"/>
        <w:ind w:right="-524" w:firstLine="851"/>
        <w:jc w:val="center"/>
        <w:rPr>
          <w:rFonts w:cs="Times New Roman"/>
          <w:sz w:val="27"/>
          <w:szCs w:val="27"/>
        </w:rPr>
      </w:pPr>
    </w:p>
    <w:p w:rsidR="00BC480D" w:rsidRPr="00BC480D" w:rsidRDefault="00BC480D" w:rsidP="00BC480D">
      <w:pPr>
        <w:tabs>
          <w:tab w:val="left" w:pos="10608"/>
          <w:tab w:val="left" w:pos="10944"/>
          <w:tab w:val="left" w:pos="11200"/>
        </w:tabs>
        <w:spacing w:line="120" w:lineRule="atLeast"/>
        <w:ind w:right="-524" w:firstLine="851"/>
        <w:jc w:val="center"/>
        <w:rPr>
          <w:rFonts w:cs="Times New Roman"/>
          <w:sz w:val="27"/>
          <w:szCs w:val="27"/>
        </w:rPr>
      </w:pPr>
    </w:p>
    <w:p w:rsidR="00BC480D" w:rsidRPr="00BC480D" w:rsidRDefault="00BC480D" w:rsidP="00BC480D">
      <w:pPr>
        <w:spacing w:line="120" w:lineRule="atLeast"/>
        <w:ind w:firstLine="851"/>
        <w:jc w:val="center"/>
        <w:rPr>
          <w:rFonts w:cs="Times New Roman"/>
          <w:sz w:val="27"/>
          <w:szCs w:val="27"/>
        </w:rPr>
      </w:pPr>
      <w:r w:rsidRPr="00BC480D">
        <w:rPr>
          <w:rFonts w:cs="Times New Roman"/>
          <w:sz w:val="27"/>
          <w:szCs w:val="27"/>
        </w:rPr>
        <w:t>Мероприятия</w:t>
      </w:r>
    </w:p>
    <w:p w:rsidR="00BC480D" w:rsidRPr="00BC480D" w:rsidRDefault="00BC480D" w:rsidP="00BC480D">
      <w:pPr>
        <w:spacing w:line="120" w:lineRule="atLeast"/>
        <w:ind w:firstLine="851"/>
        <w:jc w:val="center"/>
        <w:rPr>
          <w:rFonts w:cs="Times New Roman"/>
          <w:sz w:val="27"/>
          <w:szCs w:val="27"/>
        </w:rPr>
      </w:pPr>
      <w:r w:rsidRPr="00BC480D">
        <w:rPr>
          <w:rFonts w:cs="Times New Roman"/>
          <w:sz w:val="27"/>
          <w:szCs w:val="27"/>
        </w:rPr>
        <w:t>по профилактике пожаров в муниципальном жилищном фонде города</w:t>
      </w:r>
    </w:p>
    <w:p w:rsidR="00BC480D" w:rsidRPr="00BC480D" w:rsidRDefault="00BC480D" w:rsidP="00BC480D">
      <w:pPr>
        <w:spacing w:line="120" w:lineRule="atLeast"/>
        <w:ind w:firstLine="851"/>
        <w:jc w:val="center"/>
        <w:rPr>
          <w:rFonts w:cs="Times New Roman"/>
          <w:sz w:val="27"/>
          <w:szCs w:val="27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6"/>
        <w:gridCol w:w="4672"/>
      </w:tblGrid>
      <w:tr w:rsidR="00BC480D" w:rsidRPr="00BC480D" w:rsidTr="0077002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66D9B">
            <w:pPr>
              <w:ind w:firstLine="851"/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66D9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Сроки выполнения,</w:t>
            </w:r>
          </w:p>
          <w:p w:rsidR="00BC480D" w:rsidRPr="00BC480D" w:rsidRDefault="00BC480D" w:rsidP="00B66D9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66D9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Ответственный за выполнение</w:t>
            </w:r>
          </w:p>
        </w:tc>
      </w:tr>
      <w:tr w:rsidR="00BC480D" w:rsidRPr="00BC480D" w:rsidTr="00BC480D">
        <w:trPr>
          <w:trHeight w:val="26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1. Проведение занятия с ответственными лицами, назначенными руководителями организаций, осуществляющих управление муниципальным жилищным фондом:</w:t>
            </w:r>
          </w:p>
          <w:p w:rsidR="00BC480D" w:rsidRPr="00BC480D" w:rsidRDefault="00BC480D" w:rsidP="0077002A">
            <w:pPr>
              <w:tabs>
                <w:tab w:val="num" w:pos="360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- цели и задачи месячника по профилактике пожаров                     в муниципальном жилищном фонде; </w:t>
            </w:r>
          </w:p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- порядок проведения месячника по профилактике </w:t>
            </w:r>
          </w:p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пожаров в муниципальном жилищном фонде;</w:t>
            </w:r>
          </w:p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- получение памяток для вручения нанимателям</w:t>
            </w:r>
          </w:p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жилых помещений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15.00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01 октября 2018 года,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учебный класс</w:t>
            </w:r>
          </w:p>
          <w:p w:rsidR="00BC480D" w:rsidRDefault="00BC480D" w:rsidP="00BC480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управления по делам </w:t>
            </w:r>
          </w:p>
          <w:p w:rsidR="00BC480D" w:rsidRPr="00BC480D" w:rsidRDefault="00BC480D" w:rsidP="00BC480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гражданской обороны </w:t>
            </w:r>
          </w:p>
          <w:p w:rsidR="00BC480D" w:rsidRPr="00BC480D" w:rsidRDefault="00BC480D" w:rsidP="00BC480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и чрезвычайным               ситуациям (город Сургут, улица Просвещения, </w:t>
            </w:r>
          </w:p>
          <w:p w:rsidR="00BC480D" w:rsidRPr="00BC480D" w:rsidRDefault="00BC480D" w:rsidP="00BC480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дом 19, кабинет 13)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департамент городского хозяйства, управление по делам гражданской 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обороны и чрезвычайным ситуациям</w:t>
            </w:r>
          </w:p>
        </w:tc>
      </w:tr>
      <w:tr w:rsidR="00BC480D" w:rsidRPr="00BC480D" w:rsidTr="0077002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2. Проведение анализа (оценки) качества исполнения                   работниками управляющих компаний требований Правил 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и норм технической эксплуатации жилищного фонда </w:t>
            </w:r>
          </w:p>
          <w:p w:rsid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в части</w:t>
            </w:r>
            <w:r w:rsidR="009F37B2">
              <w:rPr>
                <w:rFonts w:cs="Times New Roman"/>
                <w:sz w:val="26"/>
                <w:szCs w:val="26"/>
              </w:rPr>
              <w:t>,</w:t>
            </w:r>
            <w:r w:rsidRPr="00BC480D">
              <w:rPr>
                <w:rFonts w:cs="Times New Roman"/>
                <w:sz w:val="26"/>
                <w:szCs w:val="26"/>
              </w:rPr>
              <w:t xml:space="preserve"> касающейся осуществления ежегодных инструк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тажей собственников жилых помещений о мерах                         пожарной безопасности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с 01 по 31октября 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2018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департамент городского хозяйства, 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организации, осуществляющие управление муниципальным жилищным фондом</w:t>
            </w:r>
          </w:p>
        </w:tc>
      </w:tr>
      <w:tr w:rsidR="00BC480D" w:rsidRPr="00BC480D" w:rsidTr="0077002A">
        <w:trPr>
          <w:trHeight w:val="10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3. Проверка и приведение в соответствие с требованиями пожарной безопасности:</w:t>
            </w:r>
          </w:p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- путей эвакуации (общие коридоры, лестничные клетки, эвакуационные выходы) в многоквартирных домах, находящихся в муниципальной собственности;</w:t>
            </w:r>
          </w:p>
          <w:p w:rsid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lastRenderedPageBreak/>
              <w:t xml:space="preserve">- знаков пожарной безопасности, указателей путей </w:t>
            </w:r>
          </w:p>
          <w:p w:rsid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эвакуации, освещения общих коридоров, лестничных </w:t>
            </w:r>
          </w:p>
          <w:p w:rsid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клеток, эвакуационных выходов, первичных средств </w:t>
            </w:r>
          </w:p>
          <w:p w:rsid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пожаротушения, укомплектованности пожарных кранов </w:t>
            </w:r>
          </w:p>
          <w:p w:rsid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пожарными рукавами и стволами, автоматической </w:t>
            </w:r>
          </w:p>
          <w:p w:rsid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пожарной сигнализации, световых указателей «Выход», </w:t>
            </w:r>
          </w:p>
          <w:p w:rsidR="00BC480D" w:rsidRPr="00BC480D" w:rsidRDefault="00BC480D" w:rsidP="00BC480D">
            <w:pPr>
              <w:tabs>
                <w:tab w:val="left" w:pos="176"/>
              </w:tabs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систем  оповещения людей при пожаре в многоквартирных домах коридорного типа, находящихся в муниципальной                   собственности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lastRenderedPageBreak/>
              <w:t xml:space="preserve">с 01 по 31октября 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2018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департамент городского хозяйства, 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организации, осуществляющие управление муниципальным жилищным фондом</w:t>
            </w:r>
          </w:p>
        </w:tc>
      </w:tr>
      <w:tr w:rsidR="00BC480D" w:rsidRPr="00BC480D" w:rsidTr="0077002A">
        <w:trPr>
          <w:trHeight w:val="13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C480D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4. Проведение осмотра исправности муниципальных                 пожарных гидрантов, пожарных водоемов и наличие                       соответствующих указателей их местонахождения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с 01 по 31октября 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2018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Сургутское городское муниципальное унитарное предприятие (далее – СГМУП) «Городские тепловые сети», СГМУП «Горводоканал»,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СГМУП «Тепловик», </w:t>
            </w:r>
          </w:p>
          <w:p w:rsidR="00BC480D" w:rsidRPr="00BC480D" w:rsidRDefault="00BC480D" w:rsidP="00B66D9B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муниципальное казенное учреждение «Казна городского хозяйства»</w:t>
            </w:r>
          </w:p>
        </w:tc>
      </w:tr>
      <w:tr w:rsidR="00BC480D" w:rsidRPr="00BC480D" w:rsidTr="0077002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C480D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5. Предоставление в управление по делам гражданской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C480D">
              <w:rPr>
                <w:rFonts w:cs="Times New Roman"/>
                <w:sz w:val="26"/>
                <w:szCs w:val="26"/>
              </w:rPr>
              <w:t xml:space="preserve">обороны и чрезвычайным ситуациям информации                        о выполнении мероприятий по профилактике пожаров                    в муниципальном жилищном фонде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08 октября 2018 года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15 октября 2018 года 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22 октября 2018 года</w:t>
            </w:r>
          </w:p>
          <w:p w:rsidR="00BC480D" w:rsidRPr="00BC480D" w:rsidRDefault="00BC480D" w:rsidP="00BC480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29 октября 2018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департамент городского хозяйства, </w:t>
            </w:r>
          </w:p>
          <w:p w:rsid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организации, осуществляющие управление муниципальным жилищным фондом, </w:t>
            </w:r>
          </w:p>
          <w:p w:rsid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СГМУП «Городские тепловые сети», СГМУП «Горводоканал», 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СГМУП «Тепловик»</w:t>
            </w:r>
          </w:p>
        </w:tc>
      </w:tr>
      <w:tr w:rsidR="00BC480D" w:rsidRPr="00BC480D" w:rsidTr="0077002A">
        <w:trPr>
          <w:trHeight w:val="15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BC480D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6. Подведение итогов проведения месячника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    </w:t>
            </w:r>
            <w:r w:rsidRPr="00BC480D">
              <w:rPr>
                <w:rFonts w:cs="Times New Roman"/>
                <w:sz w:val="26"/>
                <w:szCs w:val="26"/>
              </w:rPr>
              <w:t xml:space="preserve">по профилактике пожаров в муниципальном жилищном фонде города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66D9B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66D9B">
              <w:rPr>
                <w:rFonts w:cs="Times New Roman"/>
                <w:sz w:val="26"/>
                <w:szCs w:val="26"/>
              </w:rPr>
              <w:t xml:space="preserve">08 ноября </w:t>
            </w:r>
            <w:r w:rsidR="00BC480D" w:rsidRPr="00BC480D">
              <w:rPr>
                <w:rFonts w:cs="Times New Roman"/>
                <w:sz w:val="26"/>
                <w:szCs w:val="26"/>
              </w:rPr>
              <w:t>2018 года,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актовый зал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департамента городского 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хозяйства</w:t>
            </w:r>
          </w:p>
          <w:p w:rsidR="00BC480D" w:rsidRPr="00BC480D" w:rsidRDefault="00BC480D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(город Сургут, </w:t>
            </w:r>
          </w:p>
          <w:p w:rsidR="00BC480D" w:rsidRPr="00BC480D" w:rsidRDefault="00BC480D" w:rsidP="00BC480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улица Гагарина, дом 11,         кабинет 421)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BC480D" w:rsidRDefault="00BC480D" w:rsidP="0077002A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департамент городского хозяйства,</w:t>
            </w:r>
          </w:p>
          <w:p w:rsid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 xml:space="preserve">управление по делам гражданской </w:t>
            </w:r>
          </w:p>
          <w:p w:rsidR="00BC480D" w:rsidRPr="00BC480D" w:rsidRDefault="00BC480D" w:rsidP="00BC480D">
            <w:pPr>
              <w:rPr>
                <w:rFonts w:cs="Times New Roman"/>
                <w:sz w:val="26"/>
                <w:szCs w:val="26"/>
              </w:rPr>
            </w:pPr>
            <w:r w:rsidRPr="00BC480D">
              <w:rPr>
                <w:rFonts w:cs="Times New Roman"/>
                <w:sz w:val="26"/>
                <w:szCs w:val="26"/>
              </w:rPr>
              <w:t>обороны и чрезвычайным ситуациям</w:t>
            </w:r>
          </w:p>
        </w:tc>
      </w:tr>
    </w:tbl>
    <w:p w:rsidR="00BC480D" w:rsidRPr="00BC480D" w:rsidRDefault="00BC480D" w:rsidP="00BC480D">
      <w:pPr>
        <w:spacing w:line="120" w:lineRule="atLeast"/>
        <w:ind w:firstLine="851"/>
        <w:jc w:val="center"/>
        <w:rPr>
          <w:rFonts w:cs="Times New Roman"/>
          <w:sz w:val="26"/>
          <w:szCs w:val="26"/>
        </w:rPr>
      </w:pPr>
    </w:p>
    <w:p w:rsidR="00BC480D" w:rsidRPr="00BC480D" w:rsidRDefault="00BC480D" w:rsidP="00BC480D">
      <w:pPr>
        <w:rPr>
          <w:rFonts w:cs="Times New Roman"/>
          <w:sz w:val="26"/>
          <w:szCs w:val="26"/>
        </w:rPr>
      </w:pPr>
    </w:p>
    <w:sectPr w:rsidR="00BC480D" w:rsidRPr="00BC480D" w:rsidSect="00BC480D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21" w:rsidRDefault="00853A21" w:rsidP="00BC480D">
      <w:r>
        <w:separator/>
      </w:r>
    </w:p>
  </w:endnote>
  <w:endnote w:type="continuationSeparator" w:id="0">
    <w:p w:rsidR="00853A21" w:rsidRDefault="00853A21" w:rsidP="00BC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21" w:rsidRDefault="00853A21" w:rsidP="00BC480D">
      <w:r>
        <w:separator/>
      </w:r>
    </w:p>
  </w:footnote>
  <w:footnote w:type="continuationSeparator" w:id="0">
    <w:p w:rsidR="00853A21" w:rsidRDefault="00853A21" w:rsidP="00BC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01BB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50905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09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09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5090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5090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509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3708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480D" w:rsidRPr="00BC480D" w:rsidRDefault="00BC480D">
        <w:pPr>
          <w:pStyle w:val="a4"/>
          <w:jc w:val="center"/>
          <w:rPr>
            <w:sz w:val="20"/>
            <w:szCs w:val="20"/>
          </w:rPr>
        </w:pPr>
        <w:r w:rsidRPr="00BC480D">
          <w:rPr>
            <w:sz w:val="20"/>
            <w:szCs w:val="20"/>
          </w:rPr>
          <w:fldChar w:fldCharType="begin"/>
        </w:r>
        <w:r w:rsidRPr="00BC480D">
          <w:rPr>
            <w:sz w:val="20"/>
            <w:szCs w:val="20"/>
          </w:rPr>
          <w:instrText>PAGE   \* MERGEFORMAT</w:instrText>
        </w:r>
        <w:r w:rsidRPr="00BC480D">
          <w:rPr>
            <w:sz w:val="20"/>
            <w:szCs w:val="20"/>
          </w:rPr>
          <w:fldChar w:fldCharType="separate"/>
        </w:r>
        <w:r w:rsidR="00C50905">
          <w:rPr>
            <w:noProof/>
            <w:sz w:val="20"/>
            <w:szCs w:val="20"/>
          </w:rPr>
          <w:t>1</w:t>
        </w:r>
        <w:r w:rsidRPr="00BC480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0D"/>
    <w:rsid w:val="00226A5C"/>
    <w:rsid w:val="00424A00"/>
    <w:rsid w:val="00701BB6"/>
    <w:rsid w:val="00853A21"/>
    <w:rsid w:val="009F37B2"/>
    <w:rsid w:val="00B66D9B"/>
    <w:rsid w:val="00BC480D"/>
    <w:rsid w:val="00C04C36"/>
    <w:rsid w:val="00C50905"/>
    <w:rsid w:val="00C543FE"/>
    <w:rsid w:val="00C96A89"/>
    <w:rsid w:val="00D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6730C-1BD9-4FF1-9481-0235A87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80D"/>
    <w:rPr>
      <w:rFonts w:ascii="Times New Roman" w:hAnsi="Times New Roman"/>
      <w:sz w:val="28"/>
    </w:rPr>
  </w:style>
  <w:style w:type="character" w:styleId="a6">
    <w:name w:val="page number"/>
    <w:basedOn w:val="a0"/>
    <w:rsid w:val="00BC480D"/>
  </w:style>
  <w:style w:type="paragraph" w:styleId="a7">
    <w:name w:val="footer"/>
    <w:basedOn w:val="a"/>
    <w:link w:val="a8"/>
    <w:uiPriority w:val="99"/>
    <w:unhideWhenUsed/>
    <w:rsid w:val="00BC4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48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2018-09-13T04:30:00Z</cp:lastPrinted>
  <dcterms:created xsi:type="dcterms:W3CDTF">2018-09-17T11:31:00Z</dcterms:created>
  <dcterms:modified xsi:type="dcterms:W3CDTF">2018-09-17T11:31:00Z</dcterms:modified>
</cp:coreProperties>
</file>