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4A" w:rsidRDefault="00A4184A" w:rsidP="00656C1A">
      <w:pPr>
        <w:spacing w:line="120" w:lineRule="atLeast"/>
        <w:jc w:val="center"/>
        <w:rPr>
          <w:sz w:val="24"/>
          <w:szCs w:val="24"/>
        </w:rPr>
      </w:pPr>
    </w:p>
    <w:p w:rsidR="00A4184A" w:rsidRDefault="00A4184A" w:rsidP="00656C1A">
      <w:pPr>
        <w:spacing w:line="120" w:lineRule="atLeast"/>
        <w:jc w:val="center"/>
        <w:rPr>
          <w:sz w:val="24"/>
          <w:szCs w:val="24"/>
        </w:rPr>
      </w:pPr>
    </w:p>
    <w:p w:rsidR="00A4184A" w:rsidRPr="00852378" w:rsidRDefault="00A4184A" w:rsidP="00656C1A">
      <w:pPr>
        <w:spacing w:line="120" w:lineRule="atLeast"/>
        <w:jc w:val="center"/>
        <w:rPr>
          <w:sz w:val="10"/>
          <w:szCs w:val="10"/>
        </w:rPr>
      </w:pPr>
    </w:p>
    <w:p w:rsidR="00A4184A" w:rsidRDefault="00A4184A" w:rsidP="00656C1A">
      <w:pPr>
        <w:spacing w:line="120" w:lineRule="atLeast"/>
        <w:jc w:val="center"/>
        <w:rPr>
          <w:sz w:val="10"/>
          <w:szCs w:val="24"/>
        </w:rPr>
      </w:pPr>
    </w:p>
    <w:p w:rsidR="00A4184A" w:rsidRPr="005541F0" w:rsidRDefault="00A418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4184A" w:rsidRPr="005541F0" w:rsidRDefault="00A418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4184A" w:rsidRPr="005649E4" w:rsidRDefault="00A4184A" w:rsidP="00656C1A">
      <w:pPr>
        <w:spacing w:line="120" w:lineRule="atLeast"/>
        <w:jc w:val="center"/>
        <w:rPr>
          <w:sz w:val="18"/>
          <w:szCs w:val="24"/>
        </w:rPr>
      </w:pPr>
    </w:p>
    <w:p w:rsidR="00A4184A" w:rsidRPr="00656C1A" w:rsidRDefault="00A4184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4184A" w:rsidRPr="005541F0" w:rsidRDefault="00A4184A" w:rsidP="00656C1A">
      <w:pPr>
        <w:spacing w:line="120" w:lineRule="atLeast"/>
        <w:jc w:val="center"/>
        <w:rPr>
          <w:sz w:val="18"/>
          <w:szCs w:val="24"/>
        </w:rPr>
      </w:pPr>
    </w:p>
    <w:p w:rsidR="00A4184A" w:rsidRPr="005541F0" w:rsidRDefault="00A4184A" w:rsidP="00656C1A">
      <w:pPr>
        <w:spacing w:line="120" w:lineRule="atLeast"/>
        <w:jc w:val="center"/>
        <w:rPr>
          <w:sz w:val="20"/>
          <w:szCs w:val="24"/>
        </w:rPr>
      </w:pPr>
    </w:p>
    <w:p w:rsidR="00A4184A" w:rsidRPr="00656C1A" w:rsidRDefault="00A4184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4184A" w:rsidRDefault="00A4184A" w:rsidP="00656C1A">
      <w:pPr>
        <w:spacing w:line="120" w:lineRule="atLeast"/>
        <w:jc w:val="center"/>
        <w:rPr>
          <w:sz w:val="30"/>
          <w:szCs w:val="24"/>
        </w:rPr>
      </w:pPr>
    </w:p>
    <w:p w:rsidR="00A4184A" w:rsidRPr="00656C1A" w:rsidRDefault="00A4184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4184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4184A" w:rsidRPr="00F8214F" w:rsidRDefault="00A418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4184A" w:rsidRPr="00F8214F" w:rsidRDefault="006A775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4184A" w:rsidRPr="00F8214F" w:rsidRDefault="00A4184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4184A" w:rsidRPr="00F8214F" w:rsidRDefault="006A775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A4184A" w:rsidRPr="00A63FB0" w:rsidRDefault="00A4184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4184A" w:rsidRPr="00A3761A" w:rsidRDefault="006A775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4184A" w:rsidRPr="00F8214F" w:rsidRDefault="00A4184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4184A" w:rsidRPr="00F8214F" w:rsidRDefault="00A4184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4184A" w:rsidRPr="00AB4194" w:rsidRDefault="00A418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4184A" w:rsidRPr="00F8214F" w:rsidRDefault="006A775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2047</w:t>
            </w:r>
          </w:p>
        </w:tc>
      </w:tr>
    </w:tbl>
    <w:p w:rsidR="00A4184A" w:rsidRPr="000C4AB5" w:rsidRDefault="00A4184A" w:rsidP="00C725A6">
      <w:pPr>
        <w:rPr>
          <w:rFonts w:cs="Times New Roman"/>
          <w:szCs w:val="28"/>
          <w:lang w:val="en-US"/>
        </w:rPr>
      </w:pPr>
    </w:p>
    <w:p w:rsidR="00A4184A" w:rsidRDefault="00A4184A" w:rsidP="00A4184A">
      <w:pPr>
        <w:ind w:right="25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</w:t>
      </w:r>
    </w:p>
    <w:p w:rsidR="002563D7" w:rsidRDefault="00A4184A" w:rsidP="00A4184A">
      <w:pPr>
        <w:ind w:right="25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распоряжение Администрации </w:t>
      </w:r>
    </w:p>
    <w:p w:rsidR="002563D7" w:rsidRDefault="00A4184A" w:rsidP="00A4184A">
      <w:pPr>
        <w:ind w:right="25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27.08.2013 № 3012 </w:t>
      </w:r>
    </w:p>
    <w:p w:rsidR="002563D7" w:rsidRDefault="00A4184A" w:rsidP="00A4184A">
      <w:pPr>
        <w:ind w:right="25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 разработке муниципальной </w:t>
      </w:r>
    </w:p>
    <w:p w:rsidR="002563D7" w:rsidRDefault="00A4184A" w:rsidP="00A4184A">
      <w:pPr>
        <w:ind w:right="25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программы «Развитие гражданского </w:t>
      </w:r>
    </w:p>
    <w:p w:rsidR="002563D7" w:rsidRDefault="00A4184A" w:rsidP="00A4184A">
      <w:pPr>
        <w:ind w:right="25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общества в городе Сургуте </w:t>
      </w:r>
    </w:p>
    <w:p w:rsidR="00A4184A" w:rsidRDefault="00A4184A" w:rsidP="00A4184A">
      <w:pPr>
        <w:ind w:right="252"/>
        <w:rPr>
          <w:rFonts w:cs="Times New Roman"/>
          <w:szCs w:val="28"/>
        </w:rPr>
      </w:pPr>
      <w:r>
        <w:rPr>
          <w:rFonts w:cs="Times New Roman"/>
          <w:szCs w:val="28"/>
        </w:rPr>
        <w:t>на 2014 – 2030 годы»</w:t>
      </w:r>
    </w:p>
    <w:p w:rsidR="00A4184A" w:rsidRDefault="00A4184A" w:rsidP="00A4184A">
      <w:pPr>
        <w:rPr>
          <w:rFonts w:cs="Times New Roman"/>
          <w:szCs w:val="28"/>
        </w:rPr>
      </w:pPr>
    </w:p>
    <w:p w:rsidR="00A4184A" w:rsidRPr="00A4184A" w:rsidRDefault="00A4184A" w:rsidP="00A4184A">
      <w:pPr>
        <w:rPr>
          <w:rFonts w:cs="Times New Roman"/>
          <w:szCs w:val="28"/>
        </w:rPr>
      </w:pPr>
    </w:p>
    <w:p w:rsidR="00A4184A" w:rsidRDefault="00A4184A" w:rsidP="00A4184A">
      <w:pPr>
        <w:keepNext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постановлением Администрации города </w:t>
      </w:r>
      <w:r>
        <w:rPr>
          <w:rFonts w:cs="Times New Roman"/>
          <w:spacing w:val="-4"/>
          <w:szCs w:val="28"/>
        </w:rPr>
        <w:t>от 17.07.2013                  № 5159 «Об утверждении порядка принятия решений о разработке,</w:t>
      </w:r>
      <w:r>
        <w:rPr>
          <w:rFonts w:cs="Times New Roman"/>
          <w:szCs w:val="28"/>
        </w:rPr>
        <w:t xml:space="preserve"> формирования и реализации муниципальных программ городского округа город Сургут»,                   распоряжением Администрации города от 30.12.2005 № 3686 «Об утверждении Регламента Администрации города</w:t>
      </w:r>
      <w:r w:rsidR="002563D7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:</w:t>
      </w:r>
    </w:p>
    <w:p w:rsidR="00A4184A" w:rsidRDefault="00A4184A" w:rsidP="00A4184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распоряжение Администрации города от 27.08.2013 № 3012 </w:t>
      </w:r>
      <w:r>
        <w:rPr>
          <w:rFonts w:cs="Times New Roman"/>
          <w:szCs w:val="28"/>
        </w:rPr>
        <w:br/>
        <w:t xml:space="preserve">«О разработке муниципальной программы «Развитие гражданского общества                  в городе Сургуте на 2014 – 2030 годы» (с изменениями от 04.10.2013 № 3464, </w:t>
      </w:r>
      <w:r>
        <w:rPr>
          <w:rFonts w:cs="Times New Roman"/>
          <w:szCs w:val="28"/>
        </w:rPr>
        <w:br/>
        <w:t>10.02.2014 № 256, 23.05.2014 № 1426, 07.08.2014 № 2287, 05.09.2014 № 2605, 17.02.2015 № 507, 08.05.2015 № 1320, 14.09.2015 № 2231, 24.03.2016 № 442, 03.08.2016 № 1425, 14.09.2016 № 1722, 18.07.2017, № 1232, 07.11.2017 № 1960, 07.12.2017 № 2204, 11.10.2018 № 1786) изменение, и</w:t>
      </w:r>
      <w:r w:rsidR="002563D7">
        <w:rPr>
          <w:rFonts w:cs="Times New Roman"/>
          <w:szCs w:val="28"/>
        </w:rPr>
        <w:t xml:space="preserve">зложив </w:t>
      </w:r>
      <w:r>
        <w:rPr>
          <w:rFonts w:cs="Times New Roman"/>
          <w:szCs w:val="28"/>
        </w:rPr>
        <w:t xml:space="preserve">приложение 2 </w:t>
      </w:r>
      <w:r w:rsidR="002563D7">
        <w:rPr>
          <w:rFonts w:cs="Times New Roman"/>
          <w:szCs w:val="28"/>
        </w:rPr>
        <w:t xml:space="preserve">                            </w:t>
      </w:r>
      <w:r>
        <w:rPr>
          <w:rFonts w:cs="Times New Roman"/>
          <w:szCs w:val="28"/>
        </w:rPr>
        <w:t>к распоряжению в новой редакции согласно приложению к настоящему распоряжению.</w:t>
      </w:r>
    </w:p>
    <w:p w:rsidR="00A4184A" w:rsidRDefault="002563D7" w:rsidP="00A4184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A4184A">
        <w:rPr>
          <w:rFonts w:cs="Times New Roman"/>
          <w:szCs w:val="28"/>
        </w:rPr>
        <w:t xml:space="preserve">. </w:t>
      </w:r>
      <w:r w:rsidR="00A4184A" w:rsidRPr="0086691A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 w:rsidR="00A4184A">
        <w:rPr>
          <w:rFonts w:cs="Times New Roman"/>
          <w:szCs w:val="28"/>
        </w:rPr>
        <w:t xml:space="preserve">              </w:t>
      </w:r>
      <w:r w:rsidR="00A4184A" w:rsidRPr="0086691A">
        <w:rPr>
          <w:rFonts w:cs="Times New Roman"/>
          <w:szCs w:val="28"/>
        </w:rPr>
        <w:t>Администрации города разместить настоящее распоряжение на официальном портале Администрации города.</w:t>
      </w:r>
    </w:p>
    <w:p w:rsidR="00A4184A" w:rsidRPr="0086691A" w:rsidRDefault="002563D7" w:rsidP="00A4184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A4184A">
        <w:rPr>
          <w:rFonts w:cs="Times New Roman"/>
          <w:szCs w:val="28"/>
        </w:rPr>
        <w:t xml:space="preserve">. </w:t>
      </w:r>
      <w:r w:rsidR="00A4184A" w:rsidRPr="0086691A">
        <w:rPr>
          <w:rFonts w:cs="Times New Roman"/>
          <w:szCs w:val="28"/>
        </w:rPr>
        <w:t xml:space="preserve">Контроль за выполнением </w:t>
      </w:r>
      <w:r w:rsidR="00A4184A">
        <w:rPr>
          <w:rFonts w:cs="Times New Roman"/>
          <w:szCs w:val="28"/>
        </w:rPr>
        <w:t>распоряжения</w:t>
      </w:r>
      <w:r w:rsidR="00A4184A" w:rsidRPr="0086691A">
        <w:rPr>
          <w:rFonts w:cs="Times New Roman"/>
          <w:szCs w:val="28"/>
        </w:rPr>
        <w:t xml:space="preserve"> возложить на заместителя Главы города Жердева А.А.</w:t>
      </w:r>
    </w:p>
    <w:p w:rsidR="00A4184A" w:rsidRDefault="00A4184A" w:rsidP="00A4184A">
      <w:pPr>
        <w:ind w:firstLine="709"/>
        <w:jc w:val="both"/>
        <w:rPr>
          <w:rFonts w:cs="Times New Roman"/>
          <w:szCs w:val="28"/>
        </w:rPr>
      </w:pPr>
    </w:p>
    <w:p w:rsidR="00A4184A" w:rsidRDefault="00A4184A" w:rsidP="00A4184A">
      <w:pPr>
        <w:ind w:firstLine="709"/>
        <w:jc w:val="both"/>
        <w:rPr>
          <w:rFonts w:cs="Times New Roman"/>
          <w:szCs w:val="28"/>
        </w:rPr>
      </w:pPr>
    </w:p>
    <w:p w:rsidR="00A4184A" w:rsidRDefault="00A4184A" w:rsidP="00A4184A">
      <w:pPr>
        <w:rPr>
          <w:rFonts w:cs="Times New Roman"/>
          <w:szCs w:val="28"/>
        </w:rPr>
      </w:pPr>
    </w:p>
    <w:p w:rsidR="00A4184A" w:rsidRDefault="00A4184A" w:rsidP="00A4184A">
      <w:pPr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A4184A" w:rsidRDefault="00A4184A" w:rsidP="00A4184A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4184A" w:rsidRDefault="00A4184A" w:rsidP="00A4184A">
      <w:pPr>
        <w:ind w:left="5387" w:firstLine="56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:rsidR="00A4184A" w:rsidRDefault="00A4184A" w:rsidP="00A4184A">
      <w:pPr>
        <w:ind w:left="5387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распоряжению </w:t>
      </w:r>
    </w:p>
    <w:p w:rsidR="00A4184A" w:rsidRDefault="00A4184A" w:rsidP="00A4184A">
      <w:pPr>
        <w:ind w:left="5387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A4184A" w:rsidRDefault="00A4184A" w:rsidP="00A4184A">
      <w:pPr>
        <w:ind w:left="5387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_________</w:t>
      </w:r>
    </w:p>
    <w:p w:rsidR="00A4184A" w:rsidRDefault="00A4184A" w:rsidP="00A4184A">
      <w:pPr>
        <w:ind w:left="5387" w:firstLine="567"/>
        <w:rPr>
          <w:rFonts w:cs="Times New Roman"/>
          <w:szCs w:val="28"/>
        </w:rPr>
      </w:pPr>
    </w:p>
    <w:p w:rsidR="00A4184A" w:rsidRPr="00310D34" w:rsidRDefault="00A4184A" w:rsidP="00A4184A">
      <w:pPr>
        <w:shd w:val="clear" w:color="auto" w:fill="FFFFFF"/>
        <w:spacing w:before="100" w:beforeAutospacing="1" w:after="100" w:afterAutospacing="1"/>
        <w:jc w:val="center"/>
        <w:rPr>
          <w:rFonts w:cs="Times New Roman"/>
          <w:szCs w:val="28"/>
        </w:rPr>
      </w:pPr>
      <w:r w:rsidRPr="00310D34">
        <w:rPr>
          <w:rFonts w:cs="Times New Roman"/>
          <w:szCs w:val="28"/>
        </w:rPr>
        <w:t xml:space="preserve">Паспорт </w:t>
      </w: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</w:t>
      </w:r>
      <w:r w:rsidRPr="00310D34">
        <w:rPr>
          <w:rFonts w:cs="Times New Roman"/>
          <w:szCs w:val="28"/>
        </w:rPr>
        <w:t xml:space="preserve">муниципальной программы </w:t>
      </w:r>
      <w:r>
        <w:rPr>
          <w:rFonts w:cs="Times New Roman"/>
          <w:szCs w:val="28"/>
        </w:rPr>
        <w:t xml:space="preserve">                                                                                    </w:t>
      </w:r>
      <w:r w:rsidRPr="00310D34">
        <w:rPr>
          <w:rFonts w:cs="Times New Roman"/>
          <w:szCs w:val="28"/>
        </w:rPr>
        <w:t>«Развитие гражданского общества в горо</w:t>
      </w:r>
      <w:r>
        <w:rPr>
          <w:rFonts w:cs="Times New Roman"/>
          <w:szCs w:val="28"/>
        </w:rPr>
        <w:t>де Сургуте н</w:t>
      </w:r>
      <w:r w:rsidRPr="00310D34">
        <w:rPr>
          <w:rFonts w:cs="Times New Roman"/>
          <w:szCs w:val="28"/>
        </w:rPr>
        <w:t>а 2014 – 2030 годы»</w:t>
      </w:r>
    </w:p>
    <w:tbl>
      <w:tblPr>
        <w:tblW w:w="9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7"/>
        <w:gridCol w:w="4403"/>
      </w:tblGrid>
      <w:tr w:rsidR="00A4184A" w:rsidRPr="00786EEB" w:rsidTr="00A4184A">
        <w:trPr>
          <w:trHeight w:val="1210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184A" w:rsidRPr="00786EEB" w:rsidRDefault="00A4184A" w:rsidP="00A4184A">
            <w:pPr>
              <w:ind w:firstLine="119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Наименование программы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184A" w:rsidRDefault="00A4184A" w:rsidP="00A4184A">
            <w:pPr>
              <w:ind w:firstLine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муниципальная программа </w:t>
            </w:r>
          </w:p>
          <w:p w:rsidR="00A4184A" w:rsidRDefault="00A4184A" w:rsidP="00A4184A">
            <w:pPr>
              <w:ind w:firstLine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«Развитие гражданского общества </w:t>
            </w:r>
          </w:p>
          <w:p w:rsidR="00A4184A" w:rsidRDefault="00A4184A" w:rsidP="00A4184A">
            <w:pPr>
              <w:ind w:firstLine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в городе Сургуте </w:t>
            </w:r>
          </w:p>
          <w:p w:rsidR="00A4184A" w:rsidRPr="00786EEB" w:rsidRDefault="00A4184A" w:rsidP="00A4184A">
            <w:pPr>
              <w:ind w:right="237" w:firstLine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на 2014</w:t>
            </w:r>
            <w:r>
              <w:rPr>
                <w:rFonts w:cs="Times New Roman"/>
                <w:szCs w:val="28"/>
              </w:rPr>
              <w:t xml:space="preserve"> –</w:t>
            </w:r>
            <w:r w:rsidR="00F55AF7"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>2030 годы»</w:t>
            </w:r>
          </w:p>
        </w:tc>
      </w:tr>
      <w:tr w:rsidR="00A4184A" w:rsidRPr="00786EEB" w:rsidTr="00A4184A"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184A" w:rsidRDefault="00A4184A" w:rsidP="00A4184A">
            <w:pPr>
              <w:ind w:left="119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Основание для разработки программы </w:t>
            </w:r>
            <w:r>
              <w:rPr>
                <w:rFonts w:cs="Times New Roman"/>
                <w:szCs w:val="28"/>
              </w:rPr>
              <w:t>–</w:t>
            </w:r>
            <w:r w:rsidRPr="00786EEB">
              <w:rPr>
                <w:rFonts w:cs="Times New Roman"/>
                <w:szCs w:val="28"/>
              </w:rPr>
              <w:t xml:space="preserve"> наименование, номер и дата правового акта, послужившего основой </w:t>
            </w:r>
          </w:p>
          <w:p w:rsidR="00A4184A" w:rsidRPr="00786EEB" w:rsidRDefault="00A4184A" w:rsidP="00A4184A">
            <w:pPr>
              <w:ind w:firstLine="119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для разработки программы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- Бюджетный кодекс Российской Федерации;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4184A" w:rsidRDefault="00A4184A" w:rsidP="00F55AF7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распоряжение Правительства Ханты-Мансийского автономного округа </w:t>
            </w:r>
            <w:r>
              <w:rPr>
                <w:rFonts w:cs="Times New Roman"/>
                <w:szCs w:val="28"/>
              </w:rPr>
              <w:t>–</w:t>
            </w:r>
            <w:r w:rsidRPr="00786EEB">
              <w:rPr>
                <w:rFonts w:cs="Times New Roman"/>
                <w:szCs w:val="28"/>
              </w:rPr>
              <w:t xml:space="preserve"> Югры от 24.06.2013 </w:t>
            </w:r>
            <w:r>
              <w:rPr>
                <w:rFonts w:cs="Times New Roman"/>
                <w:szCs w:val="28"/>
              </w:rPr>
              <w:t xml:space="preserve">                          </w:t>
            </w:r>
            <w:r w:rsidRPr="00786EEB">
              <w:rPr>
                <w:rFonts w:cs="Times New Roman"/>
                <w:szCs w:val="28"/>
              </w:rPr>
              <w:t>№ 321-рп «О перечне государственных программ Ханты-</w:t>
            </w:r>
            <w:r>
              <w:rPr>
                <w:rFonts w:cs="Times New Roman"/>
                <w:szCs w:val="28"/>
              </w:rPr>
              <w:t xml:space="preserve">                              </w:t>
            </w:r>
            <w:r w:rsidRPr="00786EEB">
              <w:rPr>
                <w:rFonts w:cs="Times New Roman"/>
                <w:szCs w:val="28"/>
              </w:rPr>
              <w:t xml:space="preserve">Мансийского автономного </w:t>
            </w:r>
            <w:r>
              <w:rPr>
                <w:rFonts w:cs="Times New Roman"/>
                <w:szCs w:val="28"/>
              </w:rPr>
              <w:t xml:space="preserve">                   </w:t>
            </w:r>
            <w:r w:rsidRPr="00786EEB">
              <w:rPr>
                <w:rFonts w:cs="Times New Roman"/>
                <w:szCs w:val="28"/>
              </w:rPr>
              <w:t>округа – Югры»;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постановление Правительства Ханты-Мансийского автономного округа – Югры от 09.10.2013 </w:t>
            </w:r>
            <w:r>
              <w:rPr>
                <w:rFonts w:cs="Times New Roman"/>
                <w:szCs w:val="28"/>
              </w:rPr>
              <w:t xml:space="preserve">                      </w:t>
            </w:r>
            <w:r w:rsidRPr="00786EEB">
              <w:rPr>
                <w:rFonts w:cs="Times New Roman"/>
                <w:szCs w:val="28"/>
              </w:rPr>
              <w:t>№ 412-</w:t>
            </w:r>
            <w:r w:rsidR="00F55AF7">
              <w:rPr>
                <w:rFonts w:cs="Times New Roman"/>
                <w:szCs w:val="28"/>
              </w:rPr>
              <w:t>п</w:t>
            </w:r>
            <w:r w:rsidRPr="00786EEB">
              <w:rPr>
                <w:rFonts w:cs="Times New Roman"/>
                <w:szCs w:val="28"/>
              </w:rPr>
              <w:t xml:space="preserve"> «О государственной </w:t>
            </w:r>
            <w:r>
              <w:rPr>
                <w:rFonts w:cs="Times New Roman"/>
                <w:szCs w:val="28"/>
              </w:rPr>
              <w:t xml:space="preserve">                      </w:t>
            </w:r>
            <w:r w:rsidRPr="00786EEB">
              <w:rPr>
                <w:rFonts w:cs="Times New Roman"/>
                <w:szCs w:val="28"/>
              </w:rPr>
              <w:t xml:space="preserve">программе Ханты-Мансийского автономного округа – Югры </w:t>
            </w:r>
            <w:r>
              <w:rPr>
                <w:rFonts w:cs="Times New Roman"/>
                <w:szCs w:val="28"/>
              </w:rPr>
              <w:t xml:space="preserve">                     </w:t>
            </w:r>
            <w:r w:rsidRPr="00786EEB">
              <w:rPr>
                <w:rFonts w:cs="Times New Roman"/>
                <w:szCs w:val="28"/>
              </w:rPr>
              <w:t xml:space="preserve">«Развитие гражданского общества Ханты-Мансийского </w:t>
            </w:r>
            <w:r>
              <w:rPr>
                <w:rFonts w:cs="Times New Roman"/>
                <w:szCs w:val="28"/>
              </w:rPr>
              <w:t xml:space="preserve">                                  </w:t>
            </w:r>
            <w:r w:rsidRPr="00786EEB">
              <w:rPr>
                <w:rFonts w:cs="Times New Roman"/>
                <w:szCs w:val="28"/>
              </w:rPr>
              <w:t>автономного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>округа – Югры</w:t>
            </w:r>
            <w:r>
              <w:rPr>
                <w:rFonts w:cs="Times New Roman"/>
                <w:szCs w:val="28"/>
              </w:rPr>
              <w:t xml:space="preserve">                 </w:t>
            </w:r>
            <w:r w:rsidRPr="00786EEB">
              <w:rPr>
                <w:rFonts w:cs="Times New Roman"/>
                <w:szCs w:val="28"/>
              </w:rPr>
              <w:t xml:space="preserve"> на 2018</w:t>
            </w:r>
            <w:r>
              <w:rPr>
                <w:rFonts w:cs="Times New Roman"/>
                <w:szCs w:val="28"/>
              </w:rPr>
              <w:t xml:space="preserve"> – </w:t>
            </w:r>
            <w:r w:rsidRPr="00786EEB">
              <w:rPr>
                <w:rFonts w:cs="Times New Roman"/>
                <w:szCs w:val="28"/>
              </w:rPr>
              <w:t>2025 годы и на период</w:t>
            </w:r>
            <w:r>
              <w:rPr>
                <w:rFonts w:cs="Times New Roman"/>
                <w:szCs w:val="28"/>
              </w:rPr>
              <w:t xml:space="preserve">                                 </w:t>
            </w:r>
            <w:r w:rsidRPr="00786EEB">
              <w:rPr>
                <w:rFonts w:cs="Times New Roman"/>
                <w:szCs w:val="28"/>
              </w:rPr>
              <w:t xml:space="preserve"> до 2030 года»;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решение городской Думы </w:t>
            </w:r>
            <w:r>
              <w:rPr>
                <w:rFonts w:cs="Times New Roman"/>
                <w:szCs w:val="28"/>
              </w:rPr>
              <w:t xml:space="preserve">                     </w:t>
            </w:r>
            <w:r w:rsidRPr="00786EEB">
              <w:rPr>
                <w:rFonts w:cs="Times New Roman"/>
                <w:szCs w:val="28"/>
              </w:rPr>
              <w:t>от 18.02.2005 № 425-III</w:t>
            </w:r>
            <w:r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 xml:space="preserve">ГД </w:t>
            </w:r>
            <w:r>
              <w:rPr>
                <w:rFonts w:cs="Times New Roman"/>
                <w:szCs w:val="28"/>
              </w:rPr>
              <w:t xml:space="preserve">                           </w:t>
            </w:r>
            <w:r w:rsidRPr="00786EEB">
              <w:rPr>
                <w:rFonts w:cs="Times New Roman"/>
                <w:szCs w:val="28"/>
              </w:rPr>
              <w:t xml:space="preserve">«О принятии Устава муниципального образования городской округ город Сургут Ханты-Мансийского </w:t>
            </w:r>
            <w:r>
              <w:rPr>
                <w:rFonts w:cs="Times New Roman"/>
                <w:szCs w:val="28"/>
              </w:rPr>
              <w:t xml:space="preserve">                 </w:t>
            </w:r>
            <w:r w:rsidRPr="00786EEB">
              <w:rPr>
                <w:rFonts w:cs="Times New Roman"/>
                <w:szCs w:val="28"/>
              </w:rPr>
              <w:t>автономного округа – Югры»;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lastRenderedPageBreak/>
              <w:t xml:space="preserve">- решение городской Думы </w:t>
            </w:r>
            <w:r>
              <w:rPr>
                <w:rFonts w:cs="Times New Roman"/>
                <w:szCs w:val="28"/>
              </w:rPr>
              <w:t xml:space="preserve">                        </w:t>
            </w:r>
            <w:r w:rsidRPr="00786EEB">
              <w:rPr>
                <w:rFonts w:cs="Times New Roman"/>
                <w:szCs w:val="28"/>
              </w:rPr>
              <w:t>от 26.10.2005 № 513-III</w:t>
            </w:r>
            <w:r w:rsidR="00F55AF7"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 xml:space="preserve">ГД </w:t>
            </w:r>
            <w:r>
              <w:rPr>
                <w:rFonts w:cs="Times New Roman"/>
                <w:szCs w:val="28"/>
              </w:rPr>
              <w:t xml:space="preserve">                     </w:t>
            </w:r>
            <w:r w:rsidRPr="00786EEB">
              <w:rPr>
                <w:rFonts w:cs="Times New Roman"/>
                <w:szCs w:val="28"/>
              </w:rPr>
              <w:t>«Об утверждении Положения</w:t>
            </w:r>
            <w:r>
              <w:rPr>
                <w:rFonts w:cs="Times New Roman"/>
                <w:szCs w:val="28"/>
              </w:rPr>
              <w:t xml:space="preserve">                       </w:t>
            </w:r>
            <w:r w:rsidRPr="00786EEB">
              <w:rPr>
                <w:rFonts w:cs="Times New Roman"/>
                <w:szCs w:val="28"/>
              </w:rPr>
              <w:t xml:space="preserve"> о территориальном общественном самоуправлении в городе</w:t>
            </w:r>
            <w:r>
              <w:rPr>
                <w:rFonts w:cs="Times New Roman"/>
                <w:szCs w:val="28"/>
              </w:rPr>
              <w:t xml:space="preserve">                                </w:t>
            </w:r>
            <w:r w:rsidRPr="00786EEB">
              <w:rPr>
                <w:rFonts w:cs="Times New Roman"/>
                <w:szCs w:val="28"/>
              </w:rPr>
              <w:t xml:space="preserve"> Сургуте»;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решение Думы города </w:t>
            </w:r>
            <w:r>
              <w:rPr>
                <w:rFonts w:cs="Times New Roman"/>
                <w:szCs w:val="28"/>
              </w:rPr>
              <w:t xml:space="preserve">                             </w:t>
            </w:r>
            <w:r w:rsidRPr="00786EEB">
              <w:rPr>
                <w:rFonts w:cs="Times New Roman"/>
                <w:szCs w:val="28"/>
              </w:rPr>
              <w:t>от</w:t>
            </w:r>
            <w:r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>08.06.2015 № 718-V</w:t>
            </w:r>
            <w:r w:rsidR="00F55AF7"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>ДГ</w:t>
            </w:r>
            <w:r>
              <w:rPr>
                <w:rFonts w:cs="Times New Roman"/>
                <w:szCs w:val="28"/>
              </w:rPr>
              <w:t xml:space="preserve">                         </w:t>
            </w:r>
            <w:r w:rsidRPr="00786EEB">
              <w:rPr>
                <w:rFonts w:cs="Times New Roman"/>
                <w:szCs w:val="28"/>
              </w:rPr>
              <w:t xml:space="preserve"> «О Стратегии социально-экономического развития муниципального образования городской округ</w:t>
            </w:r>
            <w:r>
              <w:rPr>
                <w:rFonts w:cs="Times New Roman"/>
                <w:szCs w:val="28"/>
              </w:rPr>
              <w:t xml:space="preserve">                 </w:t>
            </w:r>
            <w:r w:rsidRPr="00786EEB">
              <w:rPr>
                <w:rFonts w:cs="Times New Roman"/>
                <w:szCs w:val="28"/>
              </w:rPr>
              <w:t xml:space="preserve"> город Сургут на период</w:t>
            </w:r>
            <w:r>
              <w:rPr>
                <w:rFonts w:cs="Times New Roman"/>
                <w:szCs w:val="28"/>
              </w:rPr>
              <w:t xml:space="preserve">                     </w:t>
            </w:r>
            <w:r w:rsidRPr="00786EEB">
              <w:rPr>
                <w:rFonts w:cs="Times New Roman"/>
                <w:szCs w:val="28"/>
              </w:rPr>
              <w:t xml:space="preserve"> до 2030 года»;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постановление Администрации города от 17.07.2013 № 5159 </w:t>
            </w:r>
            <w:r>
              <w:rPr>
                <w:rFonts w:cs="Times New Roman"/>
                <w:szCs w:val="28"/>
              </w:rPr>
              <w:t xml:space="preserve">                   </w:t>
            </w:r>
            <w:r w:rsidRPr="00786EEB">
              <w:rPr>
                <w:rFonts w:cs="Times New Roman"/>
                <w:szCs w:val="28"/>
              </w:rPr>
              <w:t xml:space="preserve">«Об утверждении порядка </w:t>
            </w:r>
            <w:r>
              <w:rPr>
                <w:rFonts w:cs="Times New Roman"/>
                <w:szCs w:val="28"/>
              </w:rPr>
              <w:t xml:space="preserve">                       </w:t>
            </w:r>
            <w:r w:rsidRPr="00786EEB">
              <w:rPr>
                <w:rFonts w:cs="Times New Roman"/>
                <w:szCs w:val="28"/>
              </w:rPr>
              <w:t>принятия решений о разработке, формирования и реализации муниципальных программ городского округа город Сургут»</w:t>
            </w:r>
          </w:p>
        </w:tc>
      </w:tr>
      <w:tr w:rsidR="00A4184A" w:rsidRPr="00786EEB" w:rsidTr="00A4184A"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184A" w:rsidRPr="00786EEB" w:rsidRDefault="00A4184A" w:rsidP="000E687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</w:t>
            </w:r>
            <w:r w:rsidRPr="00786EEB">
              <w:rPr>
                <w:rFonts w:cs="Times New Roman"/>
                <w:szCs w:val="28"/>
              </w:rPr>
              <w:t>Куратор программы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184A" w:rsidRDefault="00F55AF7" w:rsidP="000E687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A4184A" w:rsidRPr="00786EEB">
              <w:rPr>
                <w:rFonts w:cs="Times New Roman"/>
                <w:szCs w:val="28"/>
              </w:rPr>
              <w:t xml:space="preserve">заместитель Главы города </w:t>
            </w:r>
          </w:p>
          <w:p w:rsidR="00A4184A" w:rsidRPr="00786EEB" w:rsidRDefault="00F55AF7" w:rsidP="000E687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A4184A" w:rsidRPr="00786EEB">
              <w:rPr>
                <w:rFonts w:cs="Times New Roman"/>
                <w:szCs w:val="28"/>
              </w:rPr>
              <w:t>Жердев А.А.</w:t>
            </w:r>
          </w:p>
        </w:tc>
      </w:tr>
      <w:tr w:rsidR="00A4184A" w:rsidRPr="00786EEB" w:rsidTr="00A4184A"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184A" w:rsidRPr="00786EEB" w:rsidRDefault="00A4184A" w:rsidP="000E687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>Наименование администратора</w:t>
            </w:r>
          </w:p>
          <w:p w:rsidR="00A4184A" w:rsidRPr="00786EEB" w:rsidRDefault="00A4184A" w:rsidP="000E687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>и соадминистратора(ов) программы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администратор </w:t>
            </w:r>
            <w:r>
              <w:rPr>
                <w:rFonts w:cs="Times New Roman"/>
                <w:szCs w:val="28"/>
              </w:rPr>
              <w:t>–</w:t>
            </w:r>
            <w:r w:rsidRPr="00786EEB">
              <w:rPr>
                <w:rFonts w:cs="Times New Roman"/>
                <w:szCs w:val="28"/>
              </w:rPr>
              <w:t xml:space="preserve"> муниципальное казен</w:t>
            </w:r>
            <w:r>
              <w:rPr>
                <w:rFonts w:cs="Times New Roman"/>
                <w:szCs w:val="28"/>
              </w:rPr>
              <w:t>н</w:t>
            </w:r>
            <w:r w:rsidRPr="00786EEB">
              <w:rPr>
                <w:rFonts w:cs="Times New Roman"/>
                <w:szCs w:val="28"/>
              </w:rPr>
              <w:t xml:space="preserve">ое учреждение </w:t>
            </w:r>
            <w:r>
              <w:rPr>
                <w:rFonts w:cs="Times New Roman"/>
                <w:szCs w:val="28"/>
              </w:rPr>
              <w:t xml:space="preserve">                       </w:t>
            </w:r>
            <w:r w:rsidRPr="00786EEB">
              <w:rPr>
                <w:rFonts w:cs="Times New Roman"/>
                <w:szCs w:val="28"/>
              </w:rPr>
              <w:t>«Наш</w:t>
            </w:r>
            <w:r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>город».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Соадминистраторы: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департамент городского </w:t>
            </w:r>
            <w:r>
              <w:rPr>
                <w:rFonts w:cs="Times New Roman"/>
                <w:szCs w:val="28"/>
              </w:rPr>
              <w:t xml:space="preserve">                 </w:t>
            </w:r>
            <w:r w:rsidRPr="00786EEB">
              <w:rPr>
                <w:rFonts w:cs="Times New Roman"/>
                <w:szCs w:val="28"/>
              </w:rPr>
              <w:t>хозяйства;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департамент архитектуры </w:t>
            </w:r>
            <w:r>
              <w:rPr>
                <w:rFonts w:cs="Times New Roman"/>
                <w:szCs w:val="28"/>
              </w:rPr>
              <w:t xml:space="preserve">                        </w:t>
            </w:r>
            <w:r w:rsidRPr="00786EEB">
              <w:rPr>
                <w:rFonts w:cs="Times New Roman"/>
                <w:szCs w:val="28"/>
              </w:rPr>
              <w:t>и градостроительства;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- отдел молодёжной политики;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управление внешних 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и общественных связей;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управление документационного 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и информационного обеспечения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муниципальное казенное 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учреждение «Центр организационного обеспечения деятельности муниципальных организаций»;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муниципальное казённое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учреждение «Управление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информационных технологий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и связи города Сургута»;</w:t>
            </w:r>
          </w:p>
          <w:p w:rsidR="00F55AF7" w:rsidRPr="00786EEB" w:rsidRDefault="00F55AF7" w:rsidP="00A4184A">
            <w:pPr>
              <w:ind w:left="135"/>
              <w:rPr>
                <w:rFonts w:cs="Times New Roman"/>
                <w:szCs w:val="28"/>
              </w:rPr>
            </w:pP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муниципальное казенное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учреждение «Хозяйственно-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эксплуатационное управление»</w:t>
            </w:r>
          </w:p>
        </w:tc>
      </w:tr>
      <w:tr w:rsidR="00A4184A" w:rsidRPr="00786EEB" w:rsidTr="00A4184A">
        <w:trPr>
          <w:trHeight w:val="978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184A" w:rsidRPr="00786EEB" w:rsidRDefault="00A4184A" w:rsidP="000E687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>Цель (и) программы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создание условий для развития гражданского общества в городе Сургуте</w:t>
            </w:r>
          </w:p>
        </w:tc>
      </w:tr>
      <w:tr w:rsidR="00A4184A" w:rsidRPr="00786EEB" w:rsidTr="00A4184A"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184A" w:rsidRPr="00786EEB" w:rsidRDefault="00A4184A" w:rsidP="000E687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>Задача</w:t>
            </w:r>
            <w:r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>(и) программы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1. Повышение эффективности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взаимодействия органов местного самоуправления с гражданами 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в реализации социально значимых инициатив (мероприятий).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2. Совершенствование системы изучения и формирования 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общественного мнения (информирование населения) по актуальным вопросам жизнеобеспечения, предоставление органам местного самоуправления аналитической информации о ситуации в городе.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3. Совершенствование механизма поддержки территориальных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общественных самоуправлений (далее </w:t>
            </w:r>
            <w:r>
              <w:rPr>
                <w:rFonts w:cs="Times New Roman"/>
                <w:szCs w:val="28"/>
              </w:rPr>
              <w:t>–</w:t>
            </w:r>
            <w:r w:rsidRPr="00786EEB">
              <w:rPr>
                <w:rFonts w:cs="Times New Roman"/>
                <w:szCs w:val="28"/>
              </w:rPr>
              <w:t xml:space="preserve"> ТОС) и вовлечение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граждан по месту жительства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в решение вопросов местного 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значения.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4. Поддержание информационной открытости власти и развитие форм и каналов общественных коммуникаций.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5. Содействие формированию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открытой и конкурентной системы поддержки социально ориентированных некоммерческих 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организаций.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6. Содействие повышению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эффективности и профессионализма в деятельности социально ориентированных некоммерческих организаций, распространение лучших практик социально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ориентированных некоммерческих организаций, привлечение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социально ориентированных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некоммерческих организаций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к реализации городских 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мероприятий </w:t>
            </w:r>
          </w:p>
        </w:tc>
      </w:tr>
      <w:tr w:rsidR="00A4184A" w:rsidRPr="00786EEB" w:rsidTr="00A4184A"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184A" w:rsidRPr="00786EEB" w:rsidRDefault="00A4184A" w:rsidP="000E687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>Срок реализации программы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184A" w:rsidRPr="00786EEB" w:rsidRDefault="00A4184A" w:rsidP="00A418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>2014</w:t>
            </w:r>
            <w:r>
              <w:rPr>
                <w:rFonts w:cs="Times New Roman"/>
                <w:szCs w:val="28"/>
              </w:rPr>
              <w:t xml:space="preserve"> –</w:t>
            </w:r>
            <w:r w:rsidRPr="00786EEB">
              <w:rPr>
                <w:rFonts w:cs="Times New Roman"/>
                <w:szCs w:val="28"/>
              </w:rPr>
              <w:t xml:space="preserve"> 2030 годы</w:t>
            </w:r>
          </w:p>
        </w:tc>
      </w:tr>
      <w:tr w:rsidR="00A4184A" w:rsidRPr="00786EEB" w:rsidTr="00A4184A">
        <w:trPr>
          <w:trHeight w:val="3898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184A" w:rsidRPr="00786EEB" w:rsidRDefault="00A4184A" w:rsidP="000E687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>Перечень подпрограмм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1. Взаимодействие органов местного самоуправления с институтами гражданского общества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в решении вопросов местного 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значения.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2. Создание условий для расши</w:t>
            </w:r>
            <w:r>
              <w:rPr>
                <w:rFonts w:cs="Times New Roman"/>
                <w:szCs w:val="28"/>
              </w:rPr>
              <w:t>-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рения доступа населения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к информации о деятельности 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органов местного самоуправления.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3. Поддержка социально 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ориентированных некоммерческих организаций</w:t>
            </w:r>
          </w:p>
        </w:tc>
      </w:tr>
      <w:tr w:rsidR="00A4184A" w:rsidRPr="00786EEB" w:rsidTr="00A4184A"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184A" w:rsidRDefault="00A4184A" w:rsidP="000E687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 xml:space="preserve">Ожидаемые результаты </w:t>
            </w:r>
          </w:p>
          <w:p w:rsidR="00A4184A" w:rsidRPr="00786EEB" w:rsidRDefault="00A4184A" w:rsidP="00A418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р</w:t>
            </w:r>
            <w:r w:rsidRPr="00786EEB">
              <w:rPr>
                <w:rFonts w:cs="Times New Roman"/>
                <w:szCs w:val="28"/>
              </w:rPr>
              <w:t>еализации</w:t>
            </w:r>
            <w:r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>программы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AF7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ежегодное привлечение жителей для участия в мероприятиях </w:t>
            </w:r>
          </w:p>
          <w:p w:rsidR="00F55AF7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по правовому просвещению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и пропаганде социально ответственного поведения (посещение </w:t>
            </w:r>
            <w:r>
              <w:rPr>
                <w:rFonts w:cs="Times New Roman"/>
                <w:szCs w:val="28"/>
              </w:rPr>
              <w:t xml:space="preserve">                             </w:t>
            </w:r>
            <w:r w:rsidRPr="00786EEB">
              <w:rPr>
                <w:rFonts w:cs="Times New Roman"/>
                <w:szCs w:val="28"/>
              </w:rPr>
              <w:t xml:space="preserve">бесплатных юридических </w:t>
            </w:r>
            <w:r>
              <w:rPr>
                <w:rFonts w:cs="Times New Roman"/>
                <w:szCs w:val="28"/>
              </w:rPr>
              <w:t xml:space="preserve">                                            </w:t>
            </w:r>
            <w:r w:rsidRPr="00786EEB">
              <w:rPr>
                <w:rFonts w:cs="Times New Roman"/>
                <w:szCs w:val="28"/>
              </w:rPr>
              <w:t xml:space="preserve">консультаций,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организация и проведение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семинаров, встреч и т</w:t>
            </w:r>
            <w:r>
              <w:rPr>
                <w:rFonts w:cs="Times New Roman"/>
                <w:szCs w:val="28"/>
              </w:rPr>
              <w:t xml:space="preserve">ак </w:t>
            </w:r>
            <w:r w:rsidRPr="00786EEB">
              <w:rPr>
                <w:rFonts w:cs="Times New Roman"/>
                <w:szCs w:val="28"/>
              </w:rPr>
              <w:t>д</w:t>
            </w:r>
            <w:r>
              <w:rPr>
                <w:rFonts w:cs="Times New Roman"/>
                <w:szCs w:val="28"/>
              </w:rPr>
              <w:t>алее</w:t>
            </w:r>
            <w:r w:rsidRPr="00786EEB">
              <w:rPr>
                <w:rFonts w:cs="Times New Roman"/>
                <w:szCs w:val="28"/>
              </w:rPr>
              <w:t xml:space="preserve"> 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для жителей города);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увеличение количества жителей, вовлеченных в организацию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и проведение совместных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с органами местного самоуправ</w:t>
            </w:r>
            <w:r>
              <w:rPr>
                <w:rFonts w:cs="Times New Roman"/>
                <w:szCs w:val="28"/>
              </w:rPr>
              <w:t>-</w:t>
            </w:r>
            <w:r w:rsidRPr="00786EEB">
              <w:rPr>
                <w:rFonts w:cs="Times New Roman"/>
                <w:szCs w:val="28"/>
              </w:rPr>
              <w:t>ления мероприятий по обсуж</w:t>
            </w:r>
            <w:r>
              <w:rPr>
                <w:rFonts w:cs="Times New Roman"/>
                <w:szCs w:val="28"/>
              </w:rPr>
              <w:t xml:space="preserve">-             </w:t>
            </w:r>
            <w:r w:rsidRPr="00786EEB">
              <w:rPr>
                <w:rFonts w:cs="Times New Roman"/>
                <w:szCs w:val="28"/>
              </w:rPr>
              <w:t xml:space="preserve">дению социально значимых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проблем и вопросов местного 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значения;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увеличение количества 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созданных советов многоквар</w:t>
            </w:r>
            <w:r w:rsidR="00F55AF7">
              <w:rPr>
                <w:rFonts w:cs="Times New Roman"/>
                <w:szCs w:val="28"/>
              </w:rPr>
              <w:t xml:space="preserve">- </w:t>
            </w:r>
            <w:r w:rsidRPr="00786EEB">
              <w:rPr>
                <w:rFonts w:cs="Times New Roman"/>
                <w:szCs w:val="28"/>
              </w:rPr>
              <w:t>тирных домов в рамках поддержки гражданских инициатив по месту жительства;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увеличение количества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реализованных социально 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значимых проектов ТОС;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- увеличение числа участников проектов по созданию и продви</w:t>
            </w:r>
            <w:r>
              <w:rPr>
                <w:rFonts w:cs="Times New Roman"/>
                <w:szCs w:val="28"/>
              </w:rPr>
              <w:t>-</w:t>
            </w:r>
            <w:r w:rsidRPr="00786EEB">
              <w:rPr>
                <w:rFonts w:cs="Times New Roman"/>
                <w:szCs w:val="28"/>
              </w:rPr>
              <w:t>жению социальной рекламы;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-</w:t>
            </w:r>
            <w:r w:rsidRPr="00786EEB">
              <w:rPr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 xml:space="preserve">ежегодная реализация 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краеведческих и презентационных издательских проектов;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заключение договоров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и соглашений на предоставлени</w:t>
            </w:r>
            <w:r w:rsidR="00F55AF7">
              <w:rPr>
                <w:rFonts w:cs="Times New Roman"/>
                <w:szCs w:val="28"/>
              </w:rPr>
              <w:t>е</w:t>
            </w:r>
            <w:r w:rsidRPr="00786EEB">
              <w:rPr>
                <w:rFonts w:cs="Times New Roman"/>
                <w:szCs w:val="28"/>
              </w:rPr>
              <w:t xml:space="preserve"> субсидий и грантов социально ориентированным некоммерческим организациям в целях </w:t>
            </w:r>
          </w:p>
          <w:p w:rsidR="00A4184A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поддержки общественно 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значимых инициатив;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-</w:t>
            </w:r>
            <w:r w:rsidRPr="00786EEB">
              <w:rPr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>ежегодное привлечение</w:t>
            </w:r>
            <w:r>
              <w:rPr>
                <w:rFonts w:cs="Times New Roman"/>
                <w:szCs w:val="28"/>
              </w:rPr>
              <w:t xml:space="preserve">                       </w:t>
            </w:r>
            <w:r w:rsidRPr="00786EEB">
              <w:rPr>
                <w:rFonts w:cs="Times New Roman"/>
                <w:szCs w:val="28"/>
              </w:rPr>
              <w:t xml:space="preserve"> участников городской выставки социальных значимых проектов некоммерческих организаций</w:t>
            </w:r>
            <w:r>
              <w:rPr>
                <w:rFonts w:cs="Times New Roman"/>
                <w:szCs w:val="28"/>
              </w:rPr>
              <w:t xml:space="preserve">                      </w:t>
            </w:r>
            <w:r w:rsidRPr="00786EEB">
              <w:rPr>
                <w:rFonts w:cs="Times New Roman"/>
                <w:szCs w:val="28"/>
              </w:rPr>
              <w:t xml:space="preserve"> (количество организаций);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-</w:t>
            </w:r>
            <w:r w:rsidRPr="00786EEB">
              <w:rPr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 xml:space="preserve">привлечение представителей </w:t>
            </w:r>
            <w:r>
              <w:rPr>
                <w:rFonts w:cs="Times New Roman"/>
                <w:szCs w:val="28"/>
              </w:rPr>
              <w:t xml:space="preserve">                   </w:t>
            </w:r>
            <w:r w:rsidRPr="00786EEB">
              <w:rPr>
                <w:rFonts w:cs="Times New Roman"/>
                <w:szCs w:val="28"/>
              </w:rPr>
              <w:t>социально ориентированных</w:t>
            </w:r>
            <w:r>
              <w:rPr>
                <w:rFonts w:cs="Times New Roman"/>
                <w:szCs w:val="28"/>
              </w:rPr>
              <w:t xml:space="preserve">                      </w:t>
            </w:r>
            <w:r w:rsidRPr="00786EEB">
              <w:rPr>
                <w:rFonts w:cs="Times New Roman"/>
                <w:szCs w:val="28"/>
              </w:rPr>
              <w:t xml:space="preserve"> некоммерческих организаций </w:t>
            </w:r>
            <w:r>
              <w:rPr>
                <w:rFonts w:cs="Times New Roman"/>
                <w:szCs w:val="28"/>
              </w:rPr>
              <w:t xml:space="preserve">                    </w:t>
            </w:r>
            <w:r w:rsidRPr="00786EEB">
              <w:rPr>
                <w:rFonts w:cs="Times New Roman"/>
                <w:szCs w:val="28"/>
              </w:rPr>
              <w:t xml:space="preserve">для участия в семинарах </w:t>
            </w:r>
            <w:r>
              <w:rPr>
                <w:rFonts w:cs="Times New Roman"/>
                <w:szCs w:val="28"/>
              </w:rPr>
              <w:t xml:space="preserve">                           </w:t>
            </w:r>
            <w:r w:rsidRPr="00786EEB">
              <w:rPr>
                <w:rFonts w:cs="Times New Roman"/>
                <w:szCs w:val="28"/>
              </w:rPr>
              <w:t>и тематических лекциях;</w:t>
            </w:r>
          </w:p>
          <w:p w:rsidR="00A4184A" w:rsidRPr="00786EEB" w:rsidRDefault="00A4184A" w:rsidP="00A4184A">
            <w:pPr>
              <w:ind w:left="13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проведение городских </w:t>
            </w:r>
            <w:r>
              <w:rPr>
                <w:rFonts w:cs="Times New Roman"/>
                <w:szCs w:val="28"/>
              </w:rPr>
              <w:t xml:space="preserve">                          </w:t>
            </w:r>
            <w:r w:rsidRPr="00786EEB">
              <w:rPr>
                <w:rFonts w:cs="Times New Roman"/>
                <w:szCs w:val="28"/>
              </w:rPr>
              <w:t xml:space="preserve">мероприятий с участием </w:t>
            </w:r>
            <w:r>
              <w:rPr>
                <w:rFonts w:cs="Times New Roman"/>
                <w:szCs w:val="28"/>
              </w:rPr>
              <w:t xml:space="preserve">                               </w:t>
            </w:r>
            <w:r w:rsidRPr="00786EEB">
              <w:rPr>
                <w:rFonts w:cs="Times New Roman"/>
                <w:szCs w:val="28"/>
              </w:rPr>
              <w:t xml:space="preserve">социально ориентированных </w:t>
            </w:r>
            <w:r>
              <w:rPr>
                <w:rFonts w:cs="Times New Roman"/>
                <w:szCs w:val="28"/>
              </w:rPr>
              <w:t xml:space="preserve">                     </w:t>
            </w:r>
            <w:r w:rsidRPr="00786EEB">
              <w:rPr>
                <w:rFonts w:cs="Times New Roman"/>
                <w:szCs w:val="28"/>
              </w:rPr>
              <w:t>некоммерческих организаций</w:t>
            </w:r>
          </w:p>
        </w:tc>
      </w:tr>
    </w:tbl>
    <w:p w:rsidR="00A4184A" w:rsidRDefault="00A4184A" w:rsidP="00A4184A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4184A" w:rsidRDefault="00A4184A" w:rsidP="00A4184A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4184A" w:rsidRDefault="00A4184A" w:rsidP="00A4184A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7560C1" w:rsidRPr="00A4184A" w:rsidRDefault="007560C1" w:rsidP="00A4184A"/>
    <w:sectPr w:rsidR="007560C1" w:rsidRPr="00A4184A" w:rsidSect="00A4184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6D5" w:rsidRDefault="000426D5">
      <w:r>
        <w:separator/>
      </w:r>
    </w:p>
  </w:endnote>
  <w:endnote w:type="continuationSeparator" w:id="0">
    <w:p w:rsidR="000426D5" w:rsidRDefault="0004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6D5" w:rsidRDefault="000426D5">
      <w:r>
        <w:separator/>
      </w:r>
    </w:p>
  </w:footnote>
  <w:footnote w:type="continuationSeparator" w:id="0">
    <w:p w:rsidR="000426D5" w:rsidRDefault="00042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E2F8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A775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0BD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0BD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70BD9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A77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421EB"/>
    <w:multiLevelType w:val="hybridMultilevel"/>
    <w:tmpl w:val="EDF0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4A"/>
    <w:rsid w:val="000426D5"/>
    <w:rsid w:val="00070BD9"/>
    <w:rsid w:val="00112A30"/>
    <w:rsid w:val="002563D7"/>
    <w:rsid w:val="003E2F85"/>
    <w:rsid w:val="004D3CBA"/>
    <w:rsid w:val="005B6240"/>
    <w:rsid w:val="006A7755"/>
    <w:rsid w:val="007560C1"/>
    <w:rsid w:val="008956A7"/>
    <w:rsid w:val="00A4184A"/>
    <w:rsid w:val="00A5590F"/>
    <w:rsid w:val="00AE0479"/>
    <w:rsid w:val="00D80BB2"/>
    <w:rsid w:val="00E16D27"/>
    <w:rsid w:val="00EF0C3E"/>
    <w:rsid w:val="00F5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5D3E2-88E7-4316-AA65-2A3787DD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184A"/>
    <w:rPr>
      <w:rFonts w:ascii="Times New Roman" w:hAnsi="Times New Roman"/>
      <w:sz w:val="28"/>
    </w:rPr>
  </w:style>
  <w:style w:type="character" w:styleId="a6">
    <w:name w:val="page number"/>
    <w:basedOn w:val="a0"/>
    <w:rsid w:val="00A4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7059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2018-11-15T05:16:00Z</cp:lastPrinted>
  <dcterms:created xsi:type="dcterms:W3CDTF">2018-11-19T05:16:00Z</dcterms:created>
  <dcterms:modified xsi:type="dcterms:W3CDTF">2018-11-19T05:16:00Z</dcterms:modified>
</cp:coreProperties>
</file>